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26187" w14:textId="77777777" w:rsidR="00662806" w:rsidRPr="00662806" w:rsidRDefault="00662806">
      <w:pPr>
        <w:spacing w:line="360" w:lineRule="auto"/>
        <w:jc w:val="both"/>
        <w:rPr>
          <w:rFonts w:ascii="Times New Roman" w:hAnsi="Times New Roman" w:cs="Times New Roman"/>
          <w:b/>
          <w:bCs/>
          <w:sz w:val="24"/>
          <w:szCs w:val="24"/>
          <w:lang w:val="en-US"/>
        </w:rPr>
      </w:pPr>
      <w:r w:rsidRPr="00662806">
        <w:rPr>
          <w:rFonts w:ascii="Times New Roman" w:hAnsi="Times New Roman" w:cs="Times New Roman"/>
          <w:b/>
          <w:bCs/>
          <w:sz w:val="24"/>
          <w:szCs w:val="24"/>
          <w:lang w:val="en-US"/>
        </w:rPr>
        <w:t>A COMPARATIVE STUDY ON CORPORATE SOCIAL RESPONSIBILITY BETWEEN TWO SELECTED COMPANIES IN INDIA</w:t>
      </w:r>
    </w:p>
    <w:p w14:paraId="57A46A88" w14:textId="77777777" w:rsidR="008A29FE" w:rsidRDefault="008A29FE">
      <w:pPr>
        <w:spacing w:line="360" w:lineRule="auto"/>
        <w:jc w:val="center"/>
        <w:rPr>
          <w:rFonts w:ascii="Times New Roman" w:hAnsi="Times New Roman" w:cs="Times New Roman"/>
          <w:b/>
          <w:bCs/>
          <w:sz w:val="24"/>
          <w:szCs w:val="24"/>
          <w:lang w:val="en-US"/>
        </w:rPr>
      </w:pPr>
    </w:p>
    <w:p w14:paraId="5997D239" w14:textId="77777777" w:rsidR="008A29FE" w:rsidRDefault="008A29FE">
      <w:pPr>
        <w:spacing w:line="360" w:lineRule="auto"/>
        <w:jc w:val="center"/>
        <w:rPr>
          <w:rFonts w:ascii="Times New Roman" w:hAnsi="Times New Roman" w:cs="Times New Roman"/>
          <w:b/>
          <w:bCs/>
          <w:sz w:val="24"/>
          <w:szCs w:val="24"/>
          <w:lang w:val="en-US"/>
        </w:rPr>
      </w:pPr>
    </w:p>
    <w:p w14:paraId="3068C759" w14:textId="77777777" w:rsidR="00504D99" w:rsidRPr="00662806" w:rsidRDefault="000A62B4">
      <w:pPr>
        <w:spacing w:line="360" w:lineRule="auto"/>
        <w:jc w:val="center"/>
        <w:rPr>
          <w:rFonts w:ascii="Times New Roman" w:hAnsi="Times New Roman" w:cs="Times New Roman"/>
          <w:b/>
          <w:bCs/>
          <w:sz w:val="24"/>
          <w:szCs w:val="24"/>
          <w:lang w:val="en-US"/>
        </w:rPr>
      </w:pPr>
      <w:r w:rsidRPr="00662806">
        <w:rPr>
          <w:rFonts w:ascii="Times New Roman" w:hAnsi="Times New Roman" w:cs="Times New Roman"/>
          <w:b/>
          <w:bCs/>
          <w:sz w:val="24"/>
          <w:szCs w:val="24"/>
          <w:lang w:val="en-US"/>
        </w:rPr>
        <w:t>Abstract</w:t>
      </w:r>
    </w:p>
    <w:p w14:paraId="3EB477BA" w14:textId="77777777" w:rsidR="00504D99" w:rsidRDefault="000A62B4">
      <w:pPr>
        <w:pStyle w:val="ListParagraph"/>
        <w:tabs>
          <w:tab w:val="left" w:pos="263"/>
        </w:tabs>
        <w:spacing w:before="134" w:line="360" w:lineRule="auto"/>
        <w:ind w:left="0" w:right="602" w:firstLineChars="50" w:firstLine="120"/>
        <w:jc w:val="both"/>
        <w:rPr>
          <w:rFonts w:ascii="Times New Roman" w:hAnsi="Times New Roman" w:cs="Times New Roman"/>
          <w:sz w:val="24"/>
          <w:szCs w:val="24"/>
          <w:lang w:val="en-US"/>
        </w:rPr>
      </w:pPr>
      <w:r>
        <w:rPr>
          <w:rFonts w:ascii="Times New Roman" w:hAnsi="Times New Roman" w:cs="Times New Roman"/>
          <w:bCs/>
          <w:sz w:val="24"/>
          <w:szCs w:val="24"/>
          <w:lang w:val="en-US"/>
        </w:rPr>
        <w:t xml:space="preserve">Corporate Social Responsibility defies the company’s moral and social responsibility to the stakeholders i.e. environment, people, society and community development at large. Present study aims to exhibit the impact of CSR activities of selected companies on consumer perception. Second part of study highlights the amount of CSR expenditure spent by Dabur India Ltd. And Marico Ltd for the financial years 2018-19 to 2022-23 covering different areas like promotion of preventive healthcare, environmental sustainability, promotion of education and community development. Regarding CSR expenditure, Dabur India Ltd. spent more funds over Marico Ltd for the financial years 2018-19 to 2022-23. We have also shown that Dabur India Ltd. mainly focus on contributing CSR funds in promoting preventive healthcare and promotion of education and Marico Ltd. contributes more fund in environmental sustainability. Both the companies spend more funds during the financial years 2018-19 to 2022-23 than the prescribed limit of CSR expenditure. Regarding, consumer’s perception, we have noticed that male respondents are more aware about the CSR activities over female respondents. </w:t>
      </w:r>
      <w:r>
        <w:rPr>
          <w:rFonts w:ascii="Times New Roman" w:hAnsi="Times New Roman" w:cs="Times New Roman"/>
          <w:sz w:val="24"/>
          <w:szCs w:val="24"/>
        </w:rPr>
        <w:t>Both neglected the CSR areas like disaster management measures, contribution towards the</w:t>
      </w:r>
      <w:r>
        <w:rPr>
          <w:rFonts w:ascii="Times New Roman" w:hAnsi="Times New Roman" w:cs="Times New Roman"/>
          <w:spacing w:val="-2"/>
          <w:sz w:val="24"/>
          <w:szCs w:val="24"/>
        </w:rPr>
        <w:t xml:space="preserve"> </w:t>
      </w:r>
      <w:r>
        <w:rPr>
          <w:rFonts w:ascii="Times New Roman" w:hAnsi="Times New Roman" w:cs="Times New Roman"/>
          <w:sz w:val="24"/>
          <w:szCs w:val="24"/>
        </w:rPr>
        <w:t>protection of</w:t>
      </w:r>
      <w:r>
        <w:rPr>
          <w:rFonts w:ascii="Times New Roman" w:hAnsi="Times New Roman" w:cs="Times New Roman"/>
          <w:spacing w:val="-2"/>
          <w:sz w:val="24"/>
          <w:szCs w:val="24"/>
        </w:rPr>
        <w:t xml:space="preserve"> </w:t>
      </w:r>
      <w:r>
        <w:rPr>
          <w:rFonts w:ascii="Times New Roman" w:hAnsi="Times New Roman" w:cs="Times New Roman"/>
          <w:sz w:val="24"/>
          <w:szCs w:val="24"/>
        </w:rPr>
        <w:t>National heritage</w:t>
      </w:r>
      <w:r>
        <w:rPr>
          <w:rFonts w:ascii="Times New Roman" w:hAnsi="Times New Roman" w:cs="Times New Roman"/>
          <w:spacing w:val="-2"/>
          <w:sz w:val="24"/>
          <w:szCs w:val="24"/>
        </w:rPr>
        <w:t xml:space="preserve"> </w:t>
      </w:r>
      <w:r>
        <w:rPr>
          <w:rFonts w:ascii="Times New Roman" w:hAnsi="Times New Roman" w:cs="Times New Roman"/>
          <w:sz w:val="24"/>
          <w:szCs w:val="24"/>
        </w:rPr>
        <w:t>and</w:t>
      </w:r>
      <w:r>
        <w:rPr>
          <w:rFonts w:ascii="Times New Roman" w:hAnsi="Times New Roman" w:cs="Times New Roman"/>
          <w:spacing w:val="-8"/>
          <w:sz w:val="24"/>
          <w:szCs w:val="24"/>
        </w:rPr>
        <w:t xml:space="preserve"> </w:t>
      </w:r>
      <w:r>
        <w:rPr>
          <w:rFonts w:ascii="Times New Roman" w:hAnsi="Times New Roman" w:cs="Times New Roman"/>
          <w:sz w:val="24"/>
          <w:szCs w:val="24"/>
        </w:rPr>
        <w:t>benefits</w:t>
      </w:r>
      <w:r>
        <w:rPr>
          <w:rFonts w:ascii="Times New Roman" w:hAnsi="Times New Roman" w:cs="Times New Roman"/>
          <w:spacing w:val="-6"/>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z w:val="24"/>
          <w:szCs w:val="24"/>
        </w:rPr>
        <w:t>armed</w:t>
      </w:r>
      <w:r>
        <w:rPr>
          <w:rFonts w:ascii="Times New Roman" w:hAnsi="Times New Roman" w:cs="Times New Roman"/>
          <w:spacing w:val="-8"/>
          <w:sz w:val="24"/>
          <w:szCs w:val="24"/>
        </w:rPr>
        <w:t xml:space="preserve"> </w:t>
      </w:r>
      <w:r>
        <w:rPr>
          <w:rFonts w:ascii="Times New Roman" w:hAnsi="Times New Roman" w:cs="Times New Roman"/>
          <w:sz w:val="24"/>
          <w:szCs w:val="24"/>
        </w:rPr>
        <w:t>force</w:t>
      </w:r>
      <w:r>
        <w:rPr>
          <w:rFonts w:ascii="Times New Roman" w:hAnsi="Times New Roman" w:cs="Times New Roman"/>
          <w:spacing w:val="-2"/>
          <w:sz w:val="24"/>
          <w:szCs w:val="24"/>
        </w:rPr>
        <w:t xml:space="preserve"> </w:t>
      </w:r>
      <w:r>
        <w:rPr>
          <w:rFonts w:ascii="Times New Roman" w:hAnsi="Times New Roman" w:cs="Times New Roman"/>
          <w:sz w:val="24"/>
          <w:szCs w:val="24"/>
        </w:rPr>
        <w:t>veterans.</w:t>
      </w:r>
      <w:r>
        <w:rPr>
          <w:rFonts w:ascii="Times New Roman" w:hAnsi="Times New Roman" w:cs="Times New Roman"/>
          <w:sz w:val="24"/>
          <w:szCs w:val="24"/>
          <w:lang w:val="en-US"/>
        </w:rPr>
        <w:t xml:space="preserve"> Both the companies must disclose the CSR reporting in their Annual Reports for the sake of stakeholders and investors at large.</w:t>
      </w:r>
    </w:p>
    <w:p w14:paraId="2C61DE9B" w14:textId="77777777" w:rsidR="00504D99" w:rsidRDefault="000A62B4">
      <w:pPr>
        <w:pStyle w:val="ListParagraph"/>
        <w:tabs>
          <w:tab w:val="left" w:pos="263"/>
        </w:tabs>
        <w:spacing w:before="134" w:line="360" w:lineRule="auto"/>
        <w:ind w:left="0" w:right="602" w:firstLine="0"/>
        <w:jc w:val="both"/>
        <w:rPr>
          <w:rFonts w:ascii="Times New Roman" w:hAnsi="Times New Roman" w:cs="Times New Roman"/>
          <w:sz w:val="24"/>
          <w:szCs w:val="24"/>
          <w:lang w:val="en-US"/>
        </w:rPr>
      </w:pPr>
      <w:r>
        <w:rPr>
          <w:rFonts w:ascii="Times New Roman" w:hAnsi="Times New Roman" w:cs="Times New Roman"/>
          <w:b/>
          <w:bCs/>
          <w:sz w:val="24"/>
          <w:szCs w:val="24"/>
          <w:lang w:val="en-US"/>
        </w:rPr>
        <w:t>Keywords: Corporate Social Responsibility, FMCG Companies, Preventive Healthcare, Promotion of education, Environmental sustainability, Community development, Consumer perception</w:t>
      </w:r>
      <w:r>
        <w:rPr>
          <w:rFonts w:ascii="Times New Roman" w:hAnsi="Times New Roman" w:cs="Times New Roman"/>
          <w:sz w:val="24"/>
          <w:szCs w:val="24"/>
          <w:lang w:val="en-US"/>
        </w:rPr>
        <w:t xml:space="preserve"> </w:t>
      </w:r>
    </w:p>
    <w:p w14:paraId="41A5B773" w14:textId="77777777" w:rsidR="00504D99" w:rsidRDefault="00504D99">
      <w:pPr>
        <w:spacing w:line="360" w:lineRule="auto"/>
        <w:jc w:val="both"/>
        <w:rPr>
          <w:rFonts w:ascii="Times New Roman" w:hAnsi="Times New Roman" w:cs="Times New Roman"/>
          <w:bCs/>
          <w:sz w:val="24"/>
          <w:szCs w:val="24"/>
          <w:lang w:val="en-US"/>
        </w:rPr>
      </w:pPr>
    </w:p>
    <w:p w14:paraId="0D7B9A23" w14:textId="77777777" w:rsidR="00504D99" w:rsidRDefault="00504D99">
      <w:pPr>
        <w:spacing w:line="360" w:lineRule="auto"/>
        <w:jc w:val="center"/>
        <w:rPr>
          <w:rFonts w:ascii="Times New Roman" w:hAnsi="Times New Roman" w:cs="Times New Roman"/>
          <w:b/>
          <w:sz w:val="24"/>
          <w:szCs w:val="24"/>
          <w:lang w:val="en-US"/>
        </w:rPr>
      </w:pPr>
    </w:p>
    <w:p w14:paraId="59D4DEA5" w14:textId="77777777" w:rsidR="00504D99" w:rsidRDefault="00504D99">
      <w:pPr>
        <w:spacing w:line="360" w:lineRule="auto"/>
        <w:jc w:val="center"/>
        <w:rPr>
          <w:rFonts w:ascii="Times New Roman" w:hAnsi="Times New Roman" w:cs="Times New Roman"/>
          <w:b/>
          <w:sz w:val="24"/>
          <w:szCs w:val="24"/>
        </w:rPr>
      </w:pPr>
    </w:p>
    <w:p w14:paraId="566E470B" w14:textId="77777777" w:rsidR="00504D99" w:rsidRDefault="00504D99">
      <w:pPr>
        <w:spacing w:line="360" w:lineRule="auto"/>
        <w:jc w:val="center"/>
        <w:rPr>
          <w:rFonts w:ascii="Times New Roman" w:hAnsi="Times New Roman" w:cs="Times New Roman"/>
          <w:b/>
          <w:sz w:val="24"/>
          <w:szCs w:val="24"/>
        </w:rPr>
      </w:pPr>
    </w:p>
    <w:p w14:paraId="5FA84870" w14:textId="77777777" w:rsidR="008A29FE" w:rsidRDefault="008A29FE">
      <w:pPr>
        <w:spacing w:line="360" w:lineRule="auto"/>
        <w:jc w:val="center"/>
        <w:rPr>
          <w:rFonts w:ascii="Times New Roman" w:hAnsi="Times New Roman" w:cs="Times New Roman"/>
          <w:b/>
          <w:sz w:val="24"/>
          <w:szCs w:val="24"/>
        </w:rPr>
      </w:pPr>
    </w:p>
    <w:p w14:paraId="55EFC98D" w14:textId="77777777" w:rsidR="008A29FE" w:rsidRDefault="008A29FE">
      <w:pPr>
        <w:spacing w:line="360" w:lineRule="auto"/>
        <w:jc w:val="center"/>
        <w:rPr>
          <w:rFonts w:ascii="Times New Roman" w:hAnsi="Times New Roman" w:cs="Times New Roman"/>
          <w:b/>
          <w:sz w:val="24"/>
          <w:szCs w:val="24"/>
        </w:rPr>
      </w:pPr>
    </w:p>
    <w:p w14:paraId="6B141065" w14:textId="77777777" w:rsidR="008A29FE" w:rsidRDefault="008A29FE">
      <w:pPr>
        <w:spacing w:line="360" w:lineRule="auto"/>
        <w:jc w:val="center"/>
        <w:rPr>
          <w:rFonts w:ascii="Times New Roman" w:hAnsi="Times New Roman" w:cs="Times New Roman"/>
          <w:b/>
          <w:sz w:val="24"/>
          <w:szCs w:val="24"/>
        </w:rPr>
      </w:pPr>
    </w:p>
    <w:p w14:paraId="7BC5DB4A" w14:textId="77777777" w:rsidR="008A29FE" w:rsidRDefault="008A29FE">
      <w:pPr>
        <w:spacing w:line="360" w:lineRule="auto"/>
        <w:jc w:val="center"/>
        <w:rPr>
          <w:rFonts w:ascii="Times New Roman" w:hAnsi="Times New Roman" w:cs="Times New Roman"/>
          <w:b/>
          <w:sz w:val="24"/>
          <w:szCs w:val="24"/>
        </w:rPr>
      </w:pPr>
    </w:p>
    <w:p w14:paraId="707A9599" w14:textId="77777777" w:rsidR="008A29FE" w:rsidRDefault="008A29FE">
      <w:pPr>
        <w:spacing w:line="360" w:lineRule="auto"/>
        <w:jc w:val="center"/>
        <w:rPr>
          <w:rFonts w:ascii="Times New Roman" w:hAnsi="Times New Roman" w:cs="Times New Roman"/>
          <w:b/>
          <w:sz w:val="24"/>
          <w:szCs w:val="24"/>
        </w:rPr>
      </w:pPr>
    </w:p>
    <w:p w14:paraId="29CA0831" w14:textId="77777777" w:rsidR="00662806" w:rsidRDefault="00662806">
      <w:pPr>
        <w:spacing w:line="360" w:lineRule="auto"/>
        <w:jc w:val="both"/>
        <w:rPr>
          <w:rFonts w:ascii="Times New Roman" w:hAnsi="Times New Roman" w:cs="Times New Roman"/>
          <w:b/>
          <w:sz w:val="24"/>
          <w:szCs w:val="24"/>
        </w:rPr>
      </w:pPr>
    </w:p>
    <w:p w14:paraId="46A91226" w14:textId="77777777" w:rsidR="00504D99" w:rsidRDefault="000A62B4">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5F2A072E" w14:textId="77777777" w:rsidR="00504D99" w:rsidRDefault="000A62B4" w:rsidP="00DE599B">
      <w:pPr>
        <w:pStyle w:val="BodyText"/>
        <w:spacing w:before="22" w:line="360" w:lineRule="auto"/>
        <w:ind w:right="602"/>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Corporate Social Responsibility defies the Company’s moral and social responsibilities to the stakeholders i.e. Employees, Environment, Society, Community development and others</w:t>
      </w:r>
      <w:r w:rsidR="00024F3C">
        <w:rPr>
          <w:rFonts w:ascii="Times New Roman" w:hAnsi="Times New Roman" w:cs="Times New Roman"/>
        </w:rPr>
        <w:t xml:space="preserve"> </w:t>
      </w:r>
      <w:r w:rsidR="00024F3C" w:rsidRPr="00024F3C">
        <w:rPr>
          <w:rFonts w:ascii="Times New Roman" w:hAnsi="Times New Roman" w:cs="Times New Roman"/>
        </w:rPr>
        <w:t>(</w:t>
      </w:r>
      <w:proofErr w:type="spellStart"/>
      <w:r w:rsidR="00024F3C" w:rsidRPr="00024F3C">
        <w:rPr>
          <w:rFonts w:ascii="Times New Roman" w:hAnsi="Times New Roman" w:cs="Times New Roman"/>
        </w:rPr>
        <w:t>Latapí</w:t>
      </w:r>
      <w:proofErr w:type="spellEnd"/>
      <w:r w:rsidR="00024F3C" w:rsidRPr="00024F3C">
        <w:rPr>
          <w:rFonts w:ascii="Times New Roman" w:hAnsi="Times New Roman" w:cs="Times New Roman"/>
        </w:rPr>
        <w:t xml:space="preserve"> Agudelo</w:t>
      </w:r>
      <w:r w:rsidR="00DE599B">
        <w:rPr>
          <w:rFonts w:ascii="Times New Roman" w:hAnsi="Times New Roman" w:cs="Times New Roman"/>
        </w:rPr>
        <w:t xml:space="preserve"> et al., 2019</w:t>
      </w:r>
      <w:r w:rsidR="00024F3C">
        <w:rPr>
          <w:rFonts w:ascii="Times New Roman" w:hAnsi="Times New Roman" w:cs="Times New Roman"/>
        </w:rPr>
        <w:t xml:space="preserve">; </w:t>
      </w:r>
      <w:r w:rsidR="00024F3C" w:rsidRPr="00024F3C">
        <w:rPr>
          <w:rFonts w:ascii="Times New Roman" w:hAnsi="Times New Roman" w:cs="Times New Roman"/>
        </w:rPr>
        <w:t>Chen et al., 2020</w:t>
      </w:r>
      <w:r w:rsidR="00DE599B">
        <w:rPr>
          <w:rFonts w:ascii="Times New Roman" w:hAnsi="Times New Roman" w:cs="Times New Roman"/>
        </w:rPr>
        <w:t xml:space="preserve">; </w:t>
      </w:r>
      <w:r w:rsidR="00DE599B" w:rsidRPr="00024F3C">
        <w:rPr>
          <w:rFonts w:ascii="Times New Roman" w:hAnsi="Times New Roman" w:cs="Times New Roman"/>
        </w:rPr>
        <w:t>Le</w:t>
      </w:r>
      <w:r w:rsidR="00DE599B">
        <w:rPr>
          <w:rFonts w:ascii="Times New Roman" w:hAnsi="Times New Roman" w:cs="Times New Roman"/>
        </w:rPr>
        <w:t xml:space="preserve"> et al., 2024</w:t>
      </w:r>
      <w:r w:rsidR="00024F3C" w:rsidRPr="00024F3C">
        <w:rPr>
          <w:rFonts w:ascii="Times New Roman" w:hAnsi="Times New Roman" w:cs="Times New Roman"/>
        </w:rPr>
        <w:t>)</w:t>
      </w:r>
      <w:r>
        <w:rPr>
          <w:rFonts w:ascii="Times New Roman" w:hAnsi="Times New Roman" w:cs="Times New Roman"/>
        </w:rPr>
        <w:t xml:space="preserve">. It has been a mandatory concept implemented in the Company’s Act, 2013 and amended Company’s Act, 2017. Previously, very few Companies were associated with the concept of Corporate Social Responsibility reporting. Now-a-days, no company can deny to contribute the fund in CSR segment for the development of society and community development at large. The threshold rule as per Company’s Act, 2013 and amended Company’s Act, 2017 for contributing fund for CSR is, </w:t>
      </w:r>
      <w:r>
        <w:rPr>
          <w:rFonts w:ascii="Times New Roman" w:hAnsi="Times New Roman" w:cs="Times New Roman"/>
          <w:b/>
        </w:rPr>
        <w:t xml:space="preserve">2% of the average net profits for past 3 years. (Source: Company’s Act, 2013&amp; Company’s amended Act, 2017). </w:t>
      </w:r>
      <w:r>
        <w:rPr>
          <w:rFonts w:ascii="Times New Roman" w:hAnsi="Times New Roman" w:cs="Times New Roman"/>
        </w:rPr>
        <w:t>The constitution</w:t>
      </w:r>
      <w:r>
        <w:rPr>
          <w:rFonts w:ascii="Times New Roman" w:hAnsi="Times New Roman" w:cs="Times New Roman"/>
          <w:spacing w:val="35"/>
        </w:rPr>
        <w:t xml:space="preserve"> </w:t>
      </w:r>
      <w:r>
        <w:rPr>
          <w:rFonts w:ascii="Times New Roman" w:hAnsi="Times New Roman" w:cs="Times New Roman"/>
        </w:rPr>
        <w:t>of the CSR committee requires minimum three of more directors. Among those three directors, at least one director must be an independent director. An unlisted public company or a private company shall have its CSR Committee without</w:t>
      </w:r>
      <w:r>
        <w:rPr>
          <w:rFonts w:ascii="Times New Roman" w:hAnsi="Times New Roman" w:cs="Times New Roman"/>
          <w:spacing w:val="33"/>
        </w:rPr>
        <w:t xml:space="preserve"> </w:t>
      </w:r>
      <w:r>
        <w:rPr>
          <w:rFonts w:ascii="Times New Roman" w:hAnsi="Times New Roman" w:cs="Times New Roman"/>
        </w:rPr>
        <w:t>any independent</w:t>
      </w:r>
      <w:r>
        <w:rPr>
          <w:rFonts w:ascii="Times New Roman" w:hAnsi="Times New Roman" w:cs="Times New Roman"/>
          <w:spacing w:val="33"/>
        </w:rPr>
        <w:t xml:space="preserve"> </w:t>
      </w:r>
      <w:r>
        <w:rPr>
          <w:rFonts w:ascii="Times New Roman" w:hAnsi="Times New Roman" w:cs="Times New Roman"/>
        </w:rPr>
        <w:t>director if an independent director is not required.</w:t>
      </w:r>
    </w:p>
    <w:p w14:paraId="6A626592" w14:textId="77777777" w:rsidR="00504D99" w:rsidRDefault="00504D99">
      <w:pPr>
        <w:pStyle w:val="BodyText"/>
        <w:spacing w:before="22" w:line="360" w:lineRule="auto"/>
        <w:ind w:right="602"/>
        <w:jc w:val="both"/>
        <w:rPr>
          <w:rFonts w:ascii="Times New Roman" w:hAnsi="Times New Roman" w:cs="Times New Roman"/>
        </w:rPr>
      </w:pPr>
    </w:p>
    <w:p w14:paraId="5BDF8786" w14:textId="77777777" w:rsidR="00504D99" w:rsidRDefault="000A62B4">
      <w:pPr>
        <w:pStyle w:val="BodyText"/>
        <w:spacing w:before="22" w:line="360" w:lineRule="auto"/>
        <w:ind w:right="602"/>
        <w:jc w:val="both"/>
        <w:rPr>
          <w:rFonts w:ascii="Times New Roman" w:hAnsi="Times New Roman" w:cs="Times New Roman"/>
          <w:b/>
        </w:rPr>
      </w:pPr>
      <w:r>
        <w:rPr>
          <w:rFonts w:ascii="Times New Roman" w:hAnsi="Times New Roman" w:cs="Times New Roman"/>
          <w:b/>
        </w:rPr>
        <w:t>CSR Development and current status in India</w:t>
      </w:r>
    </w:p>
    <w:p w14:paraId="295F18B1" w14:textId="77777777" w:rsidR="00504D99" w:rsidRDefault="000A62B4" w:rsidP="00DE599B">
      <w:pPr>
        <w:pStyle w:val="BodyText"/>
        <w:spacing w:before="22" w:line="360" w:lineRule="auto"/>
        <w:ind w:right="602"/>
        <w:jc w:val="both"/>
        <w:rPr>
          <w:rFonts w:ascii="Times New Roman" w:hAnsi="Times New Roman" w:cs="Times New Roman"/>
        </w:rPr>
      </w:pPr>
      <w:r>
        <w:rPr>
          <w:rFonts w:ascii="Times New Roman" w:hAnsi="Times New Roman" w:cs="Times New Roman"/>
        </w:rPr>
        <w:t xml:space="preserve">   CSR activities performed by the corporate giants lacked specific guidelines about their measuring yardstick, investment parameters, areas to be covered for CSR activities, etc</w:t>
      </w:r>
      <w:r w:rsidR="00DE599B">
        <w:rPr>
          <w:rFonts w:ascii="Times New Roman" w:hAnsi="Times New Roman" w:cs="Times New Roman"/>
        </w:rPr>
        <w:t xml:space="preserve"> </w:t>
      </w:r>
      <w:r w:rsidR="00DE599B" w:rsidRPr="00024F3C">
        <w:rPr>
          <w:rFonts w:ascii="Times New Roman" w:hAnsi="Times New Roman" w:cs="Times New Roman"/>
        </w:rPr>
        <w:t>(Velte</w:t>
      </w:r>
      <w:r w:rsidR="00DE599B">
        <w:rPr>
          <w:rFonts w:ascii="Times New Roman" w:hAnsi="Times New Roman" w:cs="Times New Roman"/>
        </w:rPr>
        <w:t xml:space="preserve">, 2022; </w:t>
      </w:r>
      <w:r w:rsidR="00DE599B" w:rsidRPr="00024F3C">
        <w:rPr>
          <w:rFonts w:ascii="Times New Roman" w:hAnsi="Times New Roman" w:cs="Times New Roman"/>
        </w:rPr>
        <w:t>Fatima &amp; Elbanna, 2023)</w:t>
      </w:r>
      <w:r>
        <w:rPr>
          <w:rFonts w:ascii="Times New Roman" w:hAnsi="Times New Roman" w:cs="Times New Roman"/>
        </w:rPr>
        <w:t>. With</w:t>
      </w:r>
      <w:r>
        <w:rPr>
          <w:rFonts w:ascii="Times New Roman" w:hAnsi="Times New Roman" w:cs="Times New Roman"/>
          <w:spacing w:val="-2"/>
        </w:rPr>
        <w:t xml:space="preserve"> </w:t>
      </w:r>
      <w:r>
        <w:rPr>
          <w:rFonts w:ascii="Times New Roman" w:hAnsi="Times New Roman" w:cs="Times New Roman"/>
        </w:rPr>
        <w:t>the span</w:t>
      </w:r>
      <w:r>
        <w:rPr>
          <w:rFonts w:ascii="Times New Roman" w:hAnsi="Times New Roman" w:cs="Times New Roman"/>
          <w:spacing w:val="-2"/>
        </w:rPr>
        <w:t xml:space="preserve"> </w:t>
      </w:r>
      <w:r>
        <w:rPr>
          <w:rFonts w:ascii="Times New Roman" w:hAnsi="Times New Roman" w:cs="Times New Roman"/>
        </w:rPr>
        <w:t>of time, India became an</w:t>
      </w:r>
      <w:r>
        <w:rPr>
          <w:rFonts w:ascii="Times New Roman" w:hAnsi="Times New Roman" w:cs="Times New Roman"/>
          <w:spacing w:val="-2"/>
        </w:rPr>
        <w:t xml:space="preserve"> </w:t>
      </w:r>
      <w:r>
        <w:rPr>
          <w:rFonts w:ascii="Times New Roman" w:hAnsi="Times New Roman" w:cs="Times New Roman"/>
        </w:rPr>
        <w:t>opened</w:t>
      </w:r>
      <w:r>
        <w:rPr>
          <w:rFonts w:ascii="Times New Roman" w:hAnsi="Times New Roman" w:cs="Times New Roman"/>
          <w:spacing w:val="-2"/>
        </w:rPr>
        <w:t xml:space="preserve"> </w:t>
      </w:r>
      <w:r>
        <w:rPr>
          <w:rFonts w:ascii="Times New Roman" w:hAnsi="Times New Roman" w:cs="Times New Roman"/>
        </w:rPr>
        <w:t>economy from a closed</w:t>
      </w:r>
      <w:r>
        <w:rPr>
          <w:rFonts w:ascii="Times New Roman" w:hAnsi="Times New Roman" w:cs="Times New Roman"/>
          <w:spacing w:val="-2"/>
        </w:rPr>
        <w:t xml:space="preserve"> </w:t>
      </w:r>
      <w:r>
        <w:rPr>
          <w:rFonts w:ascii="Times New Roman" w:hAnsi="Times New Roman" w:cs="Times New Roman"/>
        </w:rPr>
        <w:t>economy, all</w:t>
      </w:r>
      <w:r>
        <w:rPr>
          <w:rFonts w:ascii="Times New Roman" w:hAnsi="Times New Roman" w:cs="Times New Roman"/>
          <w:spacing w:val="25"/>
        </w:rPr>
        <w:t xml:space="preserve"> </w:t>
      </w:r>
      <w:r>
        <w:rPr>
          <w:rFonts w:ascii="Times New Roman" w:hAnsi="Times New Roman" w:cs="Times New Roman"/>
        </w:rPr>
        <w:t>due to the LPG movement launched</w:t>
      </w:r>
      <w:r>
        <w:rPr>
          <w:rFonts w:ascii="Times New Roman" w:hAnsi="Times New Roman" w:cs="Times New Roman"/>
          <w:spacing w:val="-4"/>
        </w:rPr>
        <w:t xml:space="preserve"> </w:t>
      </w:r>
      <w:r>
        <w:rPr>
          <w:rFonts w:ascii="Times New Roman" w:hAnsi="Times New Roman" w:cs="Times New Roman"/>
        </w:rPr>
        <w:t>in</w:t>
      </w:r>
      <w:r>
        <w:rPr>
          <w:rFonts w:ascii="Times New Roman" w:hAnsi="Times New Roman" w:cs="Times New Roman"/>
          <w:spacing w:val="-4"/>
        </w:rPr>
        <w:t xml:space="preserve"> </w:t>
      </w:r>
      <w:r>
        <w:rPr>
          <w:rFonts w:ascii="Times New Roman" w:hAnsi="Times New Roman" w:cs="Times New Roman"/>
        </w:rPr>
        <w:t>India</w:t>
      </w:r>
      <w:r>
        <w:rPr>
          <w:rFonts w:ascii="Times New Roman" w:hAnsi="Times New Roman" w:cs="Times New Roman"/>
          <w:spacing w:val="-8"/>
        </w:rPr>
        <w:t xml:space="preserve"> </w:t>
      </w:r>
      <w:r>
        <w:rPr>
          <w:rFonts w:ascii="Times New Roman" w:hAnsi="Times New Roman" w:cs="Times New Roman"/>
        </w:rPr>
        <w:t>in</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17"/>
        </w:rPr>
        <w:t xml:space="preserve"> </w:t>
      </w:r>
      <w:r>
        <w:rPr>
          <w:rFonts w:ascii="Times New Roman" w:hAnsi="Times New Roman" w:cs="Times New Roman"/>
        </w:rPr>
        <w:t>year</w:t>
      </w:r>
      <w:r>
        <w:rPr>
          <w:rFonts w:ascii="Times New Roman" w:hAnsi="Times New Roman" w:cs="Times New Roman"/>
          <w:spacing w:val="-7"/>
        </w:rPr>
        <w:t xml:space="preserve"> </w:t>
      </w:r>
      <w:r>
        <w:rPr>
          <w:rFonts w:ascii="Times New Roman" w:hAnsi="Times New Roman" w:cs="Times New Roman"/>
        </w:rPr>
        <w:t>1991. Since time</w:t>
      </w:r>
      <w:r>
        <w:rPr>
          <w:rFonts w:ascii="Times New Roman" w:hAnsi="Times New Roman" w:cs="Times New Roman"/>
          <w:spacing w:val="-11"/>
        </w:rPr>
        <w:t xml:space="preserve"> </w:t>
      </w:r>
      <w:r>
        <w:rPr>
          <w:rFonts w:ascii="Times New Roman" w:hAnsi="Times New Roman" w:cs="Times New Roman"/>
        </w:rPr>
        <w:t>immemorial</w:t>
      </w:r>
      <w:r>
        <w:rPr>
          <w:rFonts w:ascii="Times New Roman" w:hAnsi="Times New Roman" w:cs="Times New Roman"/>
          <w:spacing w:val="-8"/>
        </w:rPr>
        <w:t xml:space="preserve"> </w:t>
      </w:r>
      <w:r>
        <w:rPr>
          <w:rFonts w:ascii="Times New Roman" w:hAnsi="Times New Roman" w:cs="Times New Roman"/>
        </w:rPr>
        <w:t>CSR</w:t>
      </w:r>
      <w:r>
        <w:rPr>
          <w:rFonts w:ascii="Times New Roman" w:hAnsi="Times New Roman" w:cs="Times New Roman"/>
          <w:spacing w:val="-8"/>
        </w:rPr>
        <w:t xml:space="preserve"> </w:t>
      </w:r>
      <w:r>
        <w:rPr>
          <w:rFonts w:ascii="Times New Roman" w:hAnsi="Times New Roman" w:cs="Times New Roman"/>
        </w:rPr>
        <w:t>as</w:t>
      </w:r>
      <w:r>
        <w:rPr>
          <w:rFonts w:ascii="Times New Roman" w:hAnsi="Times New Roman" w:cs="Times New Roman"/>
          <w:spacing w:val="-2"/>
        </w:rPr>
        <w:t xml:space="preserve"> </w:t>
      </w:r>
      <w:r>
        <w:rPr>
          <w:rFonts w:ascii="Times New Roman" w:hAnsi="Times New Roman" w:cs="Times New Roman"/>
        </w:rPr>
        <w:t>a term lacked a precise definition, structure, criteria ‘s and transparency. All Central Public Sector Enterprises (CPSE) were following the CSR guidelines issued by the Director of the Ministry of Heavy Industries and Public Enterprises since 2010. However, the Companies Act, 2013 brought an end to the long wait by inserting Sec. 135 under the Companies Act 2013.</w:t>
      </w:r>
    </w:p>
    <w:p w14:paraId="4042FF30" w14:textId="77777777" w:rsidR="00504D99" w:rsidRDefault="00504D99">
      <w:pPr>
        <w:pStyle w:val="BodyText"/>
        <w:spacing w:before="22" w:line="360" w:lineRule="auto"/>
        <w:ind w:left="0" w:right="602"/>
        <w:jc w:val="both"/>
        <w:rPr>
          <w:rFonts w:ascii="Times New Roman" w:hAnsi="Times New Roman" w:cs="Times New Roman"/>
          <w:b/>
        </w:rPr>
      </w:pPr>
    </w:p>
    <w:p w14:paraId="6544B9D0" w14:textId="77777777" w:rsidR="00504D99" w:rsidRDefault="000A62B4">
      <w:pPr>
        <w:pStyle w:val="BodyText"/>
        <w:spacing w:before="22" w:line="360" w:lineRule="auto"/>
        <w:ind w:left="0" w:right="602"/>
        <w:jc w:val="both"/>
        <w:rPr>
          <w:rFonts w:ascii="Times New Roman" w:hAnsi="Times New Roman" w:cs="Times New Roman"/>
          <w:b/>
        </w:rPr>
      </w:pPr>
      <w:r>
        <w:rPr>
          <w:rFonts w:ascii="Times New Roman" w:hAnsi="Times New Roman" w:cs="Times New Roman"/>
          <w:b/>
        </w:rPr>
        <w:t>Constitution of the CSR Committee</w:t>
      </w:r>
    </w:p>
    <w:p w14:paraId="1899578D" w14:textId="77777777" w:rsidR="00504D99" w:rsidRDefault="000A62B4">
      <w:pPr>
        <w:pStyle w:val="ListParagraph"/>
        <w:numPr>
          <w:ilvl w:val="0"/>
          <w:numId w:val="2"/>
        </w:numPr>
        <w:tabs>
          <w:tab w:val="left" w:pos="249"/>
        </w:tabs>
        <w:spacing w:before="185" w:line="360" w:lineRule="auto"/>
        <w:ind w:right="1142"/>
        <w:jc w:val="both"/>
        <w:rPr>
          <w:rFonts w:ascii="Times New Roman" w:hAnsi="Times New Roman" w:cs="Times New Roman"/>
          <w:sz w:val="24"/>
          <w:szCs w:val="24"/>
        </w:rPr>
      </w:pPr>
      <w:r>
        <w:rPr>
          <w:rFonts w:ascii="Times New Roman" w:hAnsi="Times New Roman" w:cs="Times New Roman"/>
          <w:sz w:val="24"/>
          <w:szCs w:val="24"/>
        </w:rPr>
        <w:t>Every</w:t>
      </w:r>
      <w:r>
        <w:rPr>
          <w:rFonts w:ascii="Times New Roman" w:hAnsi="Times New Roman" w:cs="Times New Roman"/>
          <w:spacing w:val="-3"/>
          <w:sz w:val="24"/>
          <w:szCs w:val="24"/>
        </w:rPr>
        <w:t xml:space="preserve"> </w:t>
      </w:r>
      <w:r>
        <w:rPr>
          <w:rFonts w:ascii="Times New Roman" w:hAnsi="Times New Roman" w:cs="Times New Roman"/>
          <w:sz w:val="24"/>
          <w:szCs w:val="24"/>
        </w:rPr>
        <w:t>company</w:t>
      </w:r>
      <w:r>
        <w:rPr>
          <w:rFonts w:ascii="Times New Roman" w:hAnsi="Times New Roman" w:cs="Times New Roman"/>
          <w:spacing w:val="-3"/>
          <w:sz w:val="24"/>
          <w:szCs w:val="24"/>
        </w:rPr>
        <w:t xml:space="preserve"> </w:t>
      </w:r>
      <w:r>
        <w:rPr>
          <w:rFonts w:ascii="Times New Roman" w:hAnsi="Times New Roman" w:cs="Times New Roman"/>
          <w:sz w:val="24"/>
          <w:szCs w:val="24"/>
        </w:rPr>
        <w:t>to which</w:t>
      </w:r>
      <w:r>
        <w:rPr>
          <w:rFonts w:ascii="Times New Roman" w:hAnsi="Times New Roman" w:cs="Times New Roman"/>
          <w:spacing w:val="-5"/>
          <w:sz w:val="24"/>
          <w:szCs w:val="24"/>
        </w:rPr>
        <w:t xml:space="preserve"> </w:t>
      </w:r>
      <w:r>
        <w:rPr>
          <w:rFonts w:ascii="Times New Roman" w:hAnsi="Times New Roman" w:cs="Times New Roman"/>
          <w:sz w:val="24"/>
          <w:szCs w:val="24"/>
        </w:rPr>
        <w:t>CSR criteria is</w:t>
      </w:r>
      <w:r>
        <w:rPr>
          <w:rFonts w:ascii="Times New Roman" w:hAnsi="Times New Roman" w:cs="Times New Roman"/>
          <w:spacing w:val="-3"/>
          <w:sz w:val="24"/>
          <w:szCs w:val="24"/>
        </w:rPr>
        <w:t xml:space="preserve"> </w:t>
      </w:r>
      <w:r>
        <w:rPr>
          <w:rFonts w:ascii="Times New Roman" w:hAnsi="Times New Roman" w:cs="Times New Roman"/>
          <w:sz w:val="24"/>
          <w:szCs w:val="24"/>
        </w:rPr>
        <w:t>applicable shall constitute a Corporate Social Responsibility of the Board (i.e. CSR Committee).</w:t>
      </w:r>
    </w:p>
    <w:p w14:paraId="4DC080C8" w14:textId="77777777" w:rsidR="00504D99" w:rsidRDefault="000A62B4">
      <w:pPr>
        <w:pStyle w:val="ListParagraph"/>
        <w:numPr>
          <w:ilvl w:val="0"/>
          <w:numId w:val="2"/>
        </w:numPr>
        <w:tabs>
          <w:tab w:val="left" w:pos="203"/>
        </w:tabs>
        <w:spacing w:before="149" w:line="360" w:lineRule="auto"/>
        <w:jc w:val="both"/>
        <w:rPr>
          <w:rFonts w:ascii="Times New Roman" w:hAnsi="Times New Roman" w:cs="Times New Roman"/>
          <w:sz w:val="24"/>
          <w:szCs w:val="24"/>
        </w:rPr>
      </w:pPr>
      <w:r>
        <w:rPr>
          <w:rFonts w:ascii="Times New Roman" w:hAnsi="Times New Roman" w:cs="Times New Roman"/>
          <w:sz w:val="24"/>
          <w:szCs w:val="24"/>
        </w:rPr>
        <w:t>Minimum</w:t>
      </w:r>
      <w:r>
        <w:rPr>
          <w:rFonts w:ascii="Times New Roman" w:hAnsi="Times New Roman" w:cs="Times New Roman"/>
          <w:spacing w:val="7"/>
          <w:sz w:val="24"/>
          <w:szCs w:val="24"/>
        </w:rPr>
        <w:t xml:space="preserve"> </w:t>
      </w:r>
      <w:r>
        <w:rPr>
          <w:rFonts w:ascii="Times New Roman" w:hAnsi="Times New Roman" w:cs="Times New Roman"/>
          <w:sz w:val="24"/>
          <w:szCs w:val="24"/>
        </w:rPr>
        <w:t>3</w:t>
      </w:r>
      <w:r>
        <w:rPr>
          <w:rFonts w:ascii="Times New Roman" w:hAnsi="Times New Roman" w:cs="Times New Roman"/>
          <w:spacing w:val="2"/>
          <w:sz w:val="24"/>
          <w:szCs w:val="24"/>
        </w:rPr>
        <w:t xml:space="preserve"> </w:t>
      </w:r>
      <w:r>
        <w:rPr>
          <w:rFonts w:ascii="Times New Roman" w:hAnsi="Times New Roman" w:cs="Times New Roman"/>
          <w:sz w:val="24"/>
          <w:szCs w:val="24"/>
        </w:rPr>
        <w:t>or</w:t>
      </w:r>
      <w:r>
        <w:rPr>
          <w:rFonts w:ascii="Times New Roman" w:hAnsi="Times New Roman" w:cs="Times New Roman"/>
          <w:spacing w:val="9"/>
          <w:sz w:val="24"/>
          <w:szCs w:val="24"/>
        </w:rPr>
        <w:t xml:space="preserve"> </w:t>
      </w:r>
      <w:r>
        <w:rPr>
          <w:rFonts w:ascii="Times New Roman" w:hAnsi="Times New Roman" w:cs="Times New Roman"/>
          <w:sz w:val="24"/>
          <w:szCs w:val="24"/>
        </w:rPr>
        <w:t>more</w:t>
      </w:r>
      <w:r>
        <w:rPr>
          <w:rFonts w:ascii="Times New Roman" w:hAnsi="Times New Roman" w:cs="Times New Roman"/>
          <w:spacing w:val="4"/>
          <w:sz w:val="24"/>
          <w:szCs w:val="24"/>
        </w:rPr>
        <w:t xml:space="preserve"> </w:t>
      </w:r>
      <w:r>
        <w:rPr>
          <w:rFonts w:ascii="Times New Roman" w:hAnsi="Times New Roman" w:cs="Times New Roman"/>
          <w:sz w:val="24"/>
          <w:szCs w:val="24"/>
        </w:rPr>
        <w:t>directors must</w:t>
      </w:r>
      <w:r>
        <w:rPr>
          <w:rFonts w:ascii="Times New Roman" w:hAnsi="Times New Roman" w:cs="Times New Roman"/>
          <w:spacing w:val="-1"/>
          <w:sz w:val="24"/>
          <w:szCs w:val="24"/>
        </w:rPr>
        <w:t xml:space="preserve"> </w:t>
      </w:r>
      <w:r>
        <w:rPr>
          <w:rFonts w:ascii="Times New Roman" w:hAnsi="Times New Roman" w:cs="Times New Roman"/>
          <w:sz w:val="24"/>
          <w:szCs w:val="24"/>
        </w:rPr>
        <w:t>form</w:t>
      </w:r>
      <w:r>
        <w:rPr>
          <w:rFonts w:ascii="Times New Roman" w:hAnsi="Times New Roman" w:cs="Times New Roman"/>
          <w:spacing w:val="7"/>
          <w:sz w:val="24"/>
          <w:szCs w:val="24"/>
        </w:rPr>
        <w:t xml:space="preserve"> </w:t>
      </w:r>
      <w:r>
        <w:rPr>
          <w:rFonts w:ascii="Times New Roman" w:hAnsi="Times New Roman" w:cs="Times New Roman"/>
          <w:sz w:val="24"/>
          <w:szCs w:val="24"/>
        </w:rPr>
        <w:t>CSR</w:t>
      </w:r>
      <w:r>
        <w:rPr>
          <w:rFonts w:ascii="Times New Roman" w:hAnsi="Times New Roman" w:cs="Times New Roman"/>
          <w:spacing w:val="9"/>
          <w:sz w:val="24"/>
          <w:szCs w:val="24"/>
        </w:rPr>
        <w:t xml:space="preserve"> </w:t>
      </w:r>
      <w:r>
        <w:rPr>
          <w:rFonts w:ascii="Times New Roman" w:hAnsi="Times New Roman" w:cs="Times New Roman"/>
          <w:spacing w:val="-2"/>
          <w:sz w:val="24"/>
          <w:szCs w:val="24"/>
        </w:rPr>
        <w:t>Committee</w:t>
      </w:r>
    </w:p>
    <w:p w14:paraId="6D195A36" w14:textId="77777777" w:rsidR="00504D99" w:rsidRDefault="000A62B4">
      <w:pPr>
        <w:pStyle w:val="BodyText"/>
        <w:numPr>
          <w:ilvl w:val="0"/>
          <w:numId w:val="2"/>
        </w:numPr>
        <w:spacing w:before="187" w:line="360" w:lineRule="auto"/>
        <w:jc w:val="both"/>
        <w:rPr>
          <w:rFonts w:ascii="Times New Roman" w:hAnsi="Times New Roman" w:cs="Times New Roman"/>
        </w:rPr>
      </w:pPr>
      <w:r>
        <w:rPr>
          <w:rFonts w:ascii="Times New Roman" w:hAnsi="Times New Roman" w:cs="Times New Roman"/>
        </w:rPr>
        <w:t>Among</w:t>
      </w:r>
      <w:r>
        <w:rPr>
          <w:rFonts w:ascii="Times New Roman" w:hAnsi="Times New Roman" w:cs="Times New Roman"/>
          <w:spacing w:val="5"/>
        </w:rPr>
        <w:t xml:space="preserve"> </w:t>
      </w:r>
      <w:r>
        <w:rPr>
          <w:rFonts w:ascii="Times New Roman" w:hAnsi="Times New Roman" w:cs="Times New Roman"/>
        </w:rPr>
        <w:t>those</w:t>
      </w:r>
      <w:r>
        <w:rPr>
          <w:rFonts w:ascii="Times New Roman" w:hAnsi="Times New Roman" w:cs="Times New Roman"/>
          <w:spacing w:val="-1"/>
        </w:rPr>
        <w:t xml:space="preserve"> </w:t>
      </w:r>
      <w:r>
        <w:rPr>
          <w:rFonts w:ascii="Times New Roman" w:hAnsi="Times New Roman" w:cs="Times New Roman"/>
        </w:rPr>
        <w:t>3</w:t>
      </w:r>
      <w:r>
        <w:rPr>
          <w:rFonts w:ascii="Times New Roman" w:hAnsi="Times New Roman" w:cs="Times New Roman"/>
          <w:spacing w:val="-3"/>
        </w:rPr>
        <w:t xml:space="preserve"> </w:t>
      </w:r>
      <w:r>
        <w:rPr>
          <w:rFonts w:ascii="Times New Roman" w:hAnsi="Times New Roman" w:cs="Times New Roman"/>
        </w:rPr>
        <w:t>directors,</w:t>
      </w:r>
      <w:r>
        <w:rPr>
          <w:rFonts w:ascii="Times New Roman" w:hAnsi="Times New Roman" w:cs="Times New Roman"/>
          <w:spacing w:val="-2"/>
        </w:rPr>
        <w:t xml:space="preserve"> </w:t>
      </w:r>
      <w:r>
        <w:rPr>
          <w:rFonts w:ascii="Times New Roman" w:hAnsi="Times New Roman" w:cs="Times New Roman"/>
        </w:rPr>
        <w:t>at</w:t>
      </w:r>
      <w:r>
        <w:rPr>
          <w:rFonts w:ascii="Times New Roman" w:hAnsi="Times New Roman" w:cs="Times New Roman"/>
          <w:spacing w:val="-6"/>
        </w:rPr>
        <w:t xml:space="preserve"> </w:t>
      </w:r>
      <w:r>
        <w:rPr>
          <w:rFonts w:ascii="Times New Roman" w:hAnsi="Times New Roman" w:cs="Times New Roman"/>
        </w:rPr>
        <w:t>least</w:t>
      </w:r>
      <w:r>
        <w:rPr>
          <w:rFonts w:ascii="Times New Roman" w:hAnsi="Times New Roman" w:cs="Times New Roman"/>
          <w:spacing w:val="-6"/>
        </w:rPr>
        <w:t xml:space="preserve"> </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rPr>
        <w:t>director</w:t>
      </w:r>
      <w:r>
        <w:rPr>
          <w:rFonts w:ascii="Times New Roman" w:hAnsi="Times New Roman" w:cs="Times New Roman"/>
          <w:spacing w:val="3"/>
        </w:rPr>
        <w:t xml:space="preserve"> </w:t>
      </w:r>
      <w:r>
        <w:rPr>
          <w:rFonts w:ascii="Times New Roman" w:hAnsi="Times New Roman" w:cs="Times New Roman"/>
        </w:rPr>
        <w:t>must</w:t>
      </w:r>
      <w:r>
        <w:rPr>
          <w:rFonts w:ascii="Times New Roman" w:hAnsi="Times New Roman" w:cs="Times New Roman"/>
          <w:spacing w:val="-6"/>
        </w:rPr>
        <w:t xml:space="preserve"> </w:t>
      </w:r>
      <w:r>
        <w:rPr>
          <w:rFonts w:ascii="Times New Roman" w:hAnsi="Times New Roman" w:cs="Times New Roman"/>
        </w:rPr>
        <w:t>be an</w:t>
      </w:r>
      <w:r>
        <w:rPr>
          <w:rFonts w:ascii="Times New Roman" w:hAnsi="Times New Roman" w:cs="Times New Roman"/>
          <w:spacing w:val="-7"/>
        </w:rPr>
        <w:t xml:space="preserve"> </w:t>
      </w:r>
      <w:r>
        <w:rPr>
          <w:rFonts w:ascii="Times New Roman" w:hAnsi="Times New Roman" w:cs="Times New Roman"/>
        </w:rPr>
        <w:t>independent</w:t>
      </w:r>
      <w:r>
        <w:rPr>
          <w:rFonts w:ascii="Times New Roman" w:hAnsi="Times New Roman" w:cs="Times New Roman"/>
          <w:spacing w:val="-6"/>
        </w:rPr>
        <w:t xml:space="preserve"> </w:t>
      </w:r>
      <w:r>
        <w:rPr>
          <w:rFonts w:ascii="Times New Roman" w:hAnsi="Times New Roman" w:cs="Times New Roman"/>
          <w:spacing w:val="-2"/>
        </w:rPr>
        <w:t>director.</w:t>
      </w:r>
    </w:p>
    <w:p w14:paraId="00A6B67E" w14:textId="77777777" w:rsidR="00504D99" w:rsidRPr="00CF16D5" w:rsidRDefault="000A62B4">
      <w:pPr>
        <w:pStyle w:val="ListParagraph"/>
        <w:numPr>
          <w:ilvl w:val="0"/>
          <w:numId w:val="2"/>
        </w:numPr>
        <w:tabs>
          <w:tab w:val="left" w:pos="263"/>
        </w:tabs>
        <w:spacing w:before="157" w:line="360" w:lineRule="auto"/>
        <w:jc w:val="both"/>
        <w:rPr>
          <w:rFonts w:ascii="Times New Roman" w:hAnsi="Times New Roman" w:cs="Times New Roman"/>
          <w:color w:val="FF0000"/>
          <w:sz w:val="24"/>
          <w:szCs w:val="24"/>
        </w:rPr>
      </w:pPr>
      <w:r w:rsidRPr="00CF16D5">
        <w:rPr>
          <w:rFonts w:ascii="Times New Roman" w:hAnsi="Times New Roman" w:cs="Times New Roman"/>
          <w:color w:val="FF0000"/>
          <w:sz w:val="24"/>
          <w:szCs w:val="24"/>
        </w:rPr>
        <w:lastRenderedPageBreak/>
        <w:t>An</w:t>
      </w:r>
      <w:r w:rsidRPr="00CF16D5">
        <w:rPr>
          <w:rFonts w:ascii="Times New Roman" w:hAnsi="Times New Roman" w:cs="Times New Roman"/>
          <w:color w:val="FF0000"/>
          <w:spacing w:val="-7"/>
          <w:sz w:val="24"/>
          <w:szCs w:val="24"/>
        </w:rPr>
        <w:t xml:space="preserve"> </w:t>
      </w:r>
      <w:r w:rsidRPr="00CF16D5">
        <w:rPr>
          <w:rFonts w:ascii="Times New Roman" w:hAnsi="Times New Roman" w:cs="Times New Roman"/>
          <w:color w:val="FF0000"/>
          <w:sz w:val="24"/>
          <w:szCs w:val="24"/>
        </w:rPr>
        <w:t>unlisted</w:t>
      </w:r>
      <w:r w:rsidRPr="00CF16D5">
        <w:rPr>
          <w:rFonts w:ascii="Times New Roman" w:hAnsi="Times New Roman" w:cs="Times New Roman"/>
          <w:color w:val="FF0000"/>
          <w:spacing w:val="-6"/>
          <w:sz w:val="24"/>
          <w:szCs w:val="24"/>
        </w:rPr>
        <w:t xml:space="preserve"> </w:t>
      </w:r>
      <w:r w:rsidRPr="00CF16D5">
        <w:rPr>
          <w:rFonts w:ascii="Times New Roman" w:hAnsi="Times New Roman" w:cs="Times New Roman"/>
          <w:color w:val="FF0000"/>
          <w:sz w:val="24"/>
          <w:szCs w:val="24"/>
        </w:rPr>
        <w:t>public</w:t>
      </w:r>
      <w:r w:rsidRPr="00CF16D5">
        <w:rPr>
          <w:rFonts w:ascii="Times New Roman" w:hAnsi="Times New Roman" w:cs="Times New Roman"/>
          <w:color w:val="FF0000"/>
          <w:spacing w:val="1"/>
          <w:sz w:val="24"/>
          <w:szCs w:val="24"/>
        </w:rPr>
        <w:t xml:space="preserve"> </w:t>
      </w:r>
      <w:r w:rsidRPr="00CF16D5">
        <w:rPr>
          <w:rFonts w:ascii="Times New Roman" w:hAnsi="Times New Roman" w:cs="Times New Roman"/>
          <w:color w:val="FF0000"/>
          <w:sz w:val="24"/>
          <w:szCs w:val="24"/>
        </w:rPr>
        <w:t>company</w:t>
      </w:r>
      <w:r w:rsidRPr="00CF16D5">
        <w:rPr>
          <w:rFonts w:ascii="Times New Roman" w:hAnsi="Times New Roman" w:cs="Times New Roman"/>
          <w:color w:val="FF0000"/>
          <w:spacing w:val="9"/>
          <w:sz w:val="24"/>
          <w:szCs w:val="24"/>
        </w:rPr>
        <w:t xml:space="preserve"> </w:t>
      </w:r>
      <w:r w:rsidRPr="00CF16D5">
        <w:rPr>
          <w:rFonts w:ascii="Times New Roman" w:hAnsi="Times New Roman" w:cs="Times New Roman"/>
          <w:color w:val="FF0000"/>
          <w:sz w:val="24"/>
          <w:szCs w:val="24"/>
        </w:rPr>
        <w:t>or</w:t>
      </w:r>
      <w:r w:rsidRPr="00CF16D5">
        <w:rPr>
          <w:rFonts w:ascii="Times New Roman" w:hAnsi="Times New Roman" w:cs="Times New Roman"/>
          <w:color w:val="FF0000"/>
          <w:spacing w:val="4"/>
          <w:sz w:val="24"/>
          <w:szCs w:val="24"/>
        </w:rPr>
        <w:t xml:space="preserve"> </w:t>
      </w:r>
      <w:r w:rsidRPr="00CF16D5">
        <w:rPr>
          <w:rFonts w:ascii="Times New Roman" w:hAnsi="Times New Roman" w:cs="Times New Roman"/>
          <w:color w:val="FF0000"/>
          <w:sz w:val="24"/>
          <w:szCs w:val="24"/>
        </w:rPr>
        <w:t>a</w:t>
      </w:r>
      <w:r w:rsidRPr="00CF16D5">
        <w:rPr>
          <w:rFonts w:ascii="Times New Roman" w:hAnsi="Times New Roman" w:cs="Times New Roman"/>
          <w:color w:val="FF0000"/>
          <w:spacing w:val="4"/>
          <w:sz w:val="24"/>
          <w:szCs w:val="24"/>
        </w:rPr>
        <w:t xml:space="preserve"> </w:t>
      </w:r>
      <w:r w:rsidRPr="00CF16D5">
        <w:rPr>
          <w:rFonts w:ascii="Times New Roman" w:hAnsi="Times New Roman" w:cs="Times New Roman"/>
          <w:color w:val="FF0000"/>
          <w:sz w:val="24"/>
          <w:szCs w:val="24"/>
        </w:rPr>
        <w:t>private</w:t>
      </w:r>
      <w:r w:rsidRPr="00CF16D5">
        <w:rPr>
          <w:rFonts w:ascii="Times New Roman" w:hAnsi="Times New Roman" w:cs="Times New Roman"/>
          <w:color w:val="FF0000"/>
          <w:spacing w:val="-1"/>
          <w:sz w:val="24"/>
          <w:szCs w:val="24"/>
        </w:rPr>
        <w:t xml:space="preserve"> </w:t>
      </w:r>
      <w:r w:rsidRPr="00CF16D5">
        <w:rPr>
          <w:rFonts w:ascii="Times New Roman" w:hAnsi="Times New Roman" w:cs="Times New Roman"/>
          <w:color w:val="FF0000"/>
          <w:sz w:val="24"/>
          <w:szCs w:val="24"/>
        </w:rPr>
        <w:t>company</w:t>
      </w:r>
      <w:r w:rsidRPr="00CF16D5">
        <w:rPr>
          <w:rFonts w:ascii="Times New Roman" w:hAnsi="Times New Roman" w:cs="Times New Roman"/>
          <w:color w:val="FF0000"/>
          <w:spacing w:val="-4"/>
          <w:sz w:val="24"/>
          <w:szCs w:val="24"/>
        </w:rPr>
        <w:t xml:space="preserve"> </w:t>
      </w:r>
      <w:r w:rsidRPr="00CF16D5">
        <w:rPr>
          <w:rFonts w:ascii="Times New Roman" w:hAnsi="Times New Roman" w:cs="Times New Roman"/>
          <w:color w:val="FF0000"/>
          <w:sz w:val="24"/>
          <w:szCs w:val="24"/>
        </w:rPr>
        <w:t>shall</w:t>
      </w:r>
      <w:r w:rsidRPr="00CF16D5">
        <w:rPr>
          <w:rFonts w:ascii="Times New Roman" w:hAnsi="Times New Roman" w:cs="Times New Roman"/>
          <w:color w:val="FF0000"/>
          <w:spacing w:val="3"/>
          <w:sz w:val="24"/>
          <w:szCs w:val="24"/>
        </w:rPr>
        <w:t xml:space="preserve"> </w:t>
      </w:r>
      <w:r w:rsidRPr="00CF16D5">
        <w:rPr>
          <w:rFonts w:ascii="Times New Roman" w:hAnsi="Times New Roman" w:cs="Times New Roman"/>
          <w:color w:val="FF0000"/>
          <w:sz w:val="24"/>
          <w:szCs w:val="24"/>
        </w:rPr>
        <w:t>have its</w:t>
      </w:r>
      <w:r w:rsidRPr="00CF16D5">
        <w:rPr>
          <w:rFonts w:ascii="Times New Roman" w:hAnsi="Times New Roman" w:cs="Times New Roman"/>
          <w:color w:val="FF0000"/>
          <w:spacing w:val="-5"/>
          <w:sz w:val="24"/>
          <w:szCs w:val="24"/>
        </w:rPr>
        <w:t xml:space="preserve"> </w:t>
      </w:r>
      <w:r w:rsidRPr="00CF16D5">
        <w:rPr>
          <w:rFonts w:ascii="Times New Roman" w:hAnsi="Times New Roman" w:cs="Times New Roman"/>
          <w:color w:val="FF0000"/>
          <w:sz w:val="24"/>
          <w:szCs w:val="24"/>
        </w:rPr>
        <w:t>CSR</w:t>
      </w:r>
      <w:r w:rsidRPr="00CF16D5">
        <w:rPr>
          <w:rFonts w:ascii="Times New Roman" w:hAnsi="Times New Roman" w:cs="Times New Roman"/>
          <w:color w:val="FF0000"/>
          <w:spacing w:val="4"/>
          <w:sz w:val="24"/>
          <w:szCs w:val="24"/>
        </w:rPr>
        <w:t xml:space="preserve"> </w:t>
      </w:r>
      <w:r w:rsidRPr="00CF16D5">
        <w:rPr>
          <w:rFonts w:ascii="Times New Roman" w:hAnsi="Times New Roman" w:cs="Times New Roman"/>
          <w:color w:val="FF0000"/>
          <w:sz w:val="24"/>
          <w:szCs w:val="24"/>
        </w:rPr>
        <w:t xml:space="preserve">Committee </w:t>
      </w:r>
      <w:r w:rsidRPr="00CF16D5">
        <w:rPr>
          <w:rFonts w:ascii="Times New Roman" w:hAnsi="Times New Roman" w:cs="Times New Roman"/>
          <w:color w:val="FF0000"/>
          <w:spacing w:val="-2"/>
          <w:sz w:val="24"/>
          <w:szCs w:val="24"/>
        </w:rPr>
        <w:t>without</w:t>
      </w:r>
    </w:p>
    <w:p w14:paraId="16B3B068" w14:textId="77777777" w:rsidR="00504D99" w:rsidRPr="00CF16D5" w:rsidRDefault="000A62B4">
      <w:pPr>
        <w:pStyle w:val="BodyText"/>
        <w:numPr>
          <w:ilvl w:val="0"/>
          <w:numId w:val="2"/>
        </w:numPr>
        <w:spacing w:before="38" w:line="360" w:lineRule="auto"/>
        <w:jc w:val="both"/>
        <w:rPr>
          <w:rFonts w:ascii="Times New Roman" w:hAnsi="Times New Roman" w:cs="Times New Roman"/>
          <w:color w:val="FF0000"/>
        </w:rPr>
      </w:pPr>
      <w:r w:rsidRPr="00CF16D5">
        <w:rPr>
          <w:rFonts w:ascii="Times New Roman" w:hAnsi="Times New Roman" w:cs="Times New Roman"/>
          <w:color w:val="FF0000"/>
        </w:rPr>
        <w:t>any</w:t>
      </w:r>
      <w:r w:rsidRPr="00CF16D5">
        <w:rPr>
          <w:rFonts w:ascii="Times New Roman" w:hAnsi="Times New Roman" w:cs="Times New Roman"/>
          <w:color w:val="FF0000"/>
          <w:spacing w:val="-11"/>
        </w:rPr>
        <w:t xml:space="preserve"> </w:t>
      </w:r>
      <w:r w:rsidRPr="00CF16D5">
        <w:rPr>
          <w:rFonts w:ascii="Times New Roman" w:hAnsi="Times New Roman" w:cs="Times New Roman"/>
          <w:color w:val="FF0000"/>
        </w:rPr>
        <w:t>independent</w:t>
      </w:r>
      <w:r w:rsidRPr="00CF16D5">
        <w:rPr>
          <w:rFonts w:ascii="Times New Roman" w:hAnsi="Times New Roman" w:cs="Times New Roman"/>
          <w:color w:val="FF0000"/>
          <w:spacing w:val="14"/>
        </w:rPr>
        <w:t xml:space="preserve"> </w:t>
      </w:r>
      <w:r w:rsidRPr="00CF16D5">
        <w:rPr>
          <w:rFonts w:ascii="Times New Roman" w:hAnsi="Times New Roman" w:cs="Times New Roman"/>
          <w:color w:val="FF0000"/>
        </w:rPr>
        <w:t>director if</w:t>
      </w:r>
      <w:r w:rsidRPr="00CF16D5">
        <w:rPr>
          <w:rFonts w:ascii="Times New Roman" w:hAnsi="Times New Roman" w:cs="Times New Roman"/>
          <w:color w:val="FF0000"/>
          <w:spacing w:val="-4"/>
        </w:rPr>
        <w:t xml:space="preserve"> </w:t>
      </w:r>
      <w:r w:rsidRPr="00CF16D5">
        <w:rPr>
          <w:rFonts w:ascii="Times New Roman" w:hAnsi="Times New Roman" w:cs="Times New Roman"/>
          <w:color w:val="FF0000"/>
        </w:rPr>
        <w:t>an</w:t>
      </w:r>
      <w:r w:rsidRPr="00CF16D5">
        <w:rPr>
          <w:rFonts w:ascii="Times New Roman" w:hAnsi="Times New Roman" w:cs="Times New Roman"/>
          <w:color w:val="FF0000"/>
          <w:spacing w:val="-11"/>
        </w:rPr>
        <w:t xml:space="preserve"> </w:t>
      </w:r>
      <w:r w:rsidRPr="00CF16D5">
        <w:rPr>
          <w:rFonts w:ascii="Times New Roman" w:hAnsi="Times New Roman" w:cs="Times New Roman"/>
          <w:color w:val="FF0000"/>
        </w:rPr>
        <w:t>independent</w:t>
      </w:r>
      <w:r w:rsidRPr="00CF16D5">
        <w:rPr>
          <w:rFonts w:ascii="Times New Roman" w:hAnsi="Times New Roman" w:cs="Times New Roman"/>
          <w:color w:val="FF0000"/>
          <w:spacing w:val="-9"/>
        </w:rPr>
        <w:t xml:space="preserve"> </w:t>
      </w:r>
      <w:r w:rsidRPr="00CF16D5">
        <w:rPr>
          <w:rFonts w:ascii="Times New Roman" w:hAnsi="Times New Roman" w:cs="Times New Roman"/>
          <w:color w:val="FF0000"/>
        </w:rPr>
        <w:t>director is</w:t>
      </w:r>
      <w:r w:rsidRPr="00CF16D5">
        <w:rPr>
          <w:rFonts w:ascii="Times New Roman" w:hAnsi="Times New Roman" w:cs="Times New Roman"/>
          <w:color w:val="FF0000"/>
          <w:spacing w:val="-9"/>
        </w:rPr>
        <w:t xml:space="preserve"> </w:t>
      </w:r>
      <w:r w:rsidRPr="00CF16D5">
        <w:rPr>
          <w:rFonts w:ascii="Times New Roman" w:hAnsi="Times New Roman" w:cs="Times New Roman"/>
          <w:color w:val="FF0000"/>
        </w:rPr>
        <w:t>not</w:t>
      </w:r>
      <w:r w:rsidRPr="00CF16D5">
        <w:rPr>
          <w:rFonts w:ascii="Times New Roman" w:hAnsi="Times New Roman" w:cs="Times New Roman"/>
          <w:color w:val="FF0000"/>
          <w:spacing w:val="-9"/>
        </w:rPr>
        <w:t xml:space="preserve"> </w:t>
      </w:r>
      <w:r w:rsidRPr="00CF16D5">
        <w:rPr>
          <w:rFonts w:ascii="Times New Roman" w:hAnsi="Times New Roman" w:cs="Times New Roman"/>
          <w:color w:val="FF0000"/>
          <w:spacing w:val="-2"/>
        </w:rPr>
        <w:t>required.</w:t>
      </w:r>
    </w:p>
    <w:p w14:paraId="068334D7" w14:textId="77777777" w:rsidR="00504D99" w:rsidRDefault="000A62B4">
      <w:pPr>
        <w:pStyle w:val="ListParagraph"/>
        <w:numPr>
          <w:ilvl w:val="0"/>
          <w:numId w:val="2"/>
        </w:numPr>
        <w:tabs>
          <w:tab w:val="left" w:pos="203"/>
        </w:tabs>
        <w:spacing w:before="173" w:line="360" w:lineRule="auto"/>
        <w:ind w:right="613"/>
        <w:jc w:val="both"/>
        <w:rPr>
          <w:rFonts w:ascii="Times New Roman" w:hAnsi="Times New Roman" w:cs="Times New Roman"/>
          <w:sz w:val="24"/>
          <w:szCs w:val="24"/>
        </w:rPr>
      </w:pPr>
      <w:r>
        <w:rPr>
          <w:rFonts w:ascii="Times New Roman" w:hAnsi="Times New Roman" w:cs="Times New Roman"/>
          <w:sz w:val="24"/>
          <w:szCs w:val="24"/>
        </w:rPr>
        <w:t>In case of a foreign company, the CSR Committee shall comprise of at least 2 persons of which one person shall be a person resident in India authorized to accept on behalf of the foreign</w:t>
      </w:r>
      <w:r>
        <w:rPr>
          <w:rFonts w:ascii="Times New Roman" w:hAnsi="Times New Roman" w:cs="Times New Roman"/>
          <w:spacing w:val="-10"/>
          <w:sz w:val="24"/>
          <w:szCs w:val="24"/>
        </w:rPr>
        <w:t xml:space="preserve"> </w:t>
      </w:r>
      <w:r>
        <w:rPr>
          <w:rFonts w:ascii="Times New Roman" w:hAnsi="Times New Roman" w:cs="Times New Roman"/>
          <w:sz w:val="24"/>
          <w:szCs w:val="24"/>
        </w:rPr>
        <w:t>company</w:t>
      </w:r>
      <w:r>
        <w:rPr>
          <w:rFonts w:ascii="Times New Roman" w:hAnsi="Times New Roman" w:cs="Times New Roman"/>
          <w:spacing w:val="-5"/>
          <w:sz w:val="24"/>
          <w:szCs w:val="24"/>
        </w:rPr>
        <w:t xml:space="preserve"> </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services</w:t>
      </w:r>
      <w:r>
        <w:rPr>
          <w:rFonts w:ascii="Times New Roman" w:hAnsi="Times New Roman" w:cs="Times New Roman"/>
          <w:spacing w:val="-7"/>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notices</w:t>
      </w:r>
      <w:r>
        <w:rPr>
          <w:rFonts w:ascii="Times New Roman" w:hAnsi="Times New Roman" w:cs="Times New Roman"/>
          <w:spacing w:val="-7"/>
          <w:sz w:val="24"/>
          <w:szCs w:val="24"/>
        </w:rPr>
        <w:t xml:space="preserve"> </w:t>
      </w:r>
      <w:r>
        <w:rPr>
          <w:rFonts w:ascii="Times New Roman" w:hAnsi="Times New Roman" w:cs="Times New Roman"/>
          <w:sz w:val="24"/>
          <w:szCs w:val="24"/>
        </w:rPr>
        <w:t>and</w:t>
      </w:r>
      <w:r>
        <w:rPr>
          <w:rFonts w:ascii="Times New Roman" w:hAnsi="Times New Roman" w:cs="Times New Roman"/>
          <w:spacing w:val="-10"/>
          <w:sz w:val="24"/>
          <w:szCs w:val="24"/>
        </w:rPr>
        <w:t xml:space="preserve"> </w:t>
      </w:r>
      <w:r>
        <w:rPr>
          <w:rFonts w:ascii="Times New Roman" w:hAnsi="Times New Roman" w:cs="Times New Roman"/>
          <w:sz w:val="24"/>
          <w:szCs w:val="24"/>
        </w:rPr>
        <w:t>other documents. Also,</w:t>
      </w:r>
      <w:r>
        <w:rPr>
          <w:rFonts w:ascii="Times New Roman" w:hAnsi="Times New Roman" w:cs="Times New Roman"/>
          <w:spacing w:val="-5"/>
          <w:sz w:val="24"/>
          <w:szCs w:val="24"/>
        </w:rPr>
        <w:t xml:space="preserve"> </w:t>
      </w:r>
      <w:r>
        <w:rPr>
          <w:rFonts w:ascii="Times New Roman" w:hAnsi="Times New Roman" w:cs="Times New Roman"/>
          <w:sz w:val="24"/>
          <w:szCs w:val="24"/>
        </w:rPr>
        <w:t>the other person shall be nominated by the foreign company.</w:t>
      </w:r>
    </w:p>
    <w:p w14:paraId="728EDDC7" w14:textId="77777777" w:rsidR="00504D99" w:rsidRDefault="000A62B4">
      <w:pPr>
        <w:tabs>
          <w:tab w:val="left" w:pos="203"/>
        </w:tabs>
        <w:spacing w:before="173" w:line="360" w:lineRule="auto"/>
        <w:ind w:right="613"/>
        <w:jc w:val="both"/>
        <w:rPr>
          <w:rFonts w:ascii="Times New Roman" w:hAnsi="Times New Roman" w:cs="Times New Roman"/>
          <w:b/>
          <w:sz w:val="24"/>
          <w:szCs w:val="24"/>
        </w:rPr>
      </w:pPr>
      <w:r>
        <w:rPr>
          <w:rFonts w:ascii="Times New Roman" w:hAnsi="Times New Roman" w:cs="Times New Roman"/>
          <w:sz w:val="24"/>
          <w:szCs w:val="24"/>
        </w:rPr>
        <w:br/>
      </w:r>
      <w:r>
        <w:rPr>
          <w:rFonts w:ascii="Times New Roman" w:hAnsi="Times New Roman" w:cs="Times New Roman"/>
          <w:b/>
          <w:sz w:val="24"/>
          <w:szCs w:val="24"/>
        </w:rPr>
        <w:t>CSR Policy</w:t>
      </w:r>
    </w:p>
    <w:p w14:paraId="6DDF104B" w14:textId="77777777" w:rsidR="00504D99" w:rsidRPr="00B82472" w:rsidRDefault="000A62B4">
      <w:pPr>
        <w:pStyle w:val="ListParagraph"/>
        <w:numPr>
          <w:ilvl w:val="0"/>
          <w:numId w:val="3"/>
        </w:numPr>
        <w:tabs>
          <w:tab w:val="left" w:pos="249"/>
        </w:tabs>
        <w:spacing w:before="185" w:line="360" w:lineRule="auto"/>
        <w:ind w:right="1142"/>
        <w:jc w:val="both"/>
        <w:rPr>
          <w:rFonts w:ascii="Times New Roman" w:hAnsi="Times New Roman" w:cs="Times New Roman"/>
          <w:color w:val="FF0000"/>
          <w:sz w:val="24"/>
          <w:szCs w:val="24"/>
        </w:rPr>
      </w:pPr>
      <w:r w:rsidRPr="00B82472">
        <w:rPr>
          <w:rFonts w:ascii="Times New Roman" w:hAnsi="Times New Roman" w:cs="Times New Roman"/>
          <w:color w:val="FF0000"/>
          <w:sz w:val="24"/>
          <w:szCs w:val="24"/>
        </w:rPr>
        <w:t>Every</w:t>
      </w:r>
      <w:r w:rsidRPr="00B82472">
        <w:rPr>
          <w:rFonts w:ascii="Times New Roman" w:hAnsi="Times New Roman" w:cs="Times New Roman"/>
          <w:color w:val="FF0000"/>
          <w:spacing w:val="-3"/>
          <w:sz w:val="24"/>
          <w:szCs w:val="24"/>
        </w:rPr>
        <w:t xml:space="preserve"> </w:t>
      </w:r>
      <w:r w:rsidRPr="00B82472">
        <w:rPr>
          <w:rFonts w:ascii="Times New Roman" w:hAnsi="Times New Roman" w:cs="Times New Roman"/>
          <w:color w:val="FF0000"/>
          <w:sz w:val="24"/>
          <w:szCs w:val="24"/>
        </w:rPr>
        <w:t>company</w:t>
      </w:r>
      <w:r w:rsidRPr="00B82472">
        <w:rPr>
          <w:rFonts w:ascii="Times New Roman" w:hAnsi="Times New Roman" w:cs="Times New Roman"/>
          <w:color w:val="FF0000"/>
          <w:spacing w:val="-3"/>
          <w:sz w:val="24"/>
          <w:szCs w:val="24"/>
        </w:rPr>
        <w:t xml:space="preserve"> </w:t>
      </w:r>
      <w:r w:rsidRPr="00B82472">
        <w:rPr>
          <w:rFonts w:ascii="Times New Roman" w:hAnsi="Times New Roman" w:cs="Times New Roman"/>
          <w:color w:val="FF0000"/>
          <w:sz w:val="24"/>
          <w:szCs w:val="24"/>
        </w:rPr>
        <w:t>to which</w:t>
      </w:r>
      <w:r w:rsidRPr="00B82472">
        <w:rPr>
          <w:rFonts w:ascii="Times New Roman" w:hAnsi="Times New Roman" w:cs="Times New Roman"/>
          <w:color w:val="FF0000"/>
          <w:spacing w:val="-5"/>
          <w:sz w:val="24"/>
          <w:szCs w:val="24"/>
        </w:rPr>
        <w:t xml:space="preserve"> </w:t>
      </w:r>
      <w:r w:rsidRPr="00B82472">
        <w:rPr>
          <w:rFonts w:ascii="Times New Roman" w:hAnsi="Times New Roman" w:cs="Times New Roman"/>
          <w:color w:val="FF0000"/>
          <w:sz w:val="24"/>
          <w:szCs w:val="24"/>
        </w:rPr>
        <w:t>CSR criteria is</w:t>
      </w:r>
      <w:r w:rsidRPr="00B82472">
        <w:rPr>
          <w:rFonts w:ascii="Times New Roman" w:hAnsi="Times New Roman" w:cs="Times New Roman"/>
          <w:color w:val="FF0000"/>
          <w:spacing w:val="-3"/>
          <w:sz w:val="24"/>
          <w:szCs w:val="24"/>
        </w:rPr>
        <w:t xml:space="preserve"> </w:t>
      </w:r>
      <w:r w:rsidRPr="00B82472">
        <w:rPr>
          <w:rFonts w:ascii="Times New Roman" w:hAnsi="Times New Roman" w:cs="Times New Roman"/>
          <w:color w:val="FF0000"/>
          <w:sz w:val="24"/>
          <w:szCs w:val="24"/>
        </w:rPr>
        <w:t>applicable shall constitute a Corporate Social Responsibility of the Board (i.e. CSR Committee).</w:t>
      </w:r>
    </w:p>
    <w:p w14:paraId="2180EC2F" w14:textId="77777777" w:rsidR="00504D99" w:rsidRPr="00B82472" w:rsidRDefault="000A62B4">
      <w:pPr>
        <w:pStyle w:val="ListParagraph"/>
        <w:numPr>
          <w:ilvl w:val="0"/>
          <w:numId w:val="3"/>
        </w:numPr>
        <w:tabs>
          <w:tab w:val="left" w:pos="203"/>
        </w:tabs>
        <w:spacing w:before="149" w:line="360" w:lineRule="auto"/>
        <w:jc w:val="both"/>
        <w:rPr>
          <w:rFonts w:ascii="Times New Roman" w:hAnsi="Times New Roman" w:cs="Times New Roman"/>
          <w:color w:val="FF0000"/>
          <w:sz w:val="24"/>
          <w:szCs w:val="24"/>
        </w:rPr>
      </w:pPr>
      <w:r w:rsidRPr="00B82472">
        <w:rPr>
          <w:rFonts w:ascii="Times New Roman" w:hAnsi="Times New Roman" w:cs="Times New Roman"/>
          <w:color w:val="FF0000"/>
          <w:sz w:val="24"/>
          <w:szCs w:val="24"/>
        </w:rPr>
        <w:t>Minimum</w:t>
      </w:r>
      <w:r w:rsidRPr="00B82472">
        <w:rPr>
          <w:rFonts w:ascii="Times New Roman" w:hAnsi="Times New Roman" w:cs="Times New Roman"/>
          <w:color w:val="FF0000"/>
          <w:spacing w:val="7"/>
          <w:sz w:val="24"/>
          <w:szCs w:val="24"/>
        </w:rPr>
        <w:t xml:space="preserve"> </w:t>
      </w:r>
      <w:r w:rsidRPr="00B82472">
        <w:rPr>
          <w:rFonts w:ascii="Times New Roman" w:hAnsi="Times New Roman" w:cs="Times New Roman"/>
          <w:color w:val="FF0000"/>
          <w:sz w:val="24"/>
          <w:szCs w:val="24"/>
        </w:rPr>
        <w:t>3</w:t>
      </w:r>
      <w:r w:rsidRPr="00B82472">
        <w:rPr>
          <w:rFonts w:ascii="Times New Roman" w:hAnsi="Times New Roman" w:cs="Times New Roman"/>
          <w:color w:val="FF0000"/>
          <w:spacing w:val="2"/>
          <w:sz w:val="24"/>
          <w:szCs w:val="24"/>
        </w:rPr>
        <w:t xml:space="preserve"> </w:t>
      </w:r>
      <w:r w:rsidRPr="00B82472">
        <w:rPr>
          <w:rFonts w:ascii="Times New Roman" w:hAnsi="Times New Roman" w:cs="Times New Roman"/>
          <w:color w:val="FF0000"/>
          <w:sz w:val="24"/>
          <w:szCs w:val="24"/>
        </w:rPr>
        <w:t>or</w:t>
      </w:r>
      <w:r w:rsidRPr="00B82472">
        <w:rPr>
          <w:rFonts w:ascii="Times New Roman" w:hAnsi="Times New Roman" w:cs="Times New Roman"/>
          <w:color w:val="FF0000"/>
          <w:spacing w:val="9"/>
          <w:sz w:val="24"/>
          <w:szCs w:val="24"/>
        </w:rPr>
        <w:t xml:space="preserve"> </w:t>
      </w:r>
      <w:r w:rsidRPr="00B82472">
        <w:rPr>
          <w:rFonts w:ascii="Times New Roman" w:hAnsi="Times New Roman" w:cs="Times New Roman"/>
          <w:color w:val="FF0000"/>
          <w:sz w:val="24"/>
          <w:szCs w:val="24"/>
        </w:rPr>
        <w:t>more</w:t>
      </w:r>
      <w:r w:rsidRPr="00B82472">
        <w:rPr>
          <w:rFonts w:ascii="Times New Roman" w:hAnsi="Times New Roman" w:cs="Times New Roman"/>
          <w:color w:val="FF0000"/>
          <w:spacing w:val="4"/>
          <w:sz w:val="24"/>
          <w:szCs w:val="24"/>
        </w:rPr>
        <w:t xml:space="preserve"> </w:t>
      </w:r>
      <w:r w:rsidRPr="00B82472">
        <w:rPr>
          <w:rFonts w:ascii="Times New Roman" w:hAnsi="Times New Roman" w:cs="Times New Roman"/>
          <w:color w:val="FF0000"/>
          <w:sz w:val="24"/>
          <w:szCs w:val="24"/>
        </w:rPr>
        <w:t>directors must</w:t>
      </w:r>
      <w:r w:rsidRPr="00B82472">
        <w:rPr>
          <w:rFonts w:ascii="Times New Roman" w:hAnsi="Times New Roman" w:cs="Times New Roman"/>
          <w:color w:val="FF0000"/>
          <w:spacing w:val="-1"/>
          <w:sz w:val="24"/>
          <w:szCs w:val="24"/>
        </w:rPr>
        <w:t xml:space="preserve"> </w:t>
      </w:r>
      <w:r w:rsidRPr="00B82472">
        <w:rPr>
          <w:rFonts w:ascii="Times New Roman" w:hAnsi="Times New Roman" w:cs="Times New Roman"/>
          <w:color w:val="FF0000"/>
          <w:sz w:val="24"/>
          <w:szCs w:val="24"/>
        </w:rPr>
        <w:t>form</w:t>
      </w:r>
      <w:r w:rsidRPr="00B82472">
        <w:rPr>
          <w:rFonts w:ascii="Times New Roman" w:hAnsi="Times New Roman" w:cs="Times New Roman"/>
          <w:color w:val="FF0000"/>
          <w:spacing w:val="7"/>
          <w:sz w:val="24"/>
          <w:szCs w:val="24"/>
        </w:rPr>
        <w:t xml:space="preserve"> </w:t>
      </w:r>
      <w:r w:rsidRPr="00B82472">
        <w:rPr>
          <w:rFonts w:ascii="Times New Roman" w:hAnsi="Times New Roman" w:cs="Times New Roman"/>
          <w:color w:val="FF0000"/>
          <w:sz w:val="24"/>
          <w:szCs w:val="24"/>
        </w:rPr>
        <w:t>CSR</w:t>
      </w:r>
      <w:r w:rsidRPr="00B82472">
        <w:rPr>
          <w:rFonts w:ascii="Times New Roman" w:hAnsi="Times New Roman" w:cs="Times New Roman"/>
          <w:color w:val="FF0000"/>
          <w:spacing w:val="9"/>
          <w:sz w:val="24"/>
          <w:szCs w:val="24"/>
        </w:rPr>
        <w:t xml:space="preserve"> </w:t>
      </w:r>
      <w:r w:rsidRPr="00B82472">
        <w:rPr>
          <w:rFonts w:ascii="Times New Roman" w:hAnsi="Times New Roman" w:cs="Times New Roman"/>
          <w:color w:val="FF0000"/>
          <w:spacing w:val="-2"/>
          <w:sz w:val="24"/>
          <w:szCs w:val="24"/>
        </w:rPr>
        <w:t>Committee</w:t>
      </w:r>
    </w:p>
    <w:p w14:paraId="69F17FF1" w14:textId="77777777" w:rsidR="00504D99" w:rsidRPr="00B82472" w:rsidRDefault="000A62B4">
      <w:pPr>
        <w:pStyle w:val="BodyText"/>
        <w:numPr>
          <w:ilvl w:val="0"/>
          <w:numId w:val="3"/>
        </w:numPr>
        <w:spacing w:before="187" w:line="360" w:lineRule="auto"/>
        <w:jc w:val="both"/>
        <w:rPr>
          <w:rFonts w:ascii="Times New Roman" w:hAnsi="Times New Roman" w:cs="Times New Roman"/>
          <w:color w:val="FF0000"/>
        </w:rPr>
      </w:pPr>
      <w:r w:rsidRPr="00B82472">
        <w:rPr>
          <w:rFonts w:ascii="Times New Roman" w:hAnsi="Times New Roman" w:cs="Times New Roman"/>
          <w:color w:val="FF0000"/>
        </w:rPr>
        <w:t>Among</w:t>
      </w:r>
      <w:r w:rsidRPr="00B82472">
        <w:rPr>
          <w:rFonts w:ascii="Times New Roman" w:hAnsi="Times New Roman" w:cs="Times New Roman"/>
          <w:color w:val="FF0000"/>
          <w:spacing w:val="5"/>
        </w:rPr>
        <w:t xml:space="preserve"> </w:t>
      </w:r>
      <w:r w:rsidRPr="00B82472">
        <w:rPr>
          <w:rFonts w:ascii="Times New Roman" w:hAnsi="Times New Roman" w:cs="Times New Roman"/>
          <w:color w:val="FF0000"/>
        </w:rPr>
        <w:t>those</w:t>
      </w:r>
      <w:r w:rsidRPr="00B82472">
        <w:rPr>
          <w:rFonts w:ascii="Times New Roman" w:hAnsi="Times New Roman" w:cs="Times New Roman"/>
          <w:color w:val="FF0000"/>
          <w:spacing w:val="-1"/>
        </w:rPr>
        <w:t xml:space="preserve"> </w:t>
      </w:r>
      <w:r w:rsidRPr="00B82472">
        <w:rPr>
          <w:rFonts w:ascii="Times New Roman" w:hAnsi="Times New Roman" w:cs="Times New Roman"/>
          <w:color w:val="FF0000"/>
        </w:rPr>
        <w:t>3</w:t>
      </w:r>
      <w:r w:rsidRPr="00B82472">
        <w:rPr>
          <w:rFonts w:ascii="Times New Roman" w:hAnsi="Times New Roman" w:cs="Times New Roman"/>
          <w:color w:val="FF0000"/>
          <w:spacing w:val="-3"/>
        </w:rPr>
        <w:t xml:space="preserve"> </w:t>
      </w:r>
      <w:r w:rsidRPr="00B82472">
        <w:rPr>
          <w:rFonts w:ascii="Times New Roman" w:hAnsi="Times New Roman" w:cs="Times New Roman"/>
          <w:color w:val="FF0000"/>
        </w:rPr>
        <w:t>directors,</w:t>
      </w:r>
      <w:r w:rsidRPr="00B82472">
        <w:rPr>
          <w:rFonts w:ascii="Times New Roman" w:hAnsi="Times New Roman" w:cs="Times New Roman"/>
          <w:color w:val="FF0000"/>
          <w:spacing w:val="-2"/>
        </w:rPr>
        <w:t xml:space="preserve"> </w:t>
      </w:r>
      <w:r w:rsidRPr="00B82472">
        <w:rPr>
          <w:rFonts w:ascii="Times New Roman" w:hAnsi="Times New Roman" w:cs="Times New Roman"/>
          <w:color w:val="FF0000"/>
        </w:rPr>
        <w:t>at</w:t>
      </w:r>
      <w:r w:rsidRPr="00B82472">
        <w:rPr>
          <w:rFonts w:ascii="Times New Roman" w:hAnsi="Times New Roman" w:cs="Times New Roman"/>
          <w:color w:val="FF0000"/>
          <w:spacing w:val="-6"/>
        </w:rPr>
        <w:t xml:space="preserve"> </w:t>
      </w:r>
      <w:r w:rsidRPr="00B82472">
        <w:rPr>
          <w:rFonts w:ascii="Times New Roman" w:hAnsi="Times New Roman" w:cs="Times New Roman"/>
          <w:color w:val="FF0000"/>
        </w:rPr>
        <w:t>least</w:t>
      </w:r>
      <w:r w:rsidRPr="00B82472">
        <w:rPr>
          <w:rFonts w:ascii="Times New Roman" w:hAnsi="Times New Roman" w:cs="Times New Roman"/>
          <w:color w:val="FF0000"/>
          <w:spacing w:val="-6"/>
        </w:rPr>
        <w:t xml:space="preserve"> </w:t>
      </w:r>
      <w:r w:rsidRPr="00B82472">
        <w:rPr>
          <w:rFonts w:ascii="Times New Roman" w:hAnsi="Times New Roman" w:cs="Times New Roman"/>
          <w:color w:val="FF0000"/>
        </w:rPr>
        <w:t>1</w:t>
      </w:r>
      <w:r w:rsidRPr="00B82472">
        <w:rPr>
          <w:rFonts w:ascii="Times New Roman" w:hAnsi="Times New Roman" w:cs="Times New Roman"/>
          <w:color w:val="FF0000"/>
          <w:spacing w:val="-3"/>
        </w:rPr>
        <w:t xml:space="preserve"> </w:t>
      </w:r>
      <w:r w:rsidRPr="00B82472">
        <w:rPr>
          <w:rFonts w:ascii="Times New Roman" w:hAnsi="Times New Roman" w:cs="Times New Roman"/>
          <w:color w:val="FF0000"/>
        </w:rPr>
        <w:t>director</w:t>
      </w:r>
      <w:r w:rsidRPr="00B82472">
        <w:rPr>
          <w:rFonts w:ascii="Times New Roman" w:hAnsi="Times New Roman" w:cs="Times New Roman"/>
          <w:color w:val="FF0000"/>
          <w:spacing w:val="3"/>
        </w:rPr>
        <w:t xml:space="preserve"> </w:t>
      </w:r>
      <w:r w:rsidRPr="00B82472">
        <w:rPr>
          <w:rFonts w:ascii="Times New Roman" w:hAnsi="Times New Roman" w:cs="Times New Roman"/>
          <w:color w:val="FF0000"/>
        </w:rPr>
        <w:t>must</w:t>
      </w:r>
      <w:r w:rsidRPr="00B82472">
        <w:rPr>
          <w:rFonts w:ascii="Times New Roman" w:hAnsi="Times New Roman" w:cs="Times New Roman"/>
          <w:color w:val="FF0000"/>
          <w:spacing w:val="-6"/>
        </w:rPr>
        <w:t xml:space="preserve"> </w:t>
      </w:r>
      <w:r w:rsidRPr="00B82472">
        <w:rPr>
          <w:rFonts w:ascii="Times New Roman" w:hAnsi="Times New Roman" w:cs="Times New Roman"/>
          <w:color w:val="FF0000"/>
        </w:rPr>
        <w:t>be an</w:t>
      </w:r>
      <w:r w:rsidRPr="00B82472">
        <w:rPr>
          <w:rFonts w:ascii="Times New Roman" w:hAnsi="Times New Roman" w:cs="Times New Roman"/>
          <w:color w:val="FF0000"/>
          <w:spacing w:val="-7"/>
        </w:rPr>
        <w:t xml:space="preserve"> </w:t>
      </w:r>
      <w:r w:rsidRPr="00B82472">
        <w:rPr>
          <w:rFonts w:ascii="Times New Roman" w:hAnsi="Times New Roman" w:cs="Times New Roman"/>
          <w:color w:val="FF0000"/>
        </w:rPr>
        <w:t>independent</w:t>
      </w:r>
      <w:r w:rsidRPr="00B82472">
        <w:rPr>
          <w:rFonts w:ascii="Times New Roman" w:hAnsi="Times New Roman" w:cs="Times New Roman"/>
          <w:color w:val="FF0000"/>
          <w:spacing w:val="-6"/>
        </w:rPr>
        <w:t xml:space="preserve"> </w:t>
      </w:r>
      <w:r w:rsidRPr="00B82472">
        <w:rPr>
          <w:rFonts w:ascii="Times New Roman" w:hAnsi="Times New Roman" w:cs="Times New Roman"/>
          <w:color w:val="FF0000"/>
          <w:spacing w:val="-2"/>
        </w:rPr>
        <w:t>director.</w:t>
      </w:r>
    </w:p>
    <w:p w14:paraId="70C63B95" w14:textId="77777777" w:rsidR="00504D99" w:rsidRPr="00B82472" w:rsidRDefault="000A62B4">
      <w:pPr>
        <w:pStyle w:val="ListParagraph"/>
        <w:numPr>
          <w:ilvl w:val="0"/>
          <w:numId w:val="3"/>
        </w:numPr>
        <w:tabs>
          <w:tab w:val="left" w:pos="263"/>
        </w:tabs>
        <w:spacing w:before="157" w:line="360" w:lineRule="auto"/>
        <w:jc w:val="both"/>
        <w:rPr>
          <w:rFonts w:ascii="Times New Roman" w:hAnsi="Times New Roman" w:cs="Times New Roman"/>
          <w:color w:val="FF0000"/>
          <w:sz w:val="24"/>
          <w:szCs w:val="24"/>
        </w:rPr>
      </w:pPr>
      <w:r w:rsidRPr="00B82472">
        <w:rPr>
          <w:rFonts w:ascii="Times New Roman" w:hAnsi="Times New Roman" w:cs="Times New Roman"/>
          <w:color w:val="FF0000"/>
          <w:sz w:val="24"/>
          <w:szCs w:val="24"/>
        </w:rPr>
        <w:t>An</w:t>
      </w:r>
      <w:r w:rsidRPr="00B82472">
        <w:rPr>
          <w:rFonts w:ascii="Times New Roman" w:hAnsi="Times New Roman" w:cs="Times New Roman"/>
          <w:color w:val="FF0000"/>
          <w:spacing w:val="-7"/>
          <w:sz w:val="24"/>
          <w:szCs w:val="24"/>
        </w:rPr>
        <w:t xml:space="preserve"> </w:t>
      </w:r>
      <w:r w:rsidRPr="00B82472">
        <w:rPr>
          <w:rFonts w:ascii="Times New Roman" w:hAnsi="Times New Roman" w:cs="Times New Roman"/>
          <w:color w:val="FF0000"/>
          <w:sz w:val="24"/>
          <w:szCs w:val="24"/>
        </w:rPr>
        <w:t>unlisted</w:t>
      </w:r>
      <w:r w:rsidRPr="00B82472">
        <w:rPr>
          <w:rFonts w:ascii="Times New Roman" w:hAnsi="Times New Roman" w:cs="Times New Roman"/>
          <w:color w:val="FF0000"/>
          <w:spacing w:val="-6"/>
          <w:sz w:val="24"/>
          <w:szCs w:val="24"/>
        </w:rPr>
        <w:t xml:space="preserve"> </w:t>
      </w:r>
      <w:r w:rsidRPr="00B82472">
        <w:rPr>
          <w:rFonts w:ascii="Times New Roman" w:hAnsi="Times New Roman" w:cs="Times New Roman"/>
          <w:color w:val="FF0000"/>
          <w:sz w:val="24"/>
          <w:szCs w:val="24"/>
        </w:rPr>
        <w:t>public</w:t>
      </w:r>
      <w:r w:rsidRPr="00B82472">
        <w:rPr>
          <w:rFonts w:ascii="Times New Roman" w:hAnsi="Times New Roman" w:cs="Times New Roman"/>
          <w:color w:val="FF0000"/>
          <w:spacing w:val="1"/>
          <w:sz w:val="24"/>
          <w:szCs w:val="24"/>
        </w:rPr>
        <w:t xml:space="preserve"> </w:t>
      </w:r>
      <w:r w:rsidRPr="00B82472">
        <w:rPr>
          <w:rFonts w:ascii="Times New Roman" w:hAnsi="Times New Roman" w:cs="Times New Roman"/>
          <w:color w:val="FF0000"/>
          <w:sz w:val="24"/>
          <w:szCs w:val="24"/>
        </w:rPr>
        <w:t>company</w:t>
      </w:r>
      <w:r w:rsidRPr="00B82472">
        <w:rPr>
          <w:rFonts w:ascii="Times New Roman" w:hAnsi="Times New Roman" w:cs="Times New Roman"/>
          <w:color w:val="FF0000"/>
          <w:spacing w:val="9"/>
          <w:sz w:val="24"/>
          <w:szCs w:val="24"/>
        </w:rPr>
        <w:t xml:space="preserve"> </w:t>
      </w:r>
      <w:r w:rsidRPr="00B82472">
        <w:rPr>
          <w:rFonts w:ascii="Times New Roman" w:hAnsi="Times New Roman" w:cs="Times New Roman"/>
          <w:color w:val="FF0000"/>
          <w:sz w:val="24"/>
          <w:szCs w:val="24"/>
        </w:rPr>
        <w:t>or</w:t>
      </w:r>
      <w:r w:rsidRPr="00B82472">
        <w:rPr>
          <w:rFonts w:ascii="Times New Roman" w:hAnsi="Times New Roman" w:cs="Times New Roman"/>
          <w:color w:val="FF0000"/>
          <w:spacing w:val="4"/>
          <w:sz w:val="24"/>
          <w:szCs w:val="24"/>
        </w:rPr>
        <w:t xml:space="preserve"> </w:t>
      </w:r>
      <w:r w:rsidRPr="00B82472">
        <w:rPr>
          <w:rFonts w:ascii="Times New Roman" w:hAnsi="Times New Roman" w:cs="Times New Roman"/>
          <w:color w:val="FF0000"/>
          <w:sz w:val="24"/>
          <w:szCs w:val="24"/>
        </w:rPr>
        <w:t>a</w:t>
      </w:r>
      <w:r w:rsidRPr="00B82472">
        <w:rPr>
          <w:rFonts w:ascii="Times New Roman" w:hAnsi="Times New Roman" w:cs="Times New Roman"/>
          <w:color w:val="FF0000"/>
          <w:spacing w:val="4"/>
          <w:sz w:val="24"/>
          <w:szCs w:val="24"/>
        </w:rPr>
        <w:t xml:space="preserve"> </w:t>
      </w:r>
      <w:r w:rsidRPr="00B82472">
        <w:rPr>
          <w:rFonts w:ascii="Times New Roman" w:hAnsi="Times New Roman" w:cs="Times New Roman"/>
          <w:color w:val="FF0000"/>
          <w:sz w:val="24"/>
          <w:szCs w:val="24"/>
        </w:rPr>
        <w:t>private</w:t>
      </w:r>
      <w:r w:rsidRPr="00B82472">
        <w:rPr>
          <w:rFonts w:ascii="Times New Roman" w:hAnsi="Times New Roman" w:cs="Times New Roman"/>
          <w:color w:val="FF0000"/>
          <w:spacing w:val="-1"/>
          <w:sz w:val="24"/>
          <w:szCs w:val="24"/>
        </w:rPr>
        <w:t xml:space="preserve"> </w:t>
      </w:r>
      <w:r w:rsidRPr="00B82472">
        <w:rPr>
          <w:rFonts w:ascii="Times New Roman" w:hAnsi="Times New Roman" w:cs="Times New Roman"/>
          <w:color w:val="FF0000"/>
          <w:sz w:val="24"/>
          <w:szCs w:val="24"/>
        </w:rPr>
        <w:t>company</w:t>
      </w:r>
      <w:r w:rsidRPr="00B82472">
        <w:rPr>
          <w:rFonts w:ascii="Times New Roman" w:hAnsi="Times New Roman" w:cs="Times New Roman"/>
          <w:color w:val="FF0000"/>
          <w:spacing w:val="-4"/>
          <w:sz w:val="24"/>
          <w:szCs w:val="24"/>
        </w:rPr>
        <w:t xml:space="preserve"> </w:t>
      </w:r>
      <w:r w:rsidRPr="00B82472">
        <w:rPr>
          <w:rFonts w:ascii="Times New Roman" w:hAnsi="Times New Roman" w:cs="Times New Roman"/>
          <w:color w:val="FF0000"/>
          <w:sz w:val="24"/>
          <w:szCs w:val="24"/>
        </w:rPr>
        <w:t>shall</w:t>
      </w:r>
      <w:r w:rsidRPr="00B82472">
        <w:rPr>
          <w:rFonts w:ascii="Times New Roman" w:hAnsi="Times New Roman" w:cs="Times New Roman"/>
          <w:color w:val="FF0000"/>
          <w:spacing w:val="3"/>
          <w:sz w:val="24"/>
          <w:szCs w:val="24"/>
        </w:rPr>
        <w:t xml:space="preserve"> </w:t>
      </w:r>
      <w:r w:rsidRPr="00B82472">
        <w:rPr>
          <w:rFonts w:ascii="Times New Roman" w:hAnsi="Times New Roman" w:cs="Times New Roman"/>
          <w:color w:val="FF0000"/>
          <w:sz w:val="24"/>
          <w:szCs w:val="24"/>
        </w:rPr>
        <w:t>have its</w:t>
      </w:r>
      <w:r w:rsidRPr="00B82472">
        <w:rPr>
          <w:rFonts w:ascii="Times New Roman" w:hAnsi="Times New Roman" w:cs="Times New Roman"/>
          <w:color w:val="FF0000"/>
          <w:spacing w:val="-5"/>
          <w:sz w:val="24"/>
          <w:szCs w:val="24"/>
        </w:rPr>
        <w:t xml:space="preserve"> </w:t>
      </w:r>
      <w:r w:rsidRPr="00B82472">
        <w:rPr>
          <w:rFonts w:ascii="Times New Roman" w:hAnsi="Times New Roman" w:cs="Times New Roman"/>
          <w:color w:val="FF0000"/>
          <w:sz w:val="24"/>
          <w:szCs w:val="24"/>
        </w:rPr>
        <w:t>CSR</w:t>
      </w:r>
      <w:r w:rsidRPr="00B82472">
        <w:rPr>
          <w:rFonts w:ascii="Times New Roman" w:hAnsi="Times New Roman" w:cs="Times New Roman"/>
          <w:color w:val="FF0000"/>
          <w:spacing w:val="4"/>
          <w:sz w:val="24"/>
          <w:szCs w:val="24"/>
        </w:rPr>
        <w:t xml:space="preserve"> </w:t>
      </w:r>
      <w:r w:rsidRPr="00B82472">
        <w:rPr>
          <w:rFonts w:ascii="Times New Roman" w:hAnsi="Times New Roman" w:cs="Times New Roman"/>
          <w:color w:val="FF0000"/>
          <w:sz w:val="24"/>
          <w:szCs w:val="24"/>
        </w:rPr>
        <w:t xml:space="preserve">Committee </w:t>
      </w:r>
      <w:r w:rsidRPr="00B82472">
        <w:rPr>
          <w:rFonts w:ascii="Times New Roman" w:hAnsi="Times New Roman" w:cs="Times New Roman"/>
          <w:color w:val="FF0000"/>
          <w:spacing w:val="-2"/>
          <w:sz w:val="24"/>
          <w:szCs w:val="24"/>
        </w:rPr>
        <w:t>without</w:t>
      </w:r>
    </w:p>
    <w:p w14:paraId="7FE8A6B4" w14:textId="77777777" w:rsidR="00504D99" w:rsidRPr="00B82472" w:rsidRDefault="000A62B4">
      <w:pPr>
        <w:pStyle w:val="BodyText"/>
        <w:numPr>
          <w:ilvl w:val="0"/>
          <w:numId w:val="3"/>
        </w:numPr>
        <w:spacing w:before="38" w:line="360" w:lineRule="auto"/>
        <w:jc w:val="both"/>
        <w:rPr>
          <w:rFonts w:ascii="Times New Roman" w:hAnsi="Times New Roman" w:cs="Times New Roman"/>
          <w:color w:val="FF0000"/>
        </w:rPr>
      </w:pPr>
      <w:r w:rsidRPr="00B82472">
        <w:rPr>
          <w:rFonts w:ascii="Times New Roman" w:hAnsi="Times New Roman" w:cs="Times New Roman"/>
          <w:color w:val="FF0000"/>
        </w:rPr>
        <w:t>any</w:t>
      </w:r>
      <w:r w:rsidRPr="00B82472">
        <w:rPr>
          <w:rFonts w:ascii="Times New Roman" w:hAnsi="Times New Roman" w:cs="Times New Roman"/>
          <w:color w:val="FF0000"/>
          <w:spacing w:val="-11"/>
        </w:rPr>
        <w:t xml:space="preserve"> </w:t>
      </w:r>
      <w:r w:rsidRPr="00B82472">
        <w:rPr>
          <w:rFonts w:ascii="Times New Roman" w:hAnsi="Times New Roman" w:cs="Times New Roman"/>
          <w:color w:val="FF0000"/>
        </w:rPr>
        <w:t>independent</w:t>
      </w:r>
      <w:r w:rsidRPr="00B82472">
        <w:rPr>
          <w:rFonts w:ascii="Times New Roman" w:hAnsi="Times New Roman" w:cs="Times New Roman"/>
          <w:color w:val="FF0000"/>
          <w:spacing w:val="14"/>
        </w:rPr>
        <w:t xml:space="preserve"> </w:t>
      </w:r>
      <w:r w:rsidRPr="00B82472">
        <w:rPr>
          <w:rFonts w:ascii="Times New Roman" w:hAnsi="Times New Roman" w:cs="Times New Roman"/>
          <w:color w:val="FF0000"/>
        </w:rPr>
        <w:t>director if</w:t>
      </w:r>
      <w:r w:rsidRPr="00B82472">
        <w:rPr>
          <w:rFonts w:ascii="Times New Roman" w:hAnsi="Times New Roman" w:cs="Times New Roman"/>
          <w:color w:val="FF0000"/>
          <w:spacing w:val="-4"/>
        </w:rPr>
        <w:t xml:space="preserve"> </w:t>
      </w:r>
      <w:r w:rsidRPr="00B82472">
        <w:rPr>
          <w:rFonts w:ascii="Times New Roman" w:hAnsi="Times New Roman" w:cs="Times New Roman"/>
          <w:color w:val="FF0000"/>
        </w:rPr>
        <w:t>an</w:t>
      </w:r>
      <w:r w:rsidRPr="00B82472">
        <w:rPr>
          <w:rFonts w:ascii="Times New Roman" w:hAnsi="Times New Roman" w:cs="Times New Roman"/>
          <w:color w:val="FF0000"/>
          <w:spacing w:val="-11"/>
        </w:rPr>
        <w:t xml:space="preserve"> </w:t>
      </w:r>
      <w:r w:rsidRPr="00B82472">
        <w:rPr>
          <w:rFonts w:ascii="Times New Roman" w:hAnsi="Times New Roman" w:cs="Times New Roman"/>
          <w:color w:val="FF0000"/>
        </w:rPr>
        <w:t>independent</w:t>
      </w:r>
      <w:r w:rsidRPr="00B82472">
        <w:rPr>
          <w:rFonts w:ascii="Times New Roman" w:hAnsi="Times New Roman" w:cs="Times New Roman"/>
          <w:color w:val="FF0000"/>
          <w:spacing w:val="-9"/>
        </w:rPr>
        <w:t xml:space="preserve"> </w:t>
      </w:r>
      <w:r w:rsidRPr="00B82472">
        <w:rPr>
          <w:rFonts w:ascii="Times New Roman" w:hAnsi="Times New Roman" w:cs="Times New Roman"/>
          <w:color w:val="FF0000"/>
        </w:rPr>
        <w:t>director is</w:t>
      </w:r>
      <w:r w:rsidRPr="00B82472">
        <w:rPr>
          <w:rFonts w:ascii="Times New Roman" w:hAnsi="Times New Roman" w:cs="Times New Roman"/>
          <w:color w:val="FF0000"/>
          <w:spacing w:val="-9"/>
        </w:rPr>
        <w:t xml:space="preserve"> </w:t>
      </w:r>
      <w:r w:rsidRPr="00B82472">
        <w:rPr>
          <w:rFonts w:ascii="Times New Roman" w:hAnsi="Times New Roman" w:cs="Times New Roman"/>
          <w:color w:val="FF0000"/>
        </w:rPr>
        <w:t>not</w:t>
      </w:r>
      <w:r w:rsidRPr="00B82472">
        <w:rPr>
          <w:rFonts w:ascii="Times New Roman" w:hAnsi="Times New Roman" w:cs="Times New Roman"/>
          <w:color w:val="FF0000"/>
          <w:spacing w:val="-9"/>
        </w:rPr>
        <w:t xml:space="preserve"> </w:t>
      </w:r>
      <w:r w:rsidRPr="00B82472">
        <w:rPr>
          <w:rFonts w:ascii="Times New Roman" w:hAnsi="Times New Roman" w:cs="Times New Roman"/>
          <w:color w:val="FF0000"/>
          <w:spacing w:val="-2"/>
        </w:rPr>
        <w:t>required.</w:t>
      </w:r>
    </w:p>
    <w:p w14:paraId="1B505708" w14:textId="77777777" w:rsidR="00504D99" w:rsidRPr="00B82472" w:rsidRDefault="000A62B4">
      <w:pPr>
        <w:pStyle w:val="ListParagraph"/>
        <w:numPr>
          <w:ilvl w:val="0"/>
          <w:numId w:val="3"/>
        </w:numPr>
        <w:tabs>
          <w:tab w:val="left" w:pos="203"/>
        </w:tabs>
        <w:spacing w:before="173" w:line="360" w:lineRule="auto"/>
        <w:ind w:right="613"/>
        <w:jc w:val="both"/>
        <w:rPr>
          <w:rFonts w:ascii="Times New Roman" w:hAnsi="Times New Roman" w:cs="Times New Roman"/>
          <w:color w:val="FF0000"/>
          <w:sz w:val="24"/>
          <w:szCs w:val="24"/>
        </w:rPr>
      </w:pPr>
      <w:r w:rsidRPr="00B82472">
        <w:rPr>
          <w:rFonts w:ascii="Times New Roman" w:hAnsi="Times New Roman" w:cs="Times New Roman"/>
          <w:color w:val="FF0000"/>
          <w:sz w:val="24"/>
          <w:szCs w:val="24"/>
        </w:rPr>
        <w:t>In case of a foreign company, the CSR Committee shall comprise of at least 2 persons of which one person shall be a person resident in India authorized to accept on behalf of the foreign</w:t>
      </w:r>
      <w:r w:rsidRPr="00B82472">
        <w:rPr>
          <w:rFonts w:ascii="Times New Roman" w:hAnsi="Times New Roman" w:cs="Times New Roman"/>
          <w:color w:val="FF0000"/>
          <w:spacing w:val="-10"/>
          <w:sz w:val="24"/>
          <w:szCs w:val="24"/>
        </w:rPr>
        <w:t xml:space="preserve"> </w:t>
      </w:r>
      <w:r w:rsidRPr="00B82472">
        <w:rPr>
          <w:rFonts w:ascii="Times New Roman" w:hAnsi="Times New Roman" w:cs="Times New Roman"/>
          <w:color w:val="FF0000"/>
          <w:sz w:val="24"/>
          <w:szCs w:val="24"/>
        </w:rPr>
        <w:t>company</w:t>
      </w:r>
      <w:r w:rsidRPr="00B82472">
        <w:rPr>
          <w:rFonts w:ascii="Times New Roman" w:hAnsi="Times New Roman" w:cs="Times New Roman"/>
          <w:color w:val="FF0000"/>
          <w:spacing w:val="-5"/>
          <w:sz w:val="24"/>
          <w:szCs w:val="24"/>
        </w:rPr>
        <w:t xml:space="preserve"> </w:t>
      </w:r>
      <w:r w:rsidRPr="00B82472">
        <w:rPr>
          <w:rFonts w:ascii="Times New Roman" w:hAnsi="Times New Roman" w:cs="Times New Roman"/>
          <w:color w:val="FF0000"/>
          <w:sz w:val="24"/>
          <w:szCs w:val="24"/>
        </w:rPr>
        <w:t>–</w:t>
      </w:r>
      <w:r w:rsidRPr="00B82472">
        <w:rPr>
          <w:rFonts w:ascii="Times New Roman" w:hAnsi="Times New Roman" w:cs="Times New Roman"/>
          <w:color w:val="FF0000"/>
          <w:spacing w:val="-4"/>
          <w:sz w:val="24"/>
          <w:szCs w:val="24"/>
        </w:rPr>
        <w:t xml:space="preserve"> </w:t>
      </w:r>
      <w:r w:rsidRPr="00B82472">
        <w:rPr>
          <w:rFonts w:ascii="Times New Roman" w:hAnsi="Times New Roman" w:cs="Times New Roman"/>
          <w:color w:val="FF0000"/>
          <w:sz w:val="24"/>
          <w:szCs w:val="24"/>
        </w:rPr>
        <w:t>the</w:t>
      </w:r>
      <w:r w:rsidRPr="00B82472">
        <w:rPr>
          <w:rFonts w:ascii="Times New Roman" w:hAnsi="Times New Roman" w:cs="Times New Roman"/>
          <w:color w:val="FF0000"/>
          <w:spacing w:val="-4"/>
          <w:sz w:val="24"/>
          <w:szCs w:val="24"/>
        </w:rPr>
        <w:t xml:space="preserve"> </w:t>
      </w:r>
      <w:r w:rsidRPr="00B82472">
        <w:rPr>
          <w:rFonts w:ascii="Times New Roman" w:hAnsi="Times New Roman" w:cs="Times New Roman"/>
          <w:color w:val="FF0000"/>
          <w:sz w:val="24"/>
          <w:szCs w:val="24"/>
        </w:rPr>
        <w:t>services</w:t>
      </w:r>
      <w:r w:rsidRPr="00B82472">
        <w:rPr>
          <w:rFonts w:ascii="Times New Roman" w:hAnsi="Times New Roman" w:cs="Times New Roman"/>
          <w:color w:val="FF0000"/>
          <w:spacing w:val="-7"/>
          <w:sz w:val="24"/>
          <w:szCs w:val="24"/>
        </w:rPr>
        <w:t xml:space="preserve"> </w:t>
      </w:r>
      <w:r w:rsidRPr="00B82472">
        <w:rPr>
          <w:rFonts w:ascii="Times New Roman" w:hAnsi="Times New Roman" w:cs="Times New Roman"/>
          <w:color w:val="FF0000"/>
          <w:sz w:val="24"/>
          <w:szCs w:val="24"/>
        </w:rPr>
        <w:t>of</w:t>
      </w:r>
      <w:r w:rsidRPr="00B82472">
        <w:rPr>
          <w:rFonts w:ascii="Times New Roman" w:hAnsi="Times New Roman" w:cs="Times New Roman"/>
          <w:color w:val="FF0000"/>
          <w:spacing w:val="-4"/>
          <w:sz w:val="24"/>
          <w:szCs w:val="24"/>
        </w:rPr>
        <w:t xml:space="preserve"> </w:t>
      </w:r>
      <w:r w:rsidRPr="00B82472">
        <w:rPr>
          <w:rFonts w:ascii="Times New Roman" w:hAnsi="Times New Roman" w:cs="Times New Roman"/>
          <w:color w:val="FF0000"/>
          <w:sz w:val="24"/>
          <w:szCs w:val="24"/>
        </w:rPr>
        <w:t>notices</w:t>
      </w:r>
      <w:r w:rsidRPr="00B82472">
        <w:rPr>
          <w:rFonts w:ascii="Times New Roman" w:hAnsi="Times New Roman" w:cs="Times New Roman"/>
          <w:color w:val="FF0000"/>
          <w:spacing w:val="-7"/>
          <w:sz w:val="24"/>
          <w:szCs w:val="24"/>
        </w:rPr>
        <w:t xml:space="preserve"> </w:t>
      </w:r>
      <w:r w:rsidRPr="00B82472">
        <w:rPr>
          <w:rFonts w:ascii="Times New Roman" w:hAnsi="Times New Roman" w:cs="Times New Roman"/>
          <w:color w:val="FF0000"/>
          <w:sz w:val="24"/>
          <w:szCs w:val="24"/>
        </w:rPr>
        <w:t>and</w:t>
      </w:r>
      <w:r w:rsidRPr="00B82472">
        <w:rPr>
          <w:rFonts w:ascii="Times New Roman" w:hAnsi="Times New Roman" w:cs="Times New Roman"/>
          <w:color w:val="FF0000"/>
          <w:spacing w:val="-10"/>
          <w:sz w:val="24"/>
          <w:szCs w:val="24"/>
        </w:rPr>
        <w:t xml:space="preserve"> </w:t>
      </w:r>
      <w:r w:rsidRPr="00B82472">
        <w:rPr>
          <w:rFonts w:ascii="Times New Roman" w:hAnsi="Times New Roman" w:cs="Times New Roman"/>
          <w:color w:val="FF0000"/>
          <w:sz w:val="24"/>
          <w:szCs w:val="24"/>
        </w:rPr>
        <w:t>other documents. Also,</w:t>
      </w:r>
      <w:r w:rsidRPr="00B82472">
        <w:rPr>
          <w:rFonts w:ascii="Times New Roman" w:hAnsi="Times New Roman" w:cs="Times New Roman"/>
          <w:color w:val="FF0000"/>
          <w:spacing w:val="-5"/>
          <w:sz w:val="24"/>
          <w:szCs w:val="24"/>
        </w:rPr>
        <w:t xml:space="preserve"> </w:t>
      </w:r>
      <w:r w:rsidRPr="00B82472">
        <w:rPr>
          <w:rFonts w:ascii="Times New Roman" w:hAnsi="Times New Roman" w:cs="Times New Roman"/>
          <w:color w:val="FF0000"/>
          <w:sz w:val="24"/>
          <w:szCs w:val="24"/>
        </w:rPr>
        <w:t>the other person shall be nominated by the foreign company.</w:t>
      </w:r>
    </w:p>
    <w:p w14:paraId="74278952" w14:textId="77777777" w:rsidR="00504D99" w:rsidRDefault="00504D99">
      <w:pPr>
        <w:tabs>
          <w:tab w:val="left" w:pos="203"/>
        </w:tabs>
        <w:spacing w:before="173" w:line="360" w:lineRule="auto"/>
        <w:ind w:right="613"/>
        <w:jc w:val="both"/>
        <w:rPr>
          <w:rFonts w:ascii="Times New Roman" w:hAnsi="Times New Roman" w:cs="Times New Roman"/>
          <w:b/>
          <w:sz w:val="24"/>
          <w:szCs w:val="24"/>
        </w:rPr>
      </w:pPr>
    </w:p>
    <w:p w14:paraId="2BCC1091" w14:textId="77777777" w:rsidR="00504D99" w:rsidRDefault="000A62B4">
      <w:pPr>
        <w:tabs>
          <w:tab w:val="left" w:pos="203"/>
        </w:tabs>
        <w:spacing w:before="173" w:line="360" w:lineRule="auto"/>
        <w:ind w:right="613"/>
        <w:jc w:val="both"/>
        <w:rPr>
          <w:rFonts w:ascii="Times New Roman" w:hAnsi="Times New Roman" w:cs="Times New Roman"/>
          <w:b/>
          <w:sz w:val="24"/>
          <w:szCs w:val="24"/>
        </w:rPr>
      </w:pPr>
      <w:r>
        <w:rPr>
          <w:rFonts w:ascii="Times New Roman" w:hAnsi="Times New Roman" w:cs="Times New Roman"/>
          <w:b/>
          <w:sz w:val="24"/>
          <w:szCs w:val="24"/>
        </w:rPr>
        <w:t>Literature Review</w:t>
      </w:r>
    </w:p>
    <w:p w14:paraId="4EA4553B" w14:textId="77777777" w:rsidR="00504D99" w:rsidRDefault="000A62B4">
      <w:pPr>
        <w:pStyle w:val="ListParagraph"/>
        <w:tabs>
          <w:tab w:val="left" w:pos="205"/>
        </w:tabs>
        <w:spacing w:before="0" w:line="360" w:lineRule="auto"/>
        <w:ind w:left="25" w:right="647" w:firstLine="0"/>
        <w:jc w:val="both"/>
        <w:rPr>
          <w:rFonts w:ascii="Times New Roman" w:hAnsi="Times New Roman" w:cs="Times New Roman"/>
          <w:sz w:val="24"/>
          <w:szCs w:val="24"/>
        </w:rPr>
      </w:pPr>
      <w:r>
        <w:rPr>
          <w:rFonts w:ascii="Times New Roman" w:hAnsi="Times New Roman" w:cs="Times New Roman"/>
          <w:b/>
          <w:sz w:val="24"/>
          <w:szCs w:val="24"/>
        </w:rPr>
        <w:t>Ms</w:t>
      </w:r>
      <w:r>
        <w:rPr>
          <w:rFonts w:ascii="Times New Roman" w:hAnsi="Times New Roman" w:cs="Times New Roman"/>
          <w:b/>
          <w:spacing w:val="-4"/>
          <w:sz w:val="24"/>
          <w:szCs w:val="24"/>
        </w:rPr>
        <w:t xml:space="preserve"> </w:t>
      </w:r>
      <w:r>
        <w:rPr>
          <w:rFonts w:ascii="Times New Roman" w:hAnsi="Times New Roman" w:cs="Times New Roman"/>
          <w:b/>
          <w:sz w:val="24"/>
          <w:szCs w:val="24"/>
        </w:rPr>
        <w:t>Payal Shastri (2022)</w:t>
      </w:r>
      <w:r>
        <w:rPr>
          <w:rFonts w:ascii="Times New Roman" w:hAnsi="Times New Roman" w:cs="Times New Roman"/>
          <w:sz w:val="24"/>
          <w:szCs w:val="24"/>
        </w:rPr>
        <w:t xml:space="preserve"> in her study,</w:t>
      </w:r>
      <w:r>
        <w:rPr>
          <w:rFonts w:ascii="Times New Roman" w:hAnsi="Times New Roman" w:cs="Times New Roman"/>
          <w:spacing w:val="40"/>
          <w:sz w:val="24"/>
          <w:szCs w:val="24"/>
        </w:rPr>
        <w:t xml:space="preserve"> </w:t>
      </w:r>
      <w:r>
        <w:rPr>
          <w:rFonts w:ascii="Times New Roman" w:hAnsi="Times New Roman" w:cs="Times New Roman"/>
          <w:sz w:val="24"/>
          <w:szCs w:val="24"/>
        </w:rPr>
        <w:t>“</w:t>
      </w:r>
      <w:r>
        <w:rPr>
          <w:rFonts w:ascii="Times New Roman" w:hAnsi="Times New Roman" w:cs="Times New Roman"/>
          <w:b/>
          <w:sz w:val="24"/>
          <w:szCs w:val="24"/>
        </w:rPr>
        <w:t>A</w:t>
      </w:r>
      <w:r>
        <w:rPr>
          <w:rFonts w:ascii="Times New Roman" w:hAnsi="Times New Roman" w:cs="Times New Roman"/>
          <w:b/>
          <w:spacing w:val="-4"/>
          <w:sz w:val="24"/>
          <w:szCs w:val="24"/>
        </w:rPr>
        <w:t xml:space="preserve"> </w:t>
      </w:r>
      <w:r>
        <w:rPr>
          <w:rFonts w:ascii="Times New Roman" w:hAnsi="Times New Roman" w:cs="Times New Roman"/>
          <w:b/>
          <w:sz w:val="24"/>
          <w:szCs w:val="24"/>
        </w:rPr>
        <w:t>Comparative study</w:t>
      </w:r>
      <w:r>
        <w:rPr>
          <w:rFonts w:ascii="Times New Roman" w:hAnsi="Times New Roman" w:cs="Times New Roman"/>
          <w:b/>
          <w:spacing w:val="-4"/>
          <w:sz w:val="24"/>
          <w:szCs w:val="24"/>
        </w:rPr>
        <w:t xml:space="preserve"> </w:t>
      </w:r>
      <w:r>
        <w:rPr>
          <w:rFonts w:ascii="Times New Roman" w:hAnsi="Times New Roman" w:cs="Times New Roman"/>
          <w:b/>
          <w:sz w:val="24"/>
          <w:szCs w:val="24"/>
        </w:rPr>
        <w:t>of CSR spending &amp; CSR Reporting practices of selected banks in India</w:t>
      </w:r>
      <w:r>
        <w:rPr>
          <w:rFonts w:ascii="Times New Roman" w:hAnsi="Times New Roman" w:cs="Times New Roman"/>
          <w:sz w:val="24"/>
          <w:szCs w:val="24"/>
        </w:rPr>
        <w:t>”, analysed and compared the CSR spending of both foreign and national banks according the parameters of CSR spending.</w:t>
      </w:r>
    </w:p>
    <w:p w14:paraId="11668803" w14:textId="77777777" w:rsidR="00504D99" w:rsidRDefault="000A62B4">
      <w:pPr>
        <w:pStyle w:val="ListParagraph"/>
        <w:tabs>
          <w:tab w:val="left" w:pos="205"/>
        </w:tabs>
        <w:spacing w:before="145" w:line="360" w:lineRule="auto"/>
        <w:ind w:left="25" w:right="764" w:firstLine="0"/>
        <w:jc w:val="both"/>
        <w:rPr>
          <w:rFonts w:ascii="Times New Roman" w:hAnsi="Times New Roman" w:cs="Times New Roman"/>
          <w:sz w:val="24"/>
          <w:szCs w:val="24"/>
        </w:rPr>
      </w:pPr>
      <w:proofErr w:type="spellStart"/>
      <w:r>
        <w:rPr>
          <w:rFonts w:ascii="Times New Roman" w:hAnsi="Times New Roman" w:cs="Times New Roman"/>
          <w:b/>
          <w:sz w:val="24"/>
          <w:szCs w:val="24"/>
        </w:rPr>
        <w:t>Vethirajan</w:t>
      </w:r>
      <w:proofErr w:type="spellEnd"/>
      <w:r>
        <w:rPr>
          <w:rFonts w:ascii="Times New Roman" w:hAnsi="Times New Roman" w:cs="Times New Roman"/>
          <w:b/>
          <w:sz w:val="24"/>
          <w:szCs w:val="24"/>
        </w:rPr>
        <w:t xml:space="preserve"> .C</w:t>
      </w:r>
      <w:r>
        <w:rPr>
          <w:rFonts w:ascii="Times New Roman" w:hAnsi="Times New Roman" w:cs="Times New Roman"/>
          <w:b/>
          <w:spacing w:val="40"/>
          <w:sz w:val="24"/>
          <w:szCs w:val="24"/>
        </w:rPr>
        <w:t xml:space="preserve"> </w:t>
      </w:r>
      <w:r>
        <w:rPr>
          <w:rFonts w:ascii="Times New Roman" w:hAnsi="Times New Roman" w:cs="Times New Roman"/>
          <w:b/>
          <w:sz w:val="24"/>
          <w:szCs w:val="24"/>
        </w:rPr>
        <w:t>Ramu .C (2019)</w:t>
      </w:r>
      <w:r>
        <w:rPr>
          <w:rFonts w:ascii="Times New Roman" w:hAnsi="Times New Roman" w:cs="Times New Roman"/>
          <w:sz w:val="24"/>
          <w:szCs w:val="24"/>
        </w:rPr>
        <w:t xml:space="preserve"> in their study, “</w:t>
      </w:r>
      <w:r>
        <w:rPr>
          <w:rFonts w:ascii="Times New Roman" w:hAnsi="Times New Roman" w:cs="Times New Roman"/>
          <w:b/>
          <w:sz w:val="24"/>
          <w:szCs w:val="24"/>
        </w:rPr>
        <w:t>Customers Perception of CSR Impact on FMCG Companies – An Analysis</w:t>
      </w:r>
      <w:r>
        <w:rPr>
          <w:rFonts w:ascii="Times New Roman" w:hAnsi="Times New Roman" w:cs="Times New Roman"/>
          <w:sz w:val="24"/>
          <w:szCs w:val="24"/>
        </w:rPr>
        <w:t>”, showed that CSR is actually about making sure that the company can produce on a sustainable base to ensure the equality to all its stakeholders, since</w:t>
      </w:r>
      <w:r>
        <w:rPr>
          <w:rFonts w:ascii="Times New Roman" w:hAnsi="Times New Roman" w:cs="Times New Roman"/>
          <w:spacing w:val="-1"/>
          <w:sz w:val="24"/>
          <w:szCs w:val="24"/>
        </w:rPr>
        <w:t xml:space="preserve"> </w:t>
      </w:r>
      <w:r>
        <w:rPr>
          <w:rFonts w:ascii="Times New Roman" w:hAnsi="Times New Roman" w:cs="Times New Roman"/>
          <w:sz w:val="24"/>
          <w:szCs w:val="24"/>
        </w:rPr>
        <w:t>CSR has</w:t>
      </w:r>
      <w:r>
        <w:rPr>
          <w:rFonts w:ascii="Times New Roman" w:hAnsi="Times New Roman" w:cs="Times New Roman"/>
          <w:spacing w:val="-6"/>
          <w:sz w:val="24"/>
          <w:szCs w:val="24"/>
        </w:rPr>
        <w:t xml:space="preserve"> </w:t>
      </w:r>
      <w:r>
        <w:rPr>
          <w:rFonts w:ascii="Times New Roman" w:hAnsi="Times New Roman" w:cs="Times New Roman"/>
          <w:sz w:val="24"/>
          <w:szCs w:val="24"/>
        </w:rPr>
        <w:t>come</w:t>
      </w:r>
      <w:r>
        <w:rPr>
          <w:rFonts w:ascii="Times New Roman" w:hAnsi="Times New Roman" w:cs="Times New Roman"/>
          <w:spacing w:val="-1"/>
          <w:sz w:val="24"/>
          <w:szCs w:val="24"/>
        </w:rPr>
        <w:t xml:space="preserve"> </w:t>
      </w:r>
      <w:r>
        <w:rPr>
          <w:rFonts w:ascii="Times New Roman" w:hAnsi="Times New Roman" w:cs="Times New Roman"/>
          <w:sz w:val="24"/>
          <w:szCs w:val="24"/>
        </w:rPr>
        <w:t>a long way</w:t>
      </w:r>
      <w:r>
        <w:rPr>
          <w:rFonts w:ascii="Times New Roman" w:hAnsi="Times New Roman" w:cs="Times New Roman"/>
          <w:spacing w:val="-6"/>
          <w:sz w:val="24"/>
          <w:szCs w:val="24"/>
        </w:rPr>
        <w:t xml:space="preserve"> </w:t>
      </w:r>
      <w:r>
        <w:rPr>
          <w:rFonts w:ascii="Times New Roman" w:hAnsi="Times New Roman" w:cs="Times New Roman"/>
          <w:sz w:val="24"/>
          <w:szCs w:val="24"/>
        </w:rPr>
        <w:t>in</w:t>
      </w:r>
      <w:r>
        <w:rPr>
          <w:rFonts w:ascii="Times New Roman" w:hAnsi="Times New Roman" w:cs="Times New Roman"/>
          <w:spacing w:val="-7"/>
          <w:sz w:val="24"/>
          <w:szCs w:val="24"/>
        </w:rPr>
        <w:t xml:space="preserve"> </w:t>
      </w:r>
      <w:r>
        <w:rPr>
          <w:rFonts w:ascii="Times New Roman" w:hAnsi="Times New Roman" w:cs="Times New Roman"/>
          <w:sz w:val="24"/>
          <w:szCs w:val="24"/>
        </w:rPr>
        <w:t>India.</w:t>
      </w:r>
      <w:r>
        <w:rPr>
          <w:rFonts w:ascii="Times New Roman" w:hAnsi="Times New Roman" w:cs="Times New Roman"/>
          <w:spacing w:val="-3"/>
          <w:sz w:val="24"/>
          <w:szCs w:val="24"/>
        </w:rPr>
        <w:t xml:space="preserve"> </w:t>
      </w:r>
      <w:r>
        <w:rPr>
          <w:rFonts w:ascii="Times New Roman" w:hAnsi="Times New Roman" w:cs="Times New Roman"/>
          <w:sz w:val="24"/>
          <w:szCs w:val="24"/>
        </w:rPr>
        <w:t>Though,</w:t>
      </w:r>
      <w:r>
        <w:rPr>
          <w:rFonts w:ascii="Times New Roman" w:hAnsi="Times New Roman" w:cs="Times New Roman"/>
          <w:spacing w:val="-2"/>
          <w:sz w:val="24"/>
          <w:szCs w:val="24"/>
        </w:rPr>
        <w:t xml:space="preserve"> </w:t>
      </w:r>
      <w:r>
        <w:rPr>
          <w:rFonts w:ascii="Times New Roman" w:hAnsi="Times New Roman" w:cs="Times New Roman"/>
          <w:sz w:val="24"/>
          <w:szCs w:val="24"/>
        </w:rPr>
        <w:t>both</w:t>
      </w:r>
      <w:r>
        <w:rPr>
          <w:rFonts w:ascii="Times New Roman" w:hAnsi="Times New Roman" w:cs="Times New Roman"/>
          <w:spacing w:val="-7"/>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corporates</w:t>
      </w:r>
      <w:r>
        <w:rPr>
          <w:rFonts w:ascii="Times New Roman" w:hAnsi="Times New Roman" w:cs="Times New Roman"/>
          <w:spacing w:val="-5"/>
          <w:sz w:val="24"/>
          <w:szCs w:val="24"/>
        </w:rPr>
        <w:t xml:space="preserve"> </w:t>
      </w:r>
      <w:r>
        <w:rPr>
          <w:rFonts w:ascii="Times New Roman" w:hAnsi="Times New Roman" w:cs="Times New Roman"/>
          <w:sz w:val="24"/>
          <w:szCs w:val="24"/>
        </w:rPr>
        <w:t>and</w:t>
      </w:r>
      <w:r>
        <w:rPr>
          <w:rFonts w:ascii="Times New Roman" w:hAnsi="Times New Roman" w:cs="Times New Roman"/>
          <w:spacing w:val="-7"/>
          <w:sz w:val="24"/>
          <w:szCs w:val="24"/>
        </w:rPr>
        <w:t xml:space="preserve"> </w:t>
      </w:r>
      <w:r>
        <w:rPr>
          <w:rFonts w:ascii="Times New Roman" w:hAnsi="Times New Roman" w:cs="Times New Roman"/>
          <w:sz w:val="24"/>
          <w:szCs w:val="24"/>
        </w:rPr>
        <w:t>NGOs</w:t>
      </w:r>
      <w:r>
        <w:rPr>
          <w:rFonts w:ascii="Times New Roman" w:hAnsi="Times New Roman" w:cs="Times New Roman"/>
          <w:spacing w:val="-6"/>
          <w:sz w:val="24"/>
          <w:szCs w:val="24"/>
        </w:rPr>
        <w:t xml:space="preserve"> </w:t>
      </w:r>
      <w:r>
        <w:rPr>
          <w:rFonts w:ascii="Times New Roman" w:hAnsi="Times New Roman" w:cs="Times New Roman"/>
          <w:sz w:val="24"/>
          <w:szCs w:val="24"/>
        </w:rPr>
        <w:t>should join together for achieving faster social development within a short period.</w:t>
      </w:r>
    </w:p>
    <w:p w14:paraId="257C8AD2" w14:textId="77777777" w:rsidR="00504D99" w:rsidRDefault="000A62B4">
      <w:pPr>
        <w:pStyle w:val="ListParagraph"/>
        <w:tabs>
          <w:tab w:val="left" w:pos="205"/>
        </w:tabs>
        <w:spacing w:before="130" w:line="360" w:lineRule="auto"/>
        <w:ind w:left="0" w:right="873" w:firstLine="0"/>
        <w:jc w:val="both"/>
        <w:rPr>
          <w:rFonts w:ascii="Times New Roman" w:hAnsi="Times New Roman" w:cs="Times New Roman"/>
          <w:sz w:val="24"/>
          <w:szCs w:val="24"/>
        </w:rPr>
      </w:pPr>
      <w:r>
        <w:rPr>
          <w:rFonts w:ascii="Times New Roman" w:hAnsi="Times New Roman" w:cs="Times New Roman"/>
          <w:b/>
          <w:sz w:val="24"/>
          <w:szCs w:val="24"/>
        </w:rPr>
        <w:lastRenderedPageBreak/>
        <w:t>Kumar, Sachin (2015)</w:t>
      </w:r>
      <w:r>
        <w:rPr>
          <w:rFonts w:ascii="Times New Roman" w:hAnsi="Times New Roman" w:cs="Times New Roman"/>
          <w:sz w:val="24"/>
          <w:szCs w:val="24"/>
        </w:rPr>
        <w:t xml:space="preserve"> in his study, “</w:t>
      </w:r>
      <w:r>
        <w:rPr>
          <w:rFonts w:ascii="Times New Roman" w:hAnsi="Times New Roman" w:cs="Times New Roman"/>
          <w:b/>
          <w:sz w:val="24"/>
          <w:szCs w:val="24"/>
        </w:rPr>
        <w:t>Linking Green Marketing with Corporate Social Responsibility: A</w:t>
      </w:r>
      <w:r>
        <w:rPr>
          <w:rFonts w:ascii="Times New Roman" w:hAnsi="Times New Roman" w:cs="Times New Roman"/>
          <w:b/>
          <w:spacing w:val="-1"/>
          <w:sz w:val="24"/>
          <w:szCs w:val="24"/>
        </w:rPr>
        <w:t xml:space="preserve"> </w:t>
      </w:r>
      <w:r>
        <w:rPr>
          <w:rFonts w:ascii="Times New Roman" w:hAnsi="Times New Roman" w:cs="Times New Roman"/>
          <w:b/>
          <w:sz w:val="24"/>
          <w:szCs w:val="24"/>
        </w:rPr>
        <w:t>Critical Analysis</w:t>
      </w:r>
      <w:r>
        <w:rPr>
          <w:rFonts w:ascii="Times New Roman" w:hAnsi="Times New Roman" w:cs="Times New Roman"/>
          <w:b/>
          <w:spacing w:val="-1"/>
          <w:sz w:val="24"/>
          <w:szCs w:val="24"/>
        </w:rPr>
        <w:t xml:space="preserve"> </w:t>
      </w:r>
      <w:r>
        <w:rPr>
          <w:rFonts w:ascii="Times New Roman" w:hAnsi="Times New Roman" w:cs="Times New Roman"/>
          <w:b/>
          <w:sz w:val="24"/>
          <w:szCs w:val="24"/>
        </w:rPr>
        <w:t>of Home Appliances</w:t>
      </w:r>
      <w:r>
        <w:rPr>
          <w:rFonts w:ascii="Times New Roman" w:hAnsi="Times New Roman" w:cs="Times New Roman"/>
          <w:sz w:val="24"/>
          <w:szCs w:val="24"/>
        </w:rPr>
        <w:t>” highlighted the vision</w:t>
      </w:r>
      <w:r>
        <w:rPr>
          <w:rFonts w:ascii="Times New Roman" w:hAnsi="Times New Roman" w:cs="Times New Roman"/>
          <w:spacing w:val="-7"/>
          <w:sz w:val="24"/>
          <w:szCs w:val="24"/>
        </w:rPr>
        <w:t xml:space="preserve"> </w:t>
      </w:r>
      <w:r>
        <w:rPr>
          <w:rFonts w:ascii="Times New Roman" w:hAnsi="Times New Roman" w:cs="Times New Roman"/>
          <w:sz w:val="24"/>
          <w:szCs w:val="24"/>
        </w:rPr>
        <w:t>and</w:t>
      </w:r>
      <w:r>
        <w:rPr>
          <w:rFonts w:ascii="Times New Roman" w:hAnsi="Times New Roman" w:cs="Times New Roman"/>
          <w:spacing w:val="-7"/>
          <w:sz w:val="24"/>
          <w:szCs w:val="24"/>
        </w:rPr>
        <w:t xml:space="preserve"> </w:t>
      </w:r>
      <w:r>
        <w:rPr>
          <w:rFonts w:ascii="Times New Roman" w:hAnsi="Times New Roman" w:cs="Times New Roman"/>
          <w:sz w:val="24"/>
          <w:szCs w:val="24"/>
        </w:rPr>
        <w:t>mission statements of</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major eight</w:t>
      </w:r>
      <w:r>
        <w:rPr>
          <w:rFonts w:ascii="Times New Roman" w:hAnsi="Times New Roman" w:cs="Times New Roman"/>
          <w:spacing w:val="-6"/>
          <w:sz w:val="24"/>
          <w:szCs w:val="24"/>
        </w:rPr>
        <w:t xml:space="preserve"> </w:t>
      </w:r>
      <w:r>
        <w:rPr>
          <w:rFonts w:ascii="Times New Roman" w:hAnsi="Times New Roman" w:cs="Times New Roman"/>
          <w:sz w:val="24"/>
          <w:szCs w:val="24"/>
        </w:rPr>
        <w:t>home</w:t>
      </w:r>
      <w:r>
        <w:rPr>
          <w:rFonts w:ascii="Times New Roman" w:hAnsi="Times New Roman" w:cs="Times New Roman"/>
          <w:spacing w:val="-1"/>
          <w:sz w:val="24"/>
          <w:szCs w:val="24"/>
        </w:rPr>
        <w:t xml:space="preserve"> </w:t>
      </w:r>
      <w:r>
        <w:rPr>
          <w:rFonts w:ascii="Times New Roman" w:hAnsi="Times New Roman" w:cs="Times New Roman"/>
          <w:sz w:val="24"/>
          <w:szCs w:val="24"/>
        </w:rPr>
        <w:t>appliance</w:t>
      </w:r>
      <w:r>
        <w:rPr>
          <w:rFonts w:ascii="Times New Roman" w:hAnsi="Times New Roman" w:cs="Times New Roman"/>
          <w:spacing w:val="-1"/>
          <w:sz w:val="24"/>
          <w:szCs w:val="24"/>
        </w:rPr>
        <w:t xml:space="preserve"> </w:t>
      </w:r>
      <w:r>
        <w:rPr>
          <w:rFonts w:ascii="Times New Roman" w:hAnsi="Times New Roman" w:cs="Times New Roman"/>
          <w:sz w:val="24"/>
          <w:szCs w:val="24"/>
        </w:rPr>
        <w:t>companies</w:t>
      </w:r>
      <w:r>
        <w:rPr>
          <w:rFonts w:ascii="Times New Roman" w:hAnsi="Times New Roman" w:cs="Times New Roman"/>
          <w:spacing w:val="-4"/>
          <w:sz w:val="24"/>
          <w:szCs w:val="24"/>
        </w:rPr>
        <w:t xml:space="preserve"> </w:t>
      </w:r>
      <w:r>
        <w:rPr>
          <w:rFonts w:ascii="Times New Roman" w:hAnsi="Times New Roman" w:cs="Times New Roman"/>
          <w:sz w:val="24"/>
          <w:szCs w:val="24"/>
        </w:rPr>
        <w:t>operating in India, concerning CSR and what are the green marketing published and whether it is executed by them.</w:t>
      </w:r>
    </w:p>
    <w:p w14:paraId="35E668D1" w14:textId="77777777" w:rsidR="00504D99" w:rsidRDefault="000A62B4">
      <w:pPr>
        <w:pStyle w:val="BodyText"/>
        <w:spacing w:before="130" w:line="360" w:lineRule="auto"/>
        <w:ind w:right="602"/>
        <w:jc w:val="both"/>
        <w:rPr>
          <w:rFonts w:ascii="Times New Roman" w:hAnsi="Times New Roman" w:cs="Times New Roman"/>
        </w:rPr>
      </w:pPr>
      <w:r>
        <w:rPr>
          <w:rFonts w:ascii="Times New Roman" w:hAnsi="Times New Roman" w:cs="Times New Roman"/>
        </w:rPr>
        <w:t xml:space="preserve"> </w:t>
      </w:r>
    </w:p>
    <w:p w14:paraId="634FDB30" w14:textId="77777777" w:rsidR="00504D99" w:rsidRDefault="000A62B4">
      <w:pPr>
        <w:pStyle w:val="BodyText"/>
        <w:spacing w:before="130" w:line="360" w:lineRule="auto"/>
        <w:ind w:right="602"/>
        <w:jc w:val="both"/>
        <w:rPr>
          <w:rFonts w:ascii="Times New Roman" w:hAnsi="Times New Roman" w:cs="Times New Roman"/>
        </w:rPr>
      </w:pPr>
      <w:r>
        <w:rPr>
          <w:rFonts w:ascii="Times New Roman" w:hAnsi="Times New Roman" w:cs="Times New Roman"/>
          <w:b/>
        </w:rPr>
        <w:t>Praveen Kumar (2014)</w:t>
      </w:r>
      <w:r>
        <w:rPr>
          <w:rFonts w:ascii="Times New Roman" w:hAnsi="Times New Roman" w:cs="Times New Roman"/>
        </w:rPr>
        <w:t xml:space="preserve"> in his article on “</w:t>
      </w:r>
      <w:r>
        <w:rPr>
          <w:rFonts w:ascii="Times New Roman" w:hAnsi="Times New Roman" w:cs="Times New Roman"/>
          <w:b/>
        </w:rPr>
        <w:t xml:space="preserve">Corporate Social Responsibility in India” </w:t>
      </w:r>
      <w:r>
        <w:rPr>
          <w:rFonts w:ascii="Times New Roman" w:hAnsi="Times New Roman" w:cs="Times New Roman"/>
        </w:rPr>
        <w:t>discussed the present scenario</w:t>
      </w:r>
      <w:r>
        <w:rPr>
          <w:rFonts w:ascii="Times New Roman" w:hAnsi="Times New Roman" w:cs="Times New Roman"/>
          <w:spacing w:val="-5"/>
        </w:rPr>
        <w:t xml:space="preserve"> </w:t>
      </w:r>
      <w:r>
        <w:rPr>
          <w:rFonts w:ascii="Times New Roman" w:hAnsi="Times New Roman" w:cs="Times New Roman"/>
        </w:rPr>
        <w:t>of CSR in</w:t>
      </w:r>
      <w:r>
        <w:rPr>
          <w:rFonts w:ascii="Times New Roman" w:hAnsi="Times New Roman" w:cs="Times New Roman"/>
          <w:spacing w:val="-4"/>
        </w:rPr>
        <w:t xml:space="preserve"> </w:t>
      </w:r>
      <w:r>
        <w:rPr>
          <w:rFonts w:ascii="Times New Roman" w:hAnsi="Times New Roman" w:cs="Times New Roman"/>
        </w:rPr>
        <w:t>India and</w:t>
      </w:r>
      <w:r>
        <w:rPr>
          <w:rFonts w:ascii="Times New Roman" w:hAnsi="Times New Roman" w:cs="Times New Roman"/>
          <w:spacing w:val="-4"/>
        </w:rPr>
        <w:t xml:space="preserve"> </w:t>
      </w:r>
      <w:r>
        <w:rPr>
          <w:rFonts w:ascii="Times New Roman" w:hAnsi="Times New Roman" w:cs="Times New Roman"/>
        </w:rPr>
        <w:t>the challenges</w:t>
      </w:r>
      <w:r>
        <w:rPr>
          <w:rFonts w:ascii="Times New Roman" w:hAnsi="Times New Roman" w:cs="Times New Roman"/>
          <w:spacing w:val="-1"/>
        </w:rPr>
        <w:t xml:space="preserve"> </w:t>
      </w:r>
      <w:r>
        <w:rPr>
          <w:rFonts w:ascii="Times New Roman" w:hAnsi="Times New Roman" w:cs="Times New Roman"/>
        </w:rPr>
        <w:t>available in</w:t>
      </w:r>
      <w:r>
        <w:rPr>
          <w:rFonts w:ascii="Times New Roman" w:hAnsi="Times New Roman" w:cs="Times New Roman"/>
          <w:spacing w:val="-4"/>
        </w:rPr>
        <w:t xml:space="preserve"> </w:t>
      </w:r>
      <w:r>
        <w:rPr>
          <w:rFonts w:ascii="Times New Roman" w:hAnsi="Times New Roman" w:cs="Times New Roman"/>
        </w:rPr>
        <w:t>the Context</w:t>
      </w:r>
      <w:r>
        <w:rPr>
          <w:rFonts w:ascii="Times New Roman" w:hAnsi="Times New Roman" w:cs="Times New Roman"/>
          <w:spacing w:val="-3"/>
        </w:rPr>
        <w:t xml:space="preserve"> </w:t>
      </w:r>
      <w:r>
        <w:rPr>
          <w:rFonts w:ascii="Times New Roman" w:hAnsi="Times New Roman" w:cs="Times New Roman"/>
        </w:rPr>
        <w:t>of India. Major challenges faced in India are 1) the general public is still not aware 2) Lack of transparency</w:t>
      </w:r>
      <w:r>
        <w:rPr>
          <w:rFonts w:ascii="Times New Roman" w:hAnsi="Times New Roman" w:cs="Times New Roman"/>
          <w:spacing w:val="-4"/>
        </w:rPr>
        <w:t xml:space="preserve"> </w:t>
      </w:r>
      <w:r>
        <w:rPr>
          <w:rFonts w:ascii="Times New Roman" w:hAnsi="Times New Roman" w:cs="Times New Roman"/>
        </w:rPr>
        <w:t>3) Lack</w:t>
      </w:r>
      <w:r>
        <w:rPr>
          <w:rFonts w:ascii="Times New Roman" w:hAnsi="Times New Roman" w:cs="Times New Roman"/>
          <w:spacing w:val="-4"/>
        </w:rPr>
        <w:t xml:space="preserve"> </w:t>
      </w:r>
      <w:r>
        <w:rPr>
          <w:rFonts w:ascii="Times New Roman" w:hAnsi="Times New Roman" w:cs="Times New Roman"/>
        </w:rPr>
        <w:t>of proper government</w:t>
      </w:r>
      <w:r>
        <w:rPr>
          <w:rFonts w:ascii="Times New Roman" w:hAnsi="Times New Roman" w:cs="Times New Roman"/>
          <w:spacing w:val="-5"/>
        </w:rPr>
        <w:t xml:space="preserve"> </w:t>
      </w:r>
      <w:r>
        <w:rPr>
          <w:rFonts w:ascii="Times New Roman" w:hAnsi="Times New Roman" w:cs="Times New Roman"/>
        </w:rPr>
        <w:t>policy</w:t>
      </w:r>
      <w:r>
        <w:rPr>
          <w:rFonts w:ascii="Times New Roman" w:hAnsi="Times New Roman" w:cs="Times New Roman"/>
          <w:spacing w:val="-4"/>
        </w:rPr>
        <w:t xml:space="preserve"> </w:t>
      </w:r>
      <w:r>
        <w:rPr>
          <w:rFonts w:ascii="Times New Roman" w:hAnsi="Times New Roman" w:cs="Times New Roman"/>
        </w:rPr>
        <w:t>4) The Media is</w:t>
      </w:r>
      <w:r>
        <w:rPr>
          <w:rFonts w:ascii="Times New Roman" w:hAnsi="Times New Roman" w:cs="Times New Roman"/>
          <w:spacing w:val="-4"/>
        </w:rPr>
        <w:t xml:space="preserve"> </w:t>
      </w:r>
      <w:r>
        <w:rPr>
          <w:rFonts w:ascii="Times New Roman" w:hAnsi="Times New Roman" w:cs="Times New Roman"/>
        </w:rPr>
        <w:t>not</w:t>
      </w:r>
      <w:r>
        <w:rPr>
          <w:rFonts w:ascii="Times New Roman" w:hAnsi="Times New Roman" w:cs="Times New Roman"/>
          <w:spacing w:val="-5"/>
        </w:rPr>
        <w:t xml:space="preserve"> </w:t>
      </w:r>
      <w:r>
        <w:rPr>
          <w:rFonts w:ascii="Times New Roman" w:hAnsi="Times New Roman" w:cs="Times New Roman"/>
        </w:rPr>
        <w:t>giving much</w:t>
      </w:r>
      <w:r>
        <w:rPr>
          <w:rFonts w:ascii="Times New Roman" w:hAnsi="Times New Roman" w:cs="Times New Roman"/>
          <w:spacing w:val="-6"/>
        </w:rPr>
        <w:t xml:space="preserve"> </w:t>
      </w:r>
      <w:r>
        <w:rPr>
          <w:rFonts w:ascii="Times New Roman" w:hAnsi="Times New Roman" w:cs="Times New Roman"/>
        </w:rPr>
        <w:t>attention toward CSR 5) CSR initiative is not broadly perceived. 6) The company is not ready to</w:t>
      </w:r>
      <w:r>
        <w:rPr>
          <w:rFonts w:ascii="Times New Roman" w:hAnsi="Times New Roman" w:cs="Times New Roman"/>
          <w:spacing w:val="-1"/>
        </w:rPr>
        <w:t xml:space="preserve"> </w:t>
      </w:r>
      <w:r>
        <w:rPr>
          <w:rFonts w:ascii="Times New Roman" w:hAnsi="Times New Roman" w:cs="Times New Roman"/>
        </w:rPr>
        <w:t>spend on</w:t>
      </w:r>
      <w:r>
        <w:rPr>
          <w:rFonts w:ascii="Times New Roman" w:hAnsi="Times New Roman" w:cs="Times New Roman"/>
          <w:spacing w:val="-2"/>
        </w:rPr>
        <w:t xml:space="preserve"> </w:t>
      </w:r>
      <w:r>
        <w:rPr>
          <w:rFonts w:ascii="Times New Roman" w:hAnsi="Times New Roman" w:cs="Times New Roman"/>
        </w:rPr>
        <w:t>CSR willingly. 7) No</w:t>
      </w:r>
      <w:r>
        <w:rPr>
          <w:rFonts w:ascii="Times New Roman" w:hAnsi="Times New Roman" w:cs="Times New Roman"/>
          <w:spacing w:val="-3"/>
        </w:rPr>
        <w:t xml:space="preserve"> </w:t>
      </w:r>
      <w:r>
        <w:rPr>
          <w:rFonts w:ascii="Times New Roman" w:hAnsi="Times New Roman" w:cs="Times New Roman"/>
        </w:rPr>
        <w:t>availability of proper Guidelines for CSR in</w:t>
      </w:r>
      <w:r>
        <w:rPr>
          <w:rFonts w:ascii="Times New Roman" w:hAnsi="Times New Roman" w:cs="Times New Roman"/>
          <w:spacing w:val="-2"/>
        </w:rPr>
        <w:t xml:space="preserve"> </w:t>
      </w:r>
      <w:r>
        <w:rPr>
          <w:rFonts w:ascii="Times New Roman" w:hAnsi="Times New Roman" w:cs="Times New Roman"/>
        </w:rPr>
        <w:t>India. 8) Education</w:t>
      </w:r>
      <w:r>
        <w:rPr>
          <w:rFonts w:ascii="Times New Roman" w:hAnsi="Times New Roman" w:cs="Times New Roman"/>
          <w:spacing w:val="-2"/>
        </w:rPr>
        <w:t xml:space="preserve"> </w:t>
      </w:r>
      <w:r>
        <w:rPr>
          <w:rFonts w:ascii="Times New Roman" w:hAnsi="Times New Roman" w:cs="Times New Roman"/>
        </w:rPr>
        <w:t>level is low 9) CSR is not monitored by strict law.</w:t>
      </w:r>
    </w:p>
    <w:p w14:paraId="0998A24C" w14:textId="77777777" w:rsidR="00504D99" w:rsidRDefault="000A62B4">
      <w:pPr>
        <w:pStyle w:val="ListParagraph"/>
        <w:tabs>
          <w:tab w:val="left" w:pos="265"/>
        </w:tabs>
        <w:spacing w:before="152" w:line="360" w:lineRule="auto"/>
        <w:ind w:left="85" w:right="589" w:firstLine="0"/>
        <w:jc w:val="both"/>
        <w:rPr>
          <w:rFonts w:ascii="Times New Roman" w:hAnsi="Times New Roman" w:cs="Times New Roman"/>
          <w:sz w:val="24"/>
          <w:szCs w:val="24"/>
        </w:rPr>
      </w:pPr>
      <w:r>
        <w:rPr>
          <w:rFonts w:ascii="Times New Roman" w:hAnsi="Times New Roman" w:cs="Times New Roman"/>
          <w:b/>
          <w:sz w:val="24"/>
          <w:szCs w:val="24"/>
        </w:rPr>
        <w:t>Benjamin James Inyang (2013)</w:t>
      </w:r>
      <w:r>
        <w:rPr>
          <w:rFonts w:ascii="Times New Roman" w:hAnsi="Times New Roman" w:cs="Times New Roman"/>
          <w:sz w:val="24"/>
          <w:szCs w:val="24"/>
        </w:rPr>
        <w:t xml:space="preserve"> in his study, “</w:t>
      </w:r>
      <w:r>
        <w:rPr>
          <w:rFonts w:ascii="Times New Roman" w:hAnsi="Times New Roman" w:cs="Times New Roman"/>
          <w:b/>
          <w:sz w:val="24"/>
          <w:szCs w:val="24"/>
        </w:rPr>
        <w:t>Defining the Role Engagement of Small and Medium-Sized Enterprises (SMEs) in Corporate Social Responsibility (CSR)”,</w:t>
      </w:r>
      <w:r>
        <w:rPr>
          <w:rFonts w:ascii="Times New Roman" w:hAnsi="Times New Roman" w:cs="Times New Roman"/>
          <w:sz w:val="24"/>
          <w:szCs w:val="24"/>
        </w:rPr>
        <w:t xml:space="preserve"> studied various CSR activities undertaken by SMEs and their role in CSR implementation and how does it help in developing economies. It was found that SMEs were focusing their CSR activities towards community development, employee initiatives, consumerism, environmental actions, and supply chain requirements. The paper suggested that the government</w:t>
      </w:r>
      <w:r>
        <w:rPr>
          <w:rFonts w:ascii="Times New Roman" w:hAnsi="Times New Roman" w:cs="Times New Roman"/>
          <w:spacing w:val="-6"/>
          <w:sz w:val="24"/>
          <w:szCs w:val="24"/>
        </w:rPr>
        <w:t xml:space="preserve"> </w:t>
      </w:r>
      <w:r>
        <w:rPr>
          <w:rFonts w:ascii="Times New Roman" w:hAnsi="Times New Roman" w:cs="Times New Roman"/>
          <w:sz w:val="24"/>
          <w:szCs w:val="24"/>
        </w:rPr>
        <w:t>should</w:t>
      </w:r>
      <w:r>
        <w:rPr>
          <w:rFonts w:ascii="Times New Roman" w:hAnsi="Times New Roman" w:cs="Times New Roman"/>
          <w:spacing w:val="20"/>
          <w:sz w:val="24"/>
          <w:szCs w:val="24"/>
        </w:rPr>
        <w:t xml:space="preserve"> </w:t>
      </w:r>
      <w:r>
        <w:rPr>
          <w:rFonts w:ascii="Times New Roman" w:hAnsi="Times New Roman" w:cs="Times New Roman"/>
          <w:sz w:val="24"/>
          <w:szCs w:val="24"/>
        </w:rPr>
        <w:t>give</w:t>
      </w:r>
      <w:r>
        <w:rPr>
          <w:rFonts w:ascii="Times New Roman" w:hAnsi="Times New Roman" w:cs="Times New Roman"/>
          <w:spacing w:val="-1"/>
          <w:sz w:val="24"/>
          <w:szCs w:val="24"/>
        </w:rPr>
        <w:t xml:space="preserve"> </w:t>
      </w:r>
      <w:r>
        <w:rPr>
          <w:rFonts w:ascii="Times New Roman" w:hAnsi="Times New Roman" w:cs="Times New Roman"/>
          <w:sz w:val="24"/>
          <w:szCs w:val="24"/>
        </w:rPr>
        <w:t>necessary</w:t>
      </w:r>
      <w:r>
        <w:rPr>
          <w:rFonts w:ascii="Times New Roman" w:hAnsi="Times New Roman" w:cs="Times New Roman"/>
          <w:spacing w:val="-5"/>
          <w:sz w:val="24"/>
          <w:szCs w:val="24"/>
        </w:rPr>
        <w:t xml:space="preserve"> </w:t>
      </w:r>
      <w:r>
        <w:rPr>
          <w:rFonts w:ascii="Times New Roman" w:hAnsi="Times New Roman" w:cs="Times New Roman"/>
          <w:sz w:val="24"/>
          <w:szCs w:val="24"/>
        </w:rPr>
        <w:t>incentives</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7"/>
          <w:sz w:val="24"/>
          <w:szCs w:val="24"/>
        </w:rPr>
        <w:t xml:space="preserve"> </w:t>
      </w:r>
      <w:r>
        <w:rPr>
          <w:rFonts w:ascii="Times New Roman" w:hAnsi="Times New Roman" w:cs="Times New Roman"/>
          <w:sz w:val="24"/>
          <w:szCs w:val="24"/>
        </w:rPr>
        <w:t>support</w:t>
      </w:r>
      <w:r>
        <w:rPr>
          <w:rFonts w:ascii="Times New Roman" w:hAnsi="Times New Roman" w:cs="Times New Roman"/>
          <w:spacing w:val="-6"/>
          <w:sz w:val="24"/>
          <w:szCs w:val="24"/>
        </w:rPr>
        <w:t xml:space="preserve"> </w:t>
      </w:r>
      <w:r>
        <w:rPr>
          <w:rFonts w:ascii="Times New Roman" w:hAnsi="Times New Roman" w:cs="Times New Roman"/>
          <w:sz w:val="24"/>
          <w:szCs w:val="24"/>
        </w:rPr>
        <w:t>services</w:t>
      </w:r>
      <w:r>
        <w:rPr>
          <w:rFonts w:ascii="Times New Roman" w:hAnsi="Times New Roman" w:cs="Times New Roman"/>
          <w:spacing w:val="-4"/>
          <w:sz w:val="24"/>
          <w:szCs w:val="24"/>
        </w:rPr>
        <w:t xml:space="preserve"> </w:t>
      </w:r>
      <w:r>
        <w:rPr>
          <w:rFonts w:ascii="Times New Roman" w:hAnsi="Times New Roman" w:cs="Times New Roman"/>
          <w:sz w:val="24"/>
          <w:szCs w:val="24"/>
        </w:rPr>
        <w:t>for effective</w:t>
      </w:r>
      <w:r>
        <w:rPr>
          <w:rFonts w:ascii="Times New Roman" w:hAnsi="Times New Roman" w:cs="Times New Roman"/>
          <w:spacing w:val="-1"/>
          <w:sz w:val="24"/>
          <w:szCs w:val="24"/>
        </w:rPr>
        <w:t xml:space="preserve"> </w:t>
      </w:r>
      <w:r>
        <w:rPr>
          <w:rFonts w:ascii="Times New Roman" w:hAnsi="Times New Roman" w:cs="Times New Roman"/>
          <w:sz w:val="24"/>
          <w:szCs w:val="24"/>
        </w:rPr>
        <w:t>engagement of SME towards CSR.</w:t>
      </w:r>
    </w:p>
    <w:p w14:paraId="3F96F9A1" w14:textId="77777777" w:rsidR="00504D99" w:rsidRDefault="000A62B4">
      <w:pPr>
        <w:pStyle w:val="ListParagraph"/>
        <w:tabs>
          <w:tab w:val="left" w:pos="205"/>
        </w:tabs>
        <w:spacing w:before="156" w:line="360" w:lineRule="auto"/>
        <w:ind w:left="25" w:right="680" w:firstLine="0"/>
        <w:jc w:val="both"/>
        <w:rPr>
          <w:rFonts w:ascii="Times New Roman" w:hAnsi="Times New Roman" w:cs="Times New Roman"/>
          <w:sz w:val="24"/>
          <w:szCs w:val="24"/>
        </w:rPr>
      </w:pPr>
      <w:r>
        <w:rPr>
          <w:rFonts w:ascii="Times New Roman" w:hAnsi="Times New Roman" w:cs="Times New Roman"/>
          <w:b/>
          <w:sz w:val="24"/>
          <w:szCs w:val="24"/>
        </w:rPr>
        <w:t xml:space="preserve">Chopra, Abha; </w:t>
      </w:r>
      <w:proofErr w:type="spellStart"/>
      <w:r>
        <w:rPr>
          <w:rFonts w:ascii="Times New Roman" w:hAnsi="Times New Roman" w:cs="Times New Roman"/>
          <w:b/>
          <w:sz w:val="24"/>
          <w:szCs w:val="24"/>
        </w:rPr>
        <w:t>Marriya</w:t>
      </w:r>
      <w:proofErr w:type="spellEnd"/>
      <w:r>
        <w:rPr>
          <w:rFonts w:ascii="Times New Roman" w:hAnsi="Times New Roman" w:cs="Times New Roman"/>
          <w:b/>
          <w:sz w:val="24"/>
          <w:szCs w:val="24"/>
        </w:rPr>
        <w:t xml:space="preserve"> Shruti (2013)</w:t>
      </w:r>
      <w:r>
        <w:rPr>
          <w:rFonts w:ascii="Times New Roman" w:hAnsi="Times New Roman" w:cs="Times New Roman"/>
          <w:sz w:val="24"/>
          <w:szCs w:val="24"/>
        </w:rPr>
        <w:t xml:space="preserve"> in his study, “</w:t>
      </w:r>
      <w:r>
        <w:rPr>
          <w:rFonts w:ascii="Times New Roman" w:hAnsi="Times New Roman" w:cs="Times New Roman"/>
          <w:b/>
          <w:sz w:val="24"/>
          <w:szCs w:val="24"/>
        </w:rPr>
        <w:t>Corporate Social Responsibility and Education in</w:t>
      </w:r>
      <w:r>
        <w:rPr>
          <w:rFonts w:ascii="Times New Roman" w:hAnsi="Times New Roman" w:cs="Times New Roman"/>
          <w:b/>
          <w:spacing w:val="-8"/>
          <w:sz w:val="24"/>
          <w:szCs w:val="24"/>
        </w:rPr>
        <w:t xml:space="preserve"> </w:t>
      </w:r>
      <w:r>
        <w:rPr>
          <w:rFonts w:ascii="Times New Roman" w:hAnsi="Times New Roman" w:cs="Times New Roman"/>
          <w:b/>
          <w:sz w:val="24"/>
          <w:szCs w:val="24"/>
        </w:rPr>
        <w:t>India”,</w:t>
      </w:r>
      <w:r>
        <w:rPr>
          <w:rFonts w:ascii="Times New Roman" w:hAnsi="Times New Roman" w:cs="Times New Roman"/>
          <w:spacing w:val="-2"/>
          <w:sz w:val="24"/>
          <w:szCs w:val="24"/>
        </w:rPr>
        <w:t xml:space="preserve"> </w:t>
      </w:r>
      <w:r>
        <w:rPr>
          <w:rFonts w:ascii="Times New Roman" w:hAnsi="Times New Roman" w:cs="Times New Roman"/>
          <w:sz w:val="24"/>
          <w:szCs w:val="24"/>
        </w:rPr>
        <w:t>focused</w:t>
      </w:r>
      <w:r>
        <w:rPr>
          <w:rFonts w:ascii="Times New Roman" w:hAnsi="Times New Roman" w:cs="Times New Roman"/>
          <w:spacing w:val="-8"/>
          <w:sz w:val="24"/>
          <w:szCs w:val="24"/>
        </w:rPr>
        <w:t xml:space="preserve"> </w:t>
      </w:r>
      <w:r>
        <w:rPr>
          <w:rFonts w:ascii="Times New Roman" w:hAnsi="Times New Roman" w:cs="Times New Roman"/>
          <w:sz w:val="24"/>
          <w:szCs w:val="24"/>
        </w:rPr>
        <w:t>on</w:t>
      </w:r>
      <w:r>
        <w:rPr>
          <w:rFonts w:ascii="Times New Roman" w:hAnsi="Times New Roman" w:cs="Times New Roman"/>
          <w:spacing w:val="-8"/>
          <w:sz w:val="24"/>
          <w:szCs w:val="24"/>
        </w:rPr>
        <w:t xml:space="preserve"> </w:t>
      </w:r>
      <w:r>
        <w:rPr>
          <w:rFonts w:ascii="Times New Roman" w:hAnsi="Times New Roman" w:cs="Times New Roman"/>
          <w:sz w:val="24"/>
          <w:szCs w:val="24"/>
        </w:rPr>
        <w:t>CSR programs</w:t>
      </w:r>
      <w:r>
        <w:rPr>
          <w:rFonts w:ascii="Times New Roman" w:hAnsi="Times New Roman" w:cs="Times New Roman"/>
          <w:spacing w:val="-7"/>
          <w:sz w:val="24"/>
          <w:szCs w:val="24"/>
        </w:rPr>
        <w:t xml:space="preserve"> </w:t>
      </w:r>
      <w:r>
        <w:rPr>
          <w:rFonts w:ascii="Times New Roman" w:hAnsi="Times New Roman" w:cs="Times New Roman"/>
          <w:sz w:val="24"/>
          <w:szCs w:val="24"/>
        </w:rPr>
        <w:t>targeted</w:t>
      </w:r>
      <w:r>
        <w:rPr>
          <w:rFonts w:ascii="Times New Roman" w:hAnsi="Times New Roman" w:cs="Times New Roman"/>
          <w:spacing w:val="-8"/>
          <w:sz w:val="24"/>
          <w:szCs w:val="24"/>
        </w:rPr>
        <w:t xml:space="preserve"> </w:t>
      </w:r>
      <w:r>
        <w:rPr>
          <w:rFonts w:ascii="Times New Roman" w:hAnsi="Times New Roman" w:cs="Times New Roman"/>
          <w:sz w:val="24"/>
          <w:szCs w:val="24"/>
        </w:rPr>
        <w:t>by</w:t>
      </w:r>
      <w:r>
        <w:rPr>
          <w:rFonts w:ascii="Times New Roman" w:hAnsi="Times New Roman" w:cs="Times New Roman"/>
          <w:spacing w:val="-7"/>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w:t>
      </w:r>
      <w:r>
        <w:rPr>
          <w:rFonts w:ascii="Times New Roman" w:hAnsi="Times New Roman" w:cs="Times New Roman"/>
          <w:sz w:val="24"/>
          <w:szCs w:val="24"/>
        </w:rPr>
        <w:t>businesses</w:t>
      </w:r>
      <w:r>
        <w:rPr>
          <w:rFonts w:ascii="Times New Roman" w:hAnsi="Times New Roman" w:cs="Times New Roman"/>
          <w:spacing w:val="-6"/>
          <w:sz w:val="24"/>
          <w:szCs w:val="24"/>
        </w:rPr>
        <w:t xml:space="preserve"> </w:t>
      </w:r>
      <w:r>
        <w:rPr>
          <w:rFonts w:ascii="Times New Roman" w:hAnsi="Times New Roman" w:cs="Times New Roman"/>
          <w:sz w:val="24"/>
          <w:szCs w:val="24"/>
        </w:rPr>
        <w:t>for education sectors. Companies have tried to consider the challenges faced by education like standardized testing, limited budgets, retention of teachers and global workforce competition, etc, and have targeted the areas of the education sector that have a correlation with their business goals.</w:t>
      </w:r>
    </w:p>
    <w:p w14:paraId="1DF35BEC" w14:textId="77777777" w:rsidR="00504D99" w:rsidRDefault="00504D99">
      <w:pPr>
        <w:pStyle w:val="ListParagraph"/>
        <w:tabs>
          <w:tab w:val="left" w:pos="205"/>
        </w:tabs>
        <w:spacing w:before="156" w:line="360" w:lineRule="auto"/>
        <w:ind w:left="25" w:right="680" w:firstLine="0"/>
        <w:jc w:val="both"/>
        <w:rPr>
          <w:rFonts w:ascii="Times New Roman" w:hAnsi="Times New Roman" w:cs="Times New Roman"/>
          <w:sz w:val="24"/>
          <w:szCs w:val="24"/>
        </w:rPr>
      </w:pPr>
    </w:p>
    <w:p w14:paraId="1C1A3CAF" w14:textId="77777777" w:rsidR="00504D99" w:rsidRDefault="000A62B4">
      <w:pPr>
        <w:spacing w:after="0"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Herwina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Rosnan</w:t>
      </w:r>
      <w:proofErr w:type="spellEnd"/>
      <w:r>
        <w:rPr>
          <w:rFonts w:ascii="Times New Roman" w:hAnsi="Times New Roman" w:cs="Times New Roman"/>
          <w:b/>
          <w:sz w:val="24"/>
          <w:szCs w:val="24"/>
        </w:rPr>
        <w:t xml:space="preserve"> et.al. (2013)</w:t>
      </w:r>
      <w:r>
        <w:rPr>
          <w:rFonts w:ascii="Times New Roman" w:hAnsi="Times New Roman" w:cs="Times New Roman"/>
          <w:sz w:val="24"/>
          <w:szCs w:val="24"/>
        </w:rPr>
        <w:t xml:space="preserve"> in his study, “</w:t>
      </w:r>
      <w:r>
        <w:rPr>
          <w:rFonts w:ascii="Times New Roman" w:hAnsi="Times New Roman" w:cs="Times New Roman"/>
          <w:b/>
          <w:sz w:val="24"/>
          <w:szCs w:val="24"/>
        </w:rPr>
        <w:t>Opinion towards Corporate Social Responsibility among Budding Business Leaders‟</w:t>
      </w:r>
      <w:r>
        <w:rPr>
          <w:rFonts w:ascii="Times New Roman" w:hAnsi="Times New Roman" w:cs="Times New Roman"/>
          <w:sz w:val="24"/>
          <w:szCs w:val="24"/>
        </w:rPr>
        <w:t xml:space="preserve"> had undertaken a study to examine the relationship between four variables named ethical idealism, ethical relativism, acquisitive value and</w:t>
      </w:r>
      <w:r>
        <w:rPr>
          <w:rFonts w:ascii="Times New Roman" w:hAnsi="Times New Roman" w:cs="Times New Roman"/>
          <w:spacing w:val="-1"/>
          <w:sz w:val="24"/>
          <w:szCs w:val="24"/>
        </w:rPr>
        <w:t xml:space="preserve"> </w:t>
      </w:r>
      <w:r>
        <w:rPr>
          <w:rFonts w:ascii="Times New Roman" w:hAnsi="Times New Roman" w:cs="Times New Roman"/>
          <w:sz w:val="24"/>
          <w:szCs w:val="24"/>
        </w:rPr>
        <w:t>personal devoutness</w:t>
      </w:r>
      <w:r>
        <w:rPr>
          <w:rFonts w:ascii="Times New Roman" w:hAnsi="Times New Roman" w:cs="Times New Roman"/>
          <w:spacing w:val="31"/>
          <w:sz w:val="24"/>
          <w:szCs w:val="24"/>
        </w:rPr>
        <w:t xml:space="preserve"> </w:t>
      </w:r>
      <w:r>
        <w:rPr>
          <w:rFonts w:ascii="Times New Roman" w:hAnsi="Times New Roman" w:cs="Times New Roman"/>
          <w:sz w:val="24"/>
          <w:szCs w:val="24"/>
        </w:rPr>
        <w:t>towards CSR based</w:t>
      </w:r>
      <w:r>
        <w:rPr>
          <w:rFonts w:ascii="Times New Roman" w:hAnsi="Times New Roman" w:cs="Times New Roman"/>
          <w:spacing w:val="-1"/>
          <w:sz w:val="24"/>
          <w:szCs w:val="24"/>
        </w:rPr>
        <w:t xml:space="preserve"> </w:t>
      </w:r>
      <w:r>
        <w:rPr>
          <w:rFonts w:ascii="Times New Roman" w:hAnsi="Times New Roman" w:cs="Times New Roman"/>
          <w:sz w:val="24"/>
          <w:szCs w:val="24"/>
        </w:rPr>
        <w:t>on</w:t>
      </w:r>
      <w:r>
        <w:rPr>
          <w:rFonts w:ascii="Times New Roman" w:hAnsi="Times New Roman" w:cs="Times New Roman"/>
          <w:spacing w:val="-1"/>
          <w:sz w:val="24"/>
          <w:szCs w:val="24"/>
        </w:rPr>
        <w:t xml:space="preserve"> </w:t>
      </w:r>
      <w:r>
        <w:rPr>
          <w:rFonts w:ascii="Times New Roman" w:hAnsi="Times New Roman" w:cs="Times New Roman"/>
          <w:sz w:val="24"/>
          <w:szCs w:val="24"/>
        </w:rPr>
        <w:t>personal moral philosophy model by Forsyth (1992).The data were analysed through multiple regression analysis and the result was</w:t>
      </w:r>
      <w:r>
        <w:rPr>
          <w:rFonts w:ascii="Times New Roman" w:hAnsi="Times New Roman" w:cs="Times New Roman"/>
          <w:spacing w:val="-1"/>
          <w:sz w:val="24"/>
          <w:szCs w:val="24"/>
        </w:rPr>
        <w:t xml:space="preserve"> </w:t>
      </w:r>
      <w:r>
        <w:rPr>
          <w:rFonts w:ascii="Times New Roman" w:hAnsi="Times New Roman" w:cs="Times New Roman"/>
          <w:sz w:val="24"/>
          <w:szCs w:val="24"/>
        </w:rPr>
        <w:t>ethical idealism and</w:t>
      </w:r>
      <w:r>
        <w:rPr>
          <w:rFonts w:ascii="Times New Roman" w:hAnsi="Times New Roman" w:cs="Times New Roman"/>
          <w:spacing w:val="-3"/>
          <w:sz w:val="24"/>
          <w:szCs w:val="24"/>
        </w:rPr>
        <w:t xml:space="preserve"> </w:t>
      </w:r>
      <w:r>
        <w:rPr>
          <w:rFonts w:ascii="Times New Roman" w:hAnsi="Times New Roman" w:cs="Times New Roman"/>
          <w:sz w:val="24"/>
          <w:szCs w:val="24"/>
        </w:rPr>
        <w:t>materialistic values have a significant</w:t>
      </w:r>
      <w:r>
        <w:rPr>
          <w:rFonts w:ascii="Times New Roman" w:hAnsi="Times New Roman" w:cs="Times New Roman"/>
          <w:spacing w:val="-2"/>
          <w:sz w:val="24"/>
          <w:szCs w:val="24"/>
        </w:rPr>
        <w:t xml:space="preserve"> </w:t>
      </w:r>
      <w:r>
        <w:rPr>
          <w:rFonts w:ascii="Times New Roman" w:hAnsi="Times New Roman" w:cs="Times New Roman"/>
          <w:sz w:val="24"/>
          <w:szCs w:val="24"/>
        </w:rPr>
        <w:t>influence on</w:t>
      </w:r>
      <w:r>
        <w:rPr>
          <w:rFonts w:ascii="Times New Roman" w:hAnsi="Times New Roman" w:cs="Times New Roman"/>
          <w:spacing w:val="-3"/>
          <w:sz w:val="24"/>
          <w:szCs w:val="24"/>
        </w:rPr>
        <w:t xml:space="preserve"> </w:t>
      </w:r>
      <w:r>
        <w:rPr>
          <w:rFonts w:ascii="Times New Roman" w:hAnsi="Times New Roman" w:cs="Times New Roman"/>
          <w:sz w:val="24"/>
          <w:szCs w:val="24"/>
        </w:rPr>
        <w:t>opinion</w:t>
      </w:r>
      <w:r>
        <w:rPr>
          <w:rFonts w:ascii="Times New Roman" w:hAnsi="Times New Roman" w:cs="Times New Roman"/>
          <w:spacing w:val="-3"/>
          <w:sz w:val="24"/>
          <w:szCs w:val="24"/>
        </w:rPr>
        <w:t xml:space="preserve"> </w:t>
      </w:r>
      <w:r>
        <w:rPr>
          <w:rFonts w:ascii="Times New Roman" w:hAnsi="Times New Roman" w:cs="Times New Roman"/>
          <w:sz w:val="24"/>
          <w:szCs w:val="24"/>
        </w:rPr>
        <w:t>towards CSR compare to the other two.</w:t>
      </w:r>
    </w:p>
    <w:p w14:paraId="3596D825" w14:textId="77777777" w:rsidR="00504D99" w:rsidRDefault="00504D99">
      <w:pPr>
        <w:pStyle w:val="ListParagraph"/>
        <w:tabs>
          <w:tab w:val="left" w:pos="205"/>
        </w:tabs>
        <w:spacing w:before="0" w:line="360" w:lineRule="auto"/>
        <w:ind w:left="25" w:right="721" w:firstLine="0"/>
        <w:jc w:val="both"/>
        <w:rPr>
          <w:rFonts w:ascii="Times New Roman" w:hAnsi="Times New Roman" w:cs="Times New Roman"/>
          <w:b/>
          <w:sz w:val="24"/>
          <w:szCs w:val="24"/>
        </w:rPr>
      </w:pPr>
    </w:p>
    <w:p w14:paraId="76EEE3B9" w14:textId="77777777" w:rsidR="00504D99" w:rsidRDefault="000A62B4">
      <w:pPr>
        <w:pStyle w:val="ListParagraph"/>
        <w:tabs>
          <w:tab w:val="left" w:pos="205"/>
        </w:tabs>
        <w:spacing w:before="0" w:line="360" w:lineRule="auto"/>
        <w:ind w:left="25" w:right="721" w:firstLine="0"/>
        <w:jc w:val="both"/>
        <w:rPr>
          <w:rFonts w:ascii="Times New Roman" w:hAnsi="Times New Roman" w:cs="Times New Roman"/>
          <w:sz w:val="24"/>
          <w:szCs w:val="24"/>
        </w:rPr>
      </w:pPr>
      <w:proofErr w:type="spellStart"/>
      <w:r>
        <w:rPr>
          <w:rFonts w:ascii="Times New Roman" w:hAnsi="Times New Roman" w:cs="Times New Roman"/>
          <w:b/>
          <w:sz w:val="24"/>
          <w:szCs w:val="24"/>
        </w:rPr>
        <w:t>Stoain</w:t>
      </w:r>
      <w:proofErr w:type="spellEnd"/>
      <w:r>
        <w:rPr>
          <w:rFonts w:ascii="Times New Roman" w:hAnsi="Times New Roman" w:cs="Times New Roman"/>
          <w:b/>
          <w:sz w:val="24"/>
          <w:szCs w:val="24"/>
        </w:rPr>
        <w:t xml:space="preserve"> Ciprian-Dumitru (2007)</w:t>
      </w:r>
      <w:r>
        <w:rPr>
          <w:rFonts w:ascii="Times New Roman" w:hAnsi="Times New Roman" w:cs="Times New Roman"/>
          <w:sz w:val="24"/>
          <w:szCs w:val="24"/>
        </w:rPr>
        <w:t xml:space="preserve"> in his study, “</w:t>
      </w:r>
      <w:r>
        <w:rPr>
          <w:rFonts w:ascii="Times New Roman" w:hAnsi="Times New Roman" w:cs="Times New Roman"/>
          <w:b/>
          <w:sz w:val="24"/>
          <w:szCs w:val="24"/>
        </w:rPr>
        <w:t xml:space="preserve">Corporate social responsibility versus tax avoidance </w:t>
      </w:r>
      <w:r>
        <w:rPr>
          <w:rFonts w:ascii="Times New Roman" w:hAnsi="Times New Roman" w:cs="Times New Roman"/>
          <w:b/>
          <w:sz w:val="24"/>
          <w:szCs w:val="24"/>
        </w:rPr>
        <w:lastRenderedPageBreak/>
        <w:t xml:space="preserve">practices‟ </w:t>
      </w:r>
      <w:r>
        <w:rPr>
          <w:rFonts w:ascii="Times New Roman" w:hAnsi="Times New Roman" w:cs="Times New Roman"/>
          <w:sz w:val="24"/>
          <w:szCs w:val="24"/>
        </w:rPr>
        <w:t>studied major issue of whether companies do tax avoidance &amp; what the influence</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z w:val="24"/>
          <w:szCs w:val="24"/>
        </w:rPr>
        <w:t>stakeholders for those</w:t>
      </w:r>
      <w:r>
        <w:rPr>
          <w:rFonts w:ascii="Times New Roman" w:hAnsi="Times New Roman" w:cs="Times New Roman"/>
          <w:spacing w:val="-2"/>
          <w:sz w:val="24"/>
          <w:szCs w:val="24"/>
        </w:rPr>
        <w:t xml:space="preserve"> </w:t>
      </w:r>
      <w:r>
        <w:rPr>
          <w:rFonts w:ascii="Times New Roman" w:hAnsi="Times New Roman" w:cs="Times New Roman"/>
          <w:sz w:val="24"/>
          <w:szCs w:val="24"/>
        </w:rPr>
        <w:t>companies</w:t>
      </w:r>
      <w:r>
        <w:rPr>
          <w:rFonts w:ascii="Times New Roman" w:hAnsi="Times New Roman" w:cs="Times New Roman"/>
          <w:spacing w:val="-5"/>
          <w:sz w:val="24"/>
          <w:szCs w:val="24"/>
        </w:rPr>
        <w:t xml:space="preserve"> </w:t>
      </w:r>
      <w:r>
        <w:rPr>
          <w:rFonts w:ascii="Times New Roman" w:hAnsi="Times New Roman" w:cs="Times New Roman"/>
          <w:sz w:val="24"/>
          <w:szCs w:val="24"/>
        </w:rPr>
        <w:t>practicing tax</w:t>
      </w:r>
      <w:r>
        <w:rPr>
          <w:rFonts w:ascii="Times New Roman" w:hAnsi="Times New Roman" w:cs="Times New Roman"/>
          <w:spacing w:val="-2"/>
          <w:sz w:val="24"/>
          <w:szCs w:val="24"/>
        </w:rPr>
        <w:t xml:space="preserve"> </w:t>
      </w:r>
      <w:r>
        <w:rPr>
          <w:rFonts w:ascii="Times New Roman" w:hAnsi="Times New Roman" w:cs="Times New Roman"/>
          <w:sz w:val="24"/>
          <w:szCs w:val="24"/>
        </w:rPr>
        <w:t>avoidance</w:t>
      </w:r>
      <w:r>
        <w:rPr>
          <w:rFonts w:ascii="Times New Roman" w:hAnsi="Times New Roman" w:cs="Times New Roman"/>
          <w:spacing w:val="-2"/>
          <w:sz w:val="24"/>
          <w:szCs w:val="24"/>
        </w:rPr>
        <w:t xml:space="preserve"> </w:t>
      </w:r>
      <w:r>
        <w:rPr>
          <w:rFonts w:ascii="Times New Roman" w:hAnsi="Times New Roman" w:cs="Times New Roman"/>
          <w:sz w:val="24"/>
          <w:szCs w:val="24"/>
        </w:rPr>
        <w:t>and</w:t>
      </w:r>
      <w:r>
        <w:rPr>
          <w:rFonts w:ascii="Times New Roman" w:hAnsi="Times New Roman" w:cs="Times New Roman"/>
          <w:spacing w:val="-8"/>
          <w:sz w:val="24"/>
          <w:szCs w:val="24"/>
        </w:rPr>
        <w:t xml:space="preserve"> </w:t>
      </w:r>
      <w:r>
        <w:rPr>
          <w:rFonts w:ascii="Times New Roman" w:hAnsi="Times New Roman" w:cs="Times New Roman"/>
          <w:sz w:val="24"/>
          <w:szCs w:val="24"/>
        </w:rPr>
        <w:t>its</w:t>
      </w:r>
      <w:r>
        <w:rPr>
          <w:rFonts w:ascii="Times New Roman" w:hAnsi="Times New Roman" w:cs="Times New Roman"/>
          <w:spacing w:val="-6"/>
          <w:sz w:val="24"/>
          <w:szCs w:val="24"/>
        </w:rPr>
        <w:t xml:space="preserve"> </w:t>
      </w:r>
      <w:r>
        <w:rPr>
          <w:rFonts w:ascii="Times New Roman" w:hAnsi="Times New Roman" w:cs="Times New Roman"/>
          <w:sz w:val="24"/>
          <w:szCs w:val="24"/>
        </w:rPr>
        <w:t>implications on CSR action.</w:t>
      </w:r>
    </w:p>
    <w:p w14:paraId="45A319B5" w14:textId="77777777" w:rsidR="00504D99" w:rsidRDefault="00504D99">
      <w:pPr>
        <w:pStyle w:val="ListParagraph"/>
        <w:tabs>
          <w:tab w:val="left" w:pos="205"/>
        </w:tabs>
        <w:spacing w:before="0" w:line="360" w:lineRule="auto"/>
        <w:ind w:left="0" w:right="721" w:firstLine="0"/>
        <w:jc w:val="both"/>
        <w:rPr>
          <w:rFonts w:ascii="Times New Roman" w:hAnsi="Times New Roman" w:cs="Times New Roman"/>
          <w:b/>
          <w:sz w:val="24"/>
          <w:szCs w:val="24"/>
        </w:rPr>
      </w:pPr>
    </w:p>
    <w:p w14:paraId="1D1E0501" w14:textId="77777777" w:rsidR="00504D99" w:rsidRDefault="000A62B4">
      <w:pPr>
        <w:pStyle w:val="ListParagraph"/>
        <w:tabs>
          <w:tab w:val="left" w:pos="205"/>
        </w:tabs>
        <w:spacing w:before="0" w:line="360" w:lineRule="auto"/>
        <w:ind w:left="0" w:right="721" w:firstLine="0"/>
        <w:jc w:val="both"/>
        <w:rPr>
          <w:rFonts w:ascii="Times New Roman" w:hAnsi="Times New Roman" w:cs="Times New Roman"/>
          <w:b/>
          <w:sz w:val="24"/>
          <w:szCs w:val="24"/>
        </w:rPr>
      </w:pPr>
      <w:r>
        <w:rPr>
          <w:rFonts w:ascii="Times New Roman" w:hAnsi="Times New Roman" w:cs="Times New Roman"/>
          <w:b/>
          <w:sz w:val="24"/>
          <w:szCs w:val="24"/>
        </w:rPr>
        <w:t>Research Gap</w:t>
      </w:r>
    </w:p>
    <w:p w14:paraId="23B2BF72" w14:textId="77777777" w:rsidR="00504D99" w:rsidRDefault="000A62B4">
      <w:pPr>
        <w:pStyle w:val="BodyText"/>
        <w:spacing w:before="189" w:line="360" w:lineRule="auto"/>
        <w:ind w:right="576" w:firstLine="45"/>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An</w:t>
      </w:r>
      <w:r>
        <w:rPr>
          <w:rFonts w:ascii="Times New Roman" w:hAnsi="Times New Roman" w:cs="Times New Roman"/>
          <w:spacing w:val="-14"/>
        </w:rPr>
        <w:t xml:space="preserve"> </w:t>
      </w:r>
      <w:r>
        <w:rPr>
          <w:rFonts w:ascii="Times New Roman" w:hAnsi="Times New Roman" w:cs="Times New Roman"/>
        </w:rPr>
        <w:t>extensive</w:t>
      </w:r>
      <w:r>
        <w:rPr>
          <w:rFonts w:ascii="Times New Roman" w:hAnsi="Times New Roman" w:cs="Times New Roman"/>
          <w:spacing w:val="-14"/>
        </w:rPr>
        <w:t xml:space="preserve"> </w:t>
      </w:r>
      <w:r>
        <w:rPr>
          <w:rFonts w:ascii="Times New Roman" w:hAnsi="Times New Roman" w:cs="Times New Roman"/>
        </w:rPr>
        <w:t>review</w:t>
      </w:r>
      <w:r>
        <w:rPr>
          <w:rFonts w:ascii="Times New Roman" w:hAnsi="Times New Roman" w:cs="Times New Roman"/>
          <w:spacing w:val="-13"/>
        </w:rPr>
        <w:t xml:space="preserve"> </w:t>
      </w:r>
      <w:r>
        <w:rPr>
          <w:rFonts w:ascii="Times New Roman" w:hAnsi="Times New Roman" w:cs="Times New Roman"/>
        </w:rPr>
        <w:t>of</w:t>
      </w:r>
      <w:r>
        <w:rPr>
          <w:rFonts w:ascii="Times New Roman" w:hAnsi="Times New Roman" w:cs="Times New Roman"/>
          <w:spacing w:val="-14"/>
        </w:rPr>
        <w:t xml:space="preserve"> </w:t>
      </w:r>
      <w:r>
        <w:rPr>
          <w:rFonts w:ascii="Times New Roman" w:hAnsi="Times New Roman" w:cs="Times New Roman"/>
        </w:rPr>
        <w:t>available</w:t>
      </w:r>
      <w:r>
        <w:rPr>
          <w:rFonts w:ascii="Times New Roman" w:hAnsi="Times New Roman" w:cs="Times New Roman"/>
          <w:spacing w:val="-13"/>
        </w:rPr>
        <w:t xml:space="preserve"> </w:t>
      </w:r>
      <w:r>
        <w:rPr>
          <w:rFonts w:ascii="Times New Roman" w:hAnsi="Times New Roman" w:cs="Times New Roman"/>
        </w:rPr>
        <w:t>related</w:t>
      </w:r>
      <w:r>
        <w:rPr>
          <w:rFonts w:ascii="Times New Roman" w:hAnsi="Times New Roman" w:cs="Times New Roman"/>
          <w:spacing w:val="-14"/>
        </w:rPr>
        <w:t xml:space="preserve"> </w:t>
      </w:r>
      <w:r>
        <w:rPr>
          <w:rFonts w:ascii="Times New Roman" w:hAnsi="Times New Roman" w:cs="Times New Roman"/>
        </w:rPr>
        <w:t>literature</w:t>
      </w:r>
      <w:r>
        <w:rPr>
          <w:rFonts w:ascii="Times New Roman" w:hAnsi="Times New Roman" w:cs="Times New Roman"/>
          <w:spacing w:val="-13"/>
        </w:rPr>
        <w:t xml:space="preserve"> </w:t>
      </w:r>
      <w:r>
        <w:rPr>
          <w:rFonts w:ascii="Times New Roman" w:hAnsi="Times New Roman" w:cs="Times New Roman"/>
        </w:rPr>
        <w:t>helps</w:t>
      </w:r>
      <w:r>
        <w:rPr>
          <w:rFonts w:ascii="Times New Roman" w:hAnsi="Times New Roman" w:cs="Times New Roman"/>
          <w:spacing w:val="-14"/>
        </w:rPr>
        <w:t xml:space="preserve"> </w:t>
      </w:r>
      <w:r>
        <w:rPr>
          <w:rFonts w:ascii="Times New Roman" w:hAnsi="Times New Roman" w:cs="Times New Roman"/>
        </w:rPr>
        <w:t>to</w:t>
      </w:r>
      <w:r>
        <w:rPr>
          <w:rFonts w:ascii="Times New Roman" w:hAnsi="Times New Roman" w:cs="Times New Roman"/>
          <w:spacing w:val="-14"/>
        </w:rPr>
        <w:t xml:space="preserve"> </w:t>
      </w:r>
      <w:r>
        <w:rPr>
          <w:rFonts w:ascii="Times New Roman" w:hAnsi="Times New Roman" w:cs="Times New Roman"/>
        </w:rPr>
        <w:t>know</w:t>
      </w:r>
      <w:r>
        <w:rPr>
          <w:rFonts w:ascii="Times New Roman" w:hAnsi="Times New Roman" w:cs="Times New Roman"/>
          <w:spacing w:val="-13"/>
        </w:rPr>
        <w:t xml:space="preserve"> </w:t>
      </w:r>
      <w:r>
        <w:rPr>
          <w:rFonts w:ascii="Times New Roman" w:hAnsi="Times New Roman" w:cs="Times New Roman"/>
        </w:rPr>
        <w:t>that</w:t>
      </w:r>
      <w:r>
        <w:rPr>
          <w:rFonts w:ascii="Times New Roman" w:hAnsi="Times New Roman" w:cs="Times New Roman"/>
          <w:spacing w:val="-14"/>
        </w:rPr>
        <w:t xml:space="preserve"> </w:t>
      </w:r>
      <w:r>
        <w:rPr>
          <w:rFonts w:ascii="Times New Roman" w:hAnsi="Times New Roman" w:cs="Times New Roman"/>
        </w:rPr>
        <w:t>studies</w:t>
      </w:r>
      <w:r>
        <w:rPr>
          <w:rFonts w:ascii="Times New Roman" w:hAnsi="Times New Roman" w:cs="Times New Roman"/>
          <w:spacing w:val="-13"/>
        </w:rPr>
        <w:t xml:space="preserve"> </w:t>
      </w:r>
      <w:r>
        <w:rPr>
          <w:rFonts w:ascii="Times New Roman" w:hAnsi="Times New Roman" w:cs="Times New Roman"/>
        </w:rPr>
        <w:t>related</w:t>
      </w:r>
      <w:r>
        <w:rPr>
          <w:rFonts w:ascii="Times New Roman" w:hAnsi="Times New Roman" w:cs="Times New Roman"/>
          <w:spacing w:val="-14"/>
        </w:rPr>
        <w:t xml:space="preserve"> </w:t>
      </w:r>
      <w:r>
        <w:rPr>
          <w:rFonts w:ascii="Times New Roman" w:hAnsi="Times New Roman" w:cs="Times New Roman"/>
        </w:rPr>
        <w:t>to</w:t>
      </w:r>
      <w:r>
        <w:rPr>
          <w:rFonts w:ascii="Times New Roman" w:hAnsi="Times New Roman" w:cs="Times New Roman"/>
          <w:spacing w:val="-13"/>
        </w:rPr>
        <w:t xml:space="preserve"> </w:t>
      </w:r>
      <w:r>
        <w:rPr>
          <w:rFonts w:ascii="Times New Roman" w:hAnsi="Times New Roman" w:cs="Times New Roman"/>
        </w:rPr>
        <w:t>Indian FMCG</w:t>
      </w:r>
      <w:r>
        <w:rPr>
          <w:rFonts w:ascii="Times New Roman" w:hAnsi="Times New Roman" w:cs="Times New Roman"/>
          <w:spacing w:val="-2"/>
        </w:rPr>
        <w:t xml:space="preserve"> </w:t>
      </w:r>
      <w:r>
        <w:rPr>
          <w:rFonts w:ascii="Times New Roman" w:hAnsi="Times New Roman" w:cs="Times New Roman"/>
        </w:rPr>
        <w:t>sector regarding</w:t>
      </w:r>
      <w:r>
        <w:rPr>
          <w:rFonts w:ascii="Times New Roman" w:hAnsi="Times New Roman" w:cs="Times New Roman"/>
          <w:spacing w:val="-5"/>
        </w:rPr>
        <w:t xml:space="preserve"> </w:t>
      </w:r>
      <w:r>
        <w:rPr>
          <w:rFonts w:ascii="Times New Roman" w:hAnsi="Times New Roman" w:cs="Times New Roman"/>
        </w:rPr>
        <w:t>CSR were being carried</w:t>
      </w:r>
      <w:r>
        <w:rPr>
          <w:rFonts w:ascii="Times New Roman" w:hAnsi="Times New Roman" w:cs="Times New Roman"/>
          <w:spacing w:val="-14"/>
        </w:rPr>
        <w:t xml:space="preserve"> </w:t>
      </w:r>
      <w:r>
        <w:rPr>
          <w:rFonts w:ascii="Times New Roman" w:hAnsi="Times New Roman" w:cs="Times New Roman"/>
        </w:rPr>
        <w:t>out but there was a very less work that was done on the subject of CSR</w:t>
      </w:r>
      <w:r>
        <w:rPr>
          <w:rFonts w:ascii="Times New Roman" w:hAnsi="Times New Roman" w:cs="Times New Roman"/>
          <w:spacing w:val="-10"/>
        </w:rPr>
        <w:t xml:space="preserve"> </w:t>
      </w:r>
      <w:r>
        <w:rPr>
          <w:rFonts w:ascii="Times New Roman" w:hAnsi="Times New Roman" w:cs="Times New Roman"/>
        </w:rPr>
        <w:t>on some other FMCG</w:t>
      </w:r>
      <w:r>
        <w:rPr>
          <w:rFonts w:ascii="Times New Roman" w:hAnsi="Times New Roman" w:cs="Times New Roman"/>
          <w:spacing w:val="-14"/>
        </w:rPr>
        <w:t xml:space="preserve"> </w:t>
      </w:r>
      <w:r>
        <w:rPr>
          <w:rFonts w:ascii="Times New Roman" w:hAnsi="Times New Roman" w:cs="Times New Roman"/>
        </w:rPr>
        <w:t>companies rather the big names</w:t>
      </w:r>
      <w:r>
        <w:rPr>
          <w:rFonts w:ascii="Times New Roman" w:hAnsi="Times New Roman" w:cs="Times New Roman"/>
          <w:spacing w:val="-4"/>
        </w:rPr>
        <w:t xml:space="preserve"> </w:t>
      </w:r>
      <w:r>
        <w:rPr>
          <w:rFonts w:ascii="Times New Roman" w:hAnsi="Times New Roman" w:cs="Times New Roman"/>
        </w:rPr>
        <w:t>like Tata Group or Hindustan Unilever Ltd. Therefore, The present study was carried</w:t>
      </w:r>
      <w:r>
        <w:rPr>
          <w:rFonts w:ascii="Times New Roman" w:hAnsi="Times New Roman" w:cs="Times New Roman"/>
          <w:spacing w:val="-14"/>
        </w:rPr>
        <w:t xml:space="preserve"> </w:t>
      </w:r>
      <w:r>
        <w:rPr>
          <w:rFonts w:ascii="Times New Roman" w:hAnsi="Times New Roman" w:cs="Times New Roman"/>
        </w:rPr>
        <w:t>out to fulfil</w:t>
      </w:r>
      <w:r>
        <w:rPr>
          <w:rFonts w:ascii="Times New Roman" w:hAnsi="Times New Roman" w:cs="Times New Roman"/>
          <w:spacing w:val="-8"/>
        </w:rPr>
        <w:t xml:space="preserve"> </w:t>
      </w:r>
      <w:r>
        <w:rPr>
          <w:rFonts w:ascii="Times New Roman" w:hAnsi="Times New Roman" w:cs="Times New Roman"/>
        </w:rPr>
        <w:t>the existing</w:t>
      </w:r>
      <w:r>
        <w:rPr>
          <w:rFonts w:ascii="Times New Roman" w:hAnsi="Times New Roman" w:cs="Times New Roman"/>
          <w:spacing w:val="-14"/>
        </w:rPr>
        <w:t xml:space="preserve"> </w:t>
      </w:r>
      <w:r>
        <w:rPr>
          <w:rFonts w:ascii="Times New Roman" w:hAnsi="Times New Roman" w:cs="Times New Roman"/>
        </w:rPr>
        <w:t>gap</w:t>
      </w:r>
      <w:r>
        <w:rPr>
          <w:rFonts w:ascii="Times New Roman" w:hAnsi="Times New Roman" w:cs="Times New Roman"/>
          <w:spacing w:val="-14"/>
        </w:rPr>
        <w:t xml:space="preserve"> </w:t>
      </w:r>
      <w:r>
        <w:rPr>
          <w:rFonts w:ascii="Times New Roman" w:hAnsi="Times New Roman" w:cs="Times New Roman"/>
        </w:rPr>
        <w:t>that intended to</w:t>
      </w:r>
      <w:r>
        <w:rPr>
          <w:rFonts w:ascii="Times New Roman" w:hAnsi="Times New Roman" w:cs="Times New Roman"/>
          <w:spacing w:val="-8"/>
        </w:rPr>
        <w:t xml:space="preserve"> </w:t>
      </w:r>
      <w:r>
        <w:rPr>
          <w:rFonts w:ascii="Times New Roman" w:hAnsi="Times New Roman" w:cs="Times New Roman"/>
        </w:rPr>
        <w:t>explore</w:t>
      </w:r>
      <w:r>
        <w:rPr>
          <w:rFonts w:ascii="Times New Roman" w:hAnsi="Times New Roman" w:cs="Times New Roman"/>
          <w:spacing w:val="-14"/>
        </w:rPr>
        <w:t xml:space="preserve"> </w:t>
      </w:r>
      <w:r>
        <w:rPr>
          <w:rFonts w:ascii="Times New Roman" w:hAnsi="Times New Roman" w:cs="Times New Roman"/>
        </w:rPr>
        <w:t>the various</w:t>
      </w:r>
      <w:r>
        <w:rPr>
          <w:rFonts w:ascii="Times New Roman" w:hAnsi="Times New Roman" w:cs="Times New Roman"/>
          <w:spacing w:val="-14"/>
        </w:rPr>
        <w:t xml:space="preserve"> </w:t>
      </w:r>
      <w:r>
        <w:rPr>
          <w:rFonts w:ascii="Times New Roman" w:hAnsi="Times New Roman" w:cs="Times New Roman"/>
        </w:rPr>
        <w:t>aspects</w:t>
      </w:r>
      <w:r>
        <w:rPr>
          <w:rFonts w:ascii="Times New Roman" w:hAnsi="Times New Roman" w:cs="Times New Roman"/>
          <w:spacing w:val="20"/>
        </w:rPr>
        <w:t xml:space="preserve"> </w:t>
      </w:r>
      <w:r>
        <w:rPr>
          <w:rFonts w:ascii="Times New Roman" w:hAnsi="Times New Roman" w:cs="Times New Roman"/>
        </w:rPr>
        <w:t>of</w:t>
      </w:r>
      <w:r>
        <w:rPr>
          <w:rFonts w:ascii="Times New Roman" w:hAnsi="Times New Roman" w:cs="Times New Roman"/>
          <w:spacing w:val="40"/>
        </w:rPr>
        <w:t xml:space="preserve"> </w:t>
      </w:r>
      <w:r>
        <w:rPr>
          <w:rFonts w:ascii="Times New Roman" w:hAnsi="Times New Roman" w:cs="Times New Roman"/>
        </w:rPr>
        <w:t>CSR</w:t>
      </w:r>
      <w:r>
        <w:rPr>
          <w:rFonts w:ascii="Times New Roman" w:hAnsi="Times New Roman" w:cs="Times New Roman"/>
          <w:spacing w:val="-10"/>
        </w:rPr>
        <w:t xml:space="preserve"> </w:t>
      </w:r>
      <w:r>
        <w:rPr>
          <w:rFonts w:ascii="Times New Roman" w:hAnsi="Times New Roman" w:cs="Times New Roman"/>
        </w:rPr>
        <w:t>involvement and</w:t>
      </w:r>
      <w:r>
        <w:rPr>
          <w:rFonts w:ascii="Times New Roman" w:hAnsi="Times New Roman" w:cs="Times New Roman"/>
          <w:spacing w:val="-7"/>
        </w:rPr>
        <w:t xml:space="preserve"> </w:t>
      </w:r>
      <w:proofErr w:type="gramStart"/>
      <w:r>
        <w:rPr>
          <w:rFonts w:ascii="Times New Roman" w:hAnsi="Times New Roman" w:cs="Times New Roman"/>
        </w:rPr>
        <w:t>initiatives</w:t>
      </w:r>
      <w:r>
        <w:rPr>
          <w:rFonts w:ascii="Times New Roman" w:hAnsi="Times New Roman" w:cs="Times New Roman"/>
          <w:spacing w:val="-14"/>
        </w:rPr>
        <w:t xml:space="preserve"> </w:t>
      </w:r>
      <w:r>
        <w:rPr>
          <w:rFonts w:ascii="Times New Roman" w:hAnsi="Times New Roman" w:cs="Times New Roman"/>
        </w:rPr>
        <w:t>,</w:t>
      </w:r>
      <w:proofErr w:type="gramEnd"/>
      <w:r>
        <w:rPr>
          <w:rFonts w:ascii="Times New Roman" w:hAnsi="Times New Roman" w:cs="Times New Roman"/>
        </w:rPr>
        <w:t xml:space="preserve"> CSR</w:t>
      </w:r>
      <w:r>
        <w:rPr>
          <w:rFonts w:ascii="Times New Roman" w:hAnsi="Times New Roman" w:cs="Times New Roman"/>
          <w:spacing w:val="-14"/>
        </w:rPr>
        <w:t xml:space="preserve"> </w:t>
      </w:r>
      <w:r>
        <w:rPr>
          <w:rFonts w:ascii="Times New Roman" w:hAnsi="Times New Roman" w:cs="Times New Roman"/>
        </w:rPr>
        <w:t>disclosures</w:t>
      </w:r>
      <w:r>
        <w:rPr>
          <w:rFonts w:ascii="Times New Roman" w:hAnsi="Times New Roman" w:cs="Times New Roman"/>
          <w:spacing w:val="-13"/>
        </w:rPr>
        <w:t xml:space="preserve"> </w:t>
      </w:r>
      <w:r>
        <w:rPr>
          <w:rFonts w:ascii="Times New Roman" w:hAnsi="Times New Roman" w:cs="Times New Roman"/>
        </w:rPr>
        <w:t>and</w:t>
      </w:r>
      <w:r>
        <w:rPr>
          <w:rFonts w:ascii="Times New Roman" w:hAnsi="Times New Roman" w:cs="Times New Roman"/>
          <w:spacing w:val="-14"/>
        </w:rPr>
        <w:t xml:space="preserve"> </w:t>
      </w:r>
      <w:r>
        <w:rPr>
          <w:rFonts w:ascii="Times New Roman" w:hAnsi="Times New Roman" w:cs="Times New Roman"/>
        </w:rPr>
        <w:t>reporting</w:t>
      </w:r>
      <w:r>
        <w:rPr>
          <w:rFonts w:ascii="Times New Roman" w:hAnsi="Times New Roman" w:cs="Times New Roman"/>
          <w:spacing w:val="9"/>
        </w:rPr>
        <w:t xml:space="preserve"> </w:t>
      </w:r>
      <w:r>
        <w:rPr>
          <w:rFonts w:ascii="Times New Roman" w:hAnsi="Times New Roman" w:cs="Times New Roman"/>
        </w:rPr>
        <w:t>standards, and</w:t>
      </w:r>
      <w:r>
        <w:rPr>
          <w:rFonts w:ascii="Times New Roman" w:hAnsi="Times New Roman" w:cs="Times New Roman"/>
          <w:spacing w:val="-4"/>
        </w:rPr>
        <w:t xml:space="preserve"> </w:t>
      </w:r>
      <w:r>
        <w:rPr>
          <w:rFonts w:ascii="Times New Roman" w:hAnsi="Times New Roman" w:cs="Times New Roman"/>
        </w:rPr>
        <w:t>determine</w:t>
      </w:r>
      <w:r>
        <w:rPr>
          <w:rFonts w:ascii="Times New Roman" w:hAnsi="Times New Roman" w:cs="Times New Roman"/>
          <w:spacing w:val="-12"/>
        </w:rPr>
        <w:t xml:space="preserve"> </w:t>
      </w:r>
      <w:r>
        <w:rPr>
          <w:rFonts w:ascii="Times New Roman" w:hAnsi="Times New Roman" w:cs="Times New Roman"/>
        </w:rPr>
        <w:t>the preferred</w:t>
      </w:r>
      <w:r>
        <w:rPr>
          <w:rFonts w:ascii="Times New Roman" w:hAnsi="Times New Roman" w:cs="Times New Roman"/>
          <w:spacing w:val="-14"/>
        </w:rPr>
        <w:t xml:space="preserve"> </w:t>
      </w:r>
      <w:r>
        <w:rPr>
          <w:rFonts w:ascii="Times New Roman" w:hAnsi="Times New Roman" w:cs="Times New Roman"/>
        </w:rPr>
        <w:t>and</w:t>
      </w:r>
      <w:r>
        <w:rPr>
          <w:rFonts w:ascii="Times New Roman" w:hAnsi="Times New Roman" w:cs="Times New Roman"/>
          <w:spacing w:val="-14"/>
        </w:rPr>
        <w:t xml:space="preserve"> </w:t>
      </w:r>
      <w:r>
        <w:rPr>
          <w:rFonts w:ascii="Times New Roman" w:hAnsi="Times New Roman" w:cs="Times New Roman"/>
        </w:rPr>
        <w:t>neglected</w:t>
      </w:r>
      <w:r>
        <w:rPr>
          <w:rFonts w:ascii="Times New Roman" w:hAnsi="Times New Roman" w:cs="Times New Roman"/>
          <w:spacing w:val="-13"/>
        </w:rPr>
        <w:t xml:space="preserve"> </w:t>
      </w:r>
      <w:r>
        <w:rPr>
          <w:rFonts w:ascii="Times New Roman" w:hAnsi="Times New Roman" w:cs="Times New Roman"/>
        </w:rPr>
        <w:t>areas</w:t>
      </w:r>
      <w:r>
        <w:rPr>
          <w:rFonts w:ascii="Times New Roman" w:hAnsi="Times New Roman" w:cs="Times New Roman"/>
          <w:spacing w:val="-14"/>
        </w:rPr>
        <w:t xml:space="preserve"> </w:t>
      </w:r>
      <w:r>
        <w:rPr>
          <w:rFonts w:ascii="Times New Roman" w:hAnsi="Times New Roman" w:cs="Times New Roman"/>
        </w:rPr>
        <w:t>of CSR spending of some other coveted FMCG companies.</w:t>
      </w:r>
    </w:p>
    <w:p w14:paraId="1B674837" w14:textId="77777777" w:rsidR="00504D99" w:rsidRDefault="00504D99">
      <w:pPr>
        <w:pStyle w:val="BodyText"/>
        <w:spacing w:before="189" w:line="360" w:lineRule="auto"/>
        <w:ind w:right="576" w:firstLine="45"/>
        <w:jc w:val="both"/>
        <w:rPr>
          <w:rFonts w:ascii="Times New Roman" w:hAnsi="Times New Roman" w:cs="Times New Roman"/>
        </w:rPr>
      </w:pPr>
    </w:p>
    <w:p w14:paraId="644A2A9D" w14:textId="77777777" w:rsidR="00504D99" w:rsidRDefault="000A62B4">
      <w:pPr>
        <w:pStyle w:val="ListParagraph"/>
        <w:tabs>
          <w:tab w:val="left" w:pos="205"/>
        </w:tabs>
        <w:spacing w:before="0" w:line="360" w:lineRule="auto"/>
        <w:ind w:left="0" w:right="721" w:firstLine="0"/>
        <w:jc w:val="both"/>
        <w:rPr>
          <w:rFonts w:ascii="Times New Roman" w:hAnsi="Times New Roman" w:cs="Times New Roman"/>
          <w:b/>
          <w:sz w:val="24"/>
          <w:szCs w:val="24"/>
        </w:rPr>
      </w:pPr>
      <w:r>
        <w:rPr>
          <w:rFonts w:ascii="Times New Roman" w:hAnsi="Times New Roman" w:cs="Times New Roman"/>
          <w:b/>
          <w:sz w:val="24"/>
          <w:szCs w:val="24"/>
        </w:rPr>
        <w:t>Objectives of the Study</w:t>
      </w:r>
    </w:p>
    <w:p w14:paraId="0C51B190" w14:textId="77777777" w:rsidR="00504D99" w:rsidRDefault="000A62B4">
      <w:pPr>
        <w:pStyle w:val="ListParagraph"/>
        <w:tabs>
          <w:tab w:val="left" w:pos="205"/>
        </w:tabs>
        <w:spacing w:before="0" w:line="360" w:lineRule="auto"/>
        <w:ind w:left="25" w:right="721" w:firstLine="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The research study is based on certain pertinent objectives which are depicted below;</w:t>
      </w:r>
    </w:p>
    <w:p w14:paraId="3515A3B3" w14:textId="77777777" w:rsidR="00504D99" w:rsidRDefault="000A62B4">
      <w:pPr>
        <w:pStyle w:val="ListParagraph"/>
        <w:numPr>
          <w:ilvl w:val="0"/>
          <w:numId w:val="4"/>
        </w:numPr>
        <w:tabs>
          <w:tab w:val="left" w:pos="263"/>
        </w:tabs>
        <w:spacing w:before="189" w:line="360" w:lineRule="auto"/>
        <w:ind w:right="1710"/>
        <w:jc w:val="both"/>
        <w:rPr>
          <w:rFonts w:ascii="Times New Roman" w:hAnsi="Times New Roman" w:cs="Times New Roman"/>
          <w:sz w:val="24"/>
          <w:szCs w:val="24"/>
        </w:rPr>
      </w:pPr>
      <w:r>
        <w:rPr>
          <w:rFonts w:ascii="Times New Roman" w:hAnsi="Times New Roman" w:cs="Times New Roman"/>
          <w:sz w:val="24"/>
          <w:szCs w:val="24"/>
        </w:rPr>
        <w:t>Assessment of</w:t>
      </w:r>
      <w:r>
        <w:rPr>
          <w:rFonts w:ascii="Times New Roman" w:hAnsi="Times New Roman" w:cs="Times New Roman"/>
          <w:spacing w:val="-3"/>
          <w:sz w:val="24"/>
          <w:szCs w:val="24"/>
        </w:rPr>
        <w:t xml:space="preserve"> </w:t>
      </w:r>
      <w:r>
        <w:rPr>
          <w:rFonts w:ascii="Times New Roman" w:hAnsi="Times New Roman" w:cs="Times New Roman"/>
          <w:sz w:val="24"/>
          <w:szCs w:val="24"/>
        </w:rPr>
        <w:t>impact</w:t>
      </w:r>
      <w:r>
        <w:rPr>
          <w:rFonts w:ascii="Times New Roman" w:hAnsi="Times New Roman" w:cs="Times New Roman"/>
          <w:spacing w:val="-8"/>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CSR activities</w:t>
      </w:r>
      <w:r>
        <w:rPr>
          <w:rFonts w:ascii="Times New Roman" w:hAnsi="Times New Roman" w:cs="Times New Roman"/>
          <w:spacing w:val="-6"/>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selected</w:t>
      </w:r>
      <w:r>
        <w:rPr>
          <w:rFonts w:ascii="Times New Roman" w:hAnsi="Times New Roman" w:cs="Times New Roman"/>
          <w:spacing w:val="-9"/>
          <w:sz w:val="24"/>
          <w:szCs w:val="24"/>
        </w:rPr>
        <w:t xml:space="preserve"> </w:t>
      </w:r>
      <w:r>
        <w:rPr>
          <w:rFonts w:ascii="Times New Roman" w:hAnsi="Times New Roman" w:cs="Times New Roman"/>
          <w:sz w:val="24"/>
          <w:szCs w:val="24"/>
        </w:rPr>
        <w:t>companies</w:t>
      </w:r>
      <w:r>
        <w:rPr>
          <w:rFonts w:ascii="Times New Roman" w:hAnsi="Times New Roman" w:cs="Times New Roman"/>
          <w:spacing w:val="-6"/>
          <w:sz w:val="24"/>
          <w:szCs w:val="24"/>
        </w:rPr>
        <w:t xml:space="preserve"> </w:t>
      </w:r>
      <w:r>
        <w:rPr>
          <w:rFonts w:ascii="Times New Roman" w:hAnsi="Times New Roman" w:cs="Times New Roman"/>
          <w:sz w:val="24"/>
          <w:szCs w:val="24"/>
        </w:rPr>
        <w:t>on</w:t>
      </w:r>
      <w:r>
        <w:rPr>
          <w:rFonts w:ascii="Times New Roman" w:hAnsi="Times New Roman" w:cs="Times New Roman"/>
          <w:spacing w:val="-9"/>
          <w:sz w:val="24"/>
          <w:szCs w:val="24"/>
        </w:rPr>
        <w:t xml:space="preserve"> </w:t>
      </w:r>
      <w:r>
        <w:rPr>
          <w:rFonts w:ascii="Times New Roman" w:hAnsi="Times New Roman" w:cs="Times New Roman"/>
          <w:sz w:val="24"/>
          <w:szCs w:val="24"/>
        </w:rPr>
        <w:t xml:space="preserve">consumer </w:t>
      </w:r>
      <w:r>
        <w:rPr>
          <w:rFonts w:ascii="Times New Roman" w:hAnsi="Times New Roman" w:cs="Times New Roman"/>
          <w:spacing w:val="-2"/>
          <w:sz w:val="24"/>
          <w:szCs w:val="24"/>
        </w:rPr>
        <w:t>perception.</w:t>
      </w:r>
    </w:p>
    <w:p w14:paraId="1A35E152" w14:textId="77777777" w:rsidR="00504D99" w:rsidRDefault="000A62B4">
      <w:pPr>
        <w:pStyle w:val="ListParagraph"/>
        <w:numPr>
          <w:ilvl w:val="0"/>
          <w:numId w:val="4"/>
        </w:numPr>
        <w:tabs>
          <w:tab w:val="left" w:pos="263"/>
        </w:tabs>
        <w:spacing w:before="134" w:line="360" w:lineRule="auto"/>
        <w:ind w:right="602"/>
        <w:jc w:val="both"/>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pacing w:val="-1"/>
          <w:sz w:val="24"/>
          <w:szCs w:val="24"/>
        </w:rPr>
        <w:t xml:space="preserve"> </w:t>
      </w:r>
      <w:r>
        <w:rPr>
          <w:rFonts w:ascii="Times New Roman" w:hAnsi="Times New Roman" w:cs="Times New Roman"/>
          <w:sz w:val="24"/>
          <w:szCs w:val="24"/>
        </w:rPr>
        <w:t>compare</w:t>
      </w:r>
      <w:r>
        <w:rPr>
          <w:rFonts w:ascii="Times New Roman" w:hAnsi="Times New Roman" w:cs="Times New Roman"/>
          <w:spacing w:val="-8"/>
          <w:sz w:val="24"/>
          <w:szCs w:val="24"/>
        </w:rPr>
        <w:t xml:space="preserve"> </w:t>
      </w:r>
      <w:r>
        <w:rPr>
          <w:rFonts w:ascii="Times New Roman" w:hAnsi="Times New Roman" w:cs="Times New Roman"/>
          <w:sz w:val="24"/>
          <w:szCs w:val="24"/>
        </w:rPr>
        <w:t>the performances of Dabur</w:t>
      </w:r>
      <w:r>
        <w:rPr>
          <w:rFonts w:ascii="Times New Roman" w:hAnsi="Times New Roman" w:cs="Times New Roman"/>
          <w:spacing w:val="-3"/>
          <w:sz w:val="24"/>
          <w:szCs w:val="24"/>
        </w:rPr>
        <w:t xml:space="preserve"> </w:t>
      </w:r>
      <w:r>
        <w:rPr>
          <w:rFonts w:ascii="Times New Roman" w:hAnsi="Times New Roman" w:cs="Times New Roman"/>
          <w:sz w:val="24"/>
          <w:szCs w:val="24"/>
        </w:rPr>
        <w:t>India Ltd.</w:t>
      </w:r>
      <w:r>
        <w:rPr>
          <w:rFonts w:ascii="Times New Roman" w:hAnsi="Times New Roman" w:cs="Times New Roman"/>
          <w:spacing w:val="-15"/>
          <w:sz w:val="24"/>
          <w:szCs w:val="24"/>
        </w:rPr>
        <w:t xml:space="preserve"> </w:t>
      </w:r>
      <w:r>
        <w:rPr>
          <w:rFonts w:ascii="Times New Roman" w:hAnsi="Times New Roman" w:cs="Times New Roman"/>
          <w:sz w:val="24"/>
          <w:szCs w:val="24"/>
        </w:rPr>
        <w:t>and Marico</w:t>
      </w:r>
      <w:r>
        <w:rPr>
          <w:rFonts w:ascii="Times New Roman" w:hAnsi="Times New Roman" w:cs="Times New Roman"/>
          <w:spacing w:val="-16"/>
          <w:sz w:val="24"/>
          <w:szCs w:val="24"/>
        </w:rPr>
        <w:t xml:space="preserve"> </w:t>
      </w:r>
      <w:r>
        <w:rPr>
          <w:rFonts w:ascii="Times New Roman" w:hAnsi="Times New Roman" w:cs="Times New Roman"/>
          <w:sz w:val="24"/>
          <w:szCs w:val="24"/>
        </w:rPr>
        <w:t>Ltd. in regard to</w:t>
      </w:r>
      <w:r>
        <w:rPr>
          <w:rFonts w:ascii="Times New Roman" w:hAnsi="Times New Roman" w:cs="Times New Roman"/>
          <w:spacing w:val="-1"/>
          <w:sz w:val="24"/>
          <w:szCs w:val="24"/>
        </w:rPr>
        <w:t xml:space="preserve"> </w:t>
      </w:r>
      <w:r>
        <w:rPr>
          <w:rFonts w:ascii="Times New Roman" w:hAnsi="Times New Roman" w:cs="Times New Roman"/>
          <w:sz w:val="24"/>
          <w:szCs w:val="24"/>
        </w:rPr>
        <w:t>their CSR expenditure for the financial years from 2018-19 to 2022-23.</w:t>
      </w:r>
    </w:p>
    <w:p w14:paraId="2011D1B8" w14:textId="77777777" w:rsidR="00504D99" w:rsidRDefault="000A62B4">
      <w:pPr>
        <w:pStyle w:val="ListParagraph"/>
        <w:numPr>
          <w:ilvl w:val="0"/>
          <w:numId w:val="4"/>
        </w:numPr>
        <w:tabs>
          <w:tab w:val="left" w:pos="204"/>
        </w:tabs>
        <w:spacing w:before="133" w:line="360" w:lineRule="auto"/>
        <w:jc w:val="both"/>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pacing w:val="-8"/>
          <w:sz w:val="24"/>
          <w:szCs w:val="24"/>
        </w:rPr>
        <w:t xml:space="preserve"> </w:t>
      </w:r>
      <w:r>
        <w:rPr>
          <w:rFonts w:ascii="Times New Roman" w:hAnsi="Times New Roman" w:cs="Times New Roman"/>
          <w:sz w:val="24"/>
          <w:szCs w:val="24"/>
        </w:rPr>
        <w:t>analyse the</w:t>
      </w:r>
      <w:r>
        <w:rPr>
          <w:rFonts w:ascii="Times New Roman" w:hAnsi="Times New Roman" w:cs="Times New Roman"/>
          <w:spacing w:val="-1"/>
          <w:sz w:val="24"/>
          <w:szCs w:val="24"/>
        </w:rPr>
        <w:t xml:space="preserve"> </w:t>
      </w:r>
      <w:r>
        <w:rPr>
          <w:rFonts w:ascii="Times New Roman" w:hAnsi="Times New Roman" w:cs="Times New Roman"/>
          <w:sz w:val="24"/>
          <w:szCs w:val="24"/>
        </w:rPr>
        <w:t>CSR</w:t>
      </w:r>
      <w:r>
        <w:rPr>
          <w:rFonts w:ascii="Times New Roman" w:hAnsi="Times New Roman" w:cs="Times New Roman"/>
          <w:spacing w:val="7"/>
          <w:sz w:val="24"/>
          <w:szCs w:val="24"/>
        </w:rPr>
        <w:t xml:space="preserve"> </w:t>
      </w:r>
      <w:r>
        <w:rPr>
          <w:rFonts w:ascii="Times New Roman" w:hAnsi="Times New Roman" w:cs="Times New Roman"/>
          <w:sz w:val="24"/>
          <w:szCs w:val="24"/>
        </w:rPr>
        <w:t>spending</w:t>
      </w:r>
      <w:r>
        <w:rPr>
          <w:rFonts w:ascii="Times New Roman" w:hAnsi="Times New Roman" w:cs="Times New Roman"/>
          <w:spacing w:val="5"/>
          <w:sz w:val="24"/>
          <w:szCs w:val="24"/>
        </w:rPr>
        <w:t xml:space="preserve"> </w:t>
      </w:r>
      <w:r>
        <w:rPr>
          <w:rFonts w:ascii="Times New Roman" w:hAnsi="Times New Roman" w:cs="Times New Roman"/>
          <w:sz w:val="24"/>
          <w:szCs w:val="24"/>
        </w:rPr>
        <w:t>area</w:t>
      </w:r>
      <w:r>
        <w:rPr>
          <w:rFonts w:ascii="Times New Roman" w:hAnsi="Times New Roman" w:cs="Times New Roman"/>
          <w:spacing w:val="3"/>
          <w:sz w:val="24"/>
          <w:szCs w:val="24"/>
        </w:rPr>
        <w:t xml:space="preserve"> </w:t>
      </w:r>
      <w:r>
        <w:rPr>
          <w:rFonts w:ascii="Times New Roman" w:hAnsi="Times New Roman" w:cs="Times New Roman"/>
          <w:sz w:val="24"/>
          <w:szCs w:val="24"/>
        </w:rPr>
        <w:t>wise/activity</w:t>
      </w:r>
      <w:r>
        <w:rPr>
          <w:rFonts w:ascii="Times New Roman" w:hAnsi="Times New Roman" w:cs="Times New Roman"/>
          <w:spacing w:val="-4"/>
          <w:sz w:val="24"/>
          <w:szCs w:val="24"/>
        </w:rPr>
        <w:t xml:space="preserve"> wise of Dabur India Ltd. and Marico Ltd. for the Financial years 2018-19 to 2022-23.</w:t>
      </w:r>
    </w:p>
    <w:p w14:paraId="66A74BE5" w14:textId="77777777" w:rsidR="00504D99" w:rsidRDefault="00504D99">
      <w:pPr>
        <w:tabs>
          <w:tab w:val="left" w:pos="204"/>
        </w:tabs>
        <w:spacing w:line="360" w:lineRule="auto"/>
        <w:ind w:left="-215" w:right="883"/>
        <w:jc w:val="both"/>
        <w:rPr>
          <w:rFonts w:ascii="Times New Roman" w:hAnsi="Times New Roman" w:cs="Times New Roman"/>
          <w:sz w:val="24"/>
          <w:szCs w:val="24"/>
        </w:rPr>
      </w:pPr>
    </w:p>
    <w:p w14:paraId="3B17780B" w14:textId="77777777" w:rsidR="00504D99" w:rsidRDefault="000A62B4">
      <w:pPr>
        <w:tabs>
          <w:tab w:val="left" w:pos="204"/>
        </w:tabs>
        <w:spacing w:line="360" w:lineRule="auto"/>
        <w:ind w:left="-215" w:right="883"/>
        <w:jc w:val="both"/>
        <w:rPr>
          <w:rFonts w:ascii="Times New Roman" w:hAnsi="Times New Roman" w:cs="Times New Roman"/>
          <w:b/>
          <w:sz w:val="24"/>
          <w:szCs w:val="24"/>
        </w:rPr>
      </w:pPr>
      <w:r>
        <w:rPr>
          <w:rFonts w:ascii="Times New Roman" w:hAnsi="Times New Roman" w:cs="Times New Roman"/>
          <w:b/>
          <w:sz w:val="24"/>
          <w:szCs w:val="24"/>
        </w:rPr>
        <w:t>Methodology</w:t>
      </w:r>
    </w:p>
    <w:p w14:paraId="0E650E66" w14:textId="77777777" w:rsidR="00504D99" w:rsidRPr="00662806" w:rsidRDefault="000A62B4" w:rsidP="00662806">
      <w:pPr>
        <w:tabs>
          <w:tab w:val="left" w:pos="204"/>
        </w:tabs>
        <w:spacing w:line="360" w:lineRule="auto"/>
        <w:ind w:left="-215" w:right="883"/>
        <w:jc w:val="both"/>
        <w:rPr>
          <w:rFonts w:ascii="Times New Roman" w:hAnsi="Times New Roman" w:cs="Times New Roman"/>
          <w:bCs/>
          <w:sz w:val="24"/>
          <w:szCs w:val="24"/>
        </w:rPr>
      </w:pPr>
      <w:r>
        <w:rPr>
          <w:rFonts w:ascii="Times New Roman" w:hAnsi="Times New Roman" w:cs="Times New Roman"/>
          <w:b/>
          <w:sz w:val="24"/>
          <w:szCs w:val="24"/>
          <w:lang w:val="en-US"/>
        </w:rPr>
        <w:t xml:space="preserve">   </w:t>
      </w:r>
      <w:r>
        <w:rPr>
          <w:rFonts w:ascii="Times New Roman" w:hAnsi="Times New Roman" w:cs="Times New Roman"/>
          <w:bCs/>
          <w:sz w:val="24"/>
          <w:szCs w:val="24"/>
          <w:lang w:val="en-US"/>
        </w:rPr>
        <w:t xml:space="preserve">This study is based on both primary as well as secondary sources of data. Primary data is in the form of structured questionnaire with a sample size of 100 ranging from the age group of 20 to 60 years. Respondents include Govt. Employees, private employees, persons engaged in informal sector, persons engaged in business, Students, Housewives and working women. Secondary data is collected from the Annual reports of the respective companies i.e. </w:t>
      </w:r>
      <w:r>
        <w:rPr>
          <w:rFonts w:ascii="Times New Roman" w:hAnsi="Times New Roman" w:cs="Times New Roman"/>
          <w:bCs/>
          <w:sz w:val="24"/>
          <w:szCs w:val="24"/>
        </w:rPr>
        <w:t>Dabur</w:t>
      </w:r>
      <w:r>
        <w:rPr>
          <w:rFonts w:ascii="Times New Roman" w:hAnsi="Times New Roman" w:cs="Times New Roman"/>
          <w:bCs/>
          <w:sz w:val="24"/>
          <w:szCs w:val="24"/>
          <w:lang w:val="en-US"/>
        </w:rPr>
        <w:t xml:space="preserve"> India Ltd. and Marico Ltd. Pertinent information have also been collected from reports, journal and other hand Books. Period of the study is 2018-19 to 2022-23. Questionnaire from the respondents have been collected through Google form where virtual representation of data was exhibited.</w:t>
      </w:r>
    </w:p>
    <w:p w14:paraId="55E60EB5" w14:textId="77777777" w:rsidR="00504D99" w:rsidRDefault="000A62B4">
      <w:pPr>
        <w:tabs>
          <w:tab w:val="left" w:pos="204"/>
        </w:tabs>
        <w:spacing w:line="360" w:lineRule="auto"/>
        <w:ind w:left="-215" w:right="883"/>
        <w:jc w:val="both"/>
        <w:rPr>
          <w:rFonts w:ascii="Times New Roman" w:hAnsi="Times New Roman" w:cs="Times New Roman"/>
          <w:b/>
          <w:sz w:val="24"/>
          <w:szCs w:val="24"/>
        </w:rPr>
      </w:pPr>
      <w:r>
        <w:rPr>
          <w:rFonts w:ascii="Times New Roman" w:hAnsi="Times New Roman" w:cs="Times New Roman"/>
          <w:b/>
          <w:sz w:val="24"/>
          <w:szCs w:val="24"/>
        </w:rPr>
        <w:t>Data Analysis and Findings</w:t>
      </w:r>
    </w:p>
    <w:p w14:paraId="75CF23AC" w14:textId="77777777" w:rsidR="00504D99" w:rsidRDefault="000A62B4">
      <w:pPr>
        <w:numPr>
          <w:ilvl w:val="0"/>
          <w:numId w:val="5"/>
        </w:numPr>
        <w:tabs>
          <w:tab w:val="left" w:pos="204"/>
        </w:tabs>
        <w:spacing w:line="360" w:lineRule="auto"/>
        <w:ind w:right="883"/>
        <w:jc w:val="both"/>
        <w:rPr>
          <w:rFonts w:ascii="Times New Roman" w:hAnsi="Times New Roman" w:cs="Times New Roman"/>
          <w:b/>
          <w:sz w:val="24"/>
          <w:szCs w:val="24"/>
        </w:rPr>
      </w:pPr>
      <w:r>
        <w:rPr>
          <w:rFonts w:ascii="Times New Roman" w:hAnsi="Times New Roman" w:cs="Times New Roman"/>
          <w:b/>
          <w:sz w:val="24"/>
          <w:szCs w:val="24"/>
        </w:rPr>
        <w:t>Assessment of impact of Corporate Social Responsibility (CSR) activities of the selected companies on consumer perception</w:t>
      </w:r>
    </w:p>
    <w:p w14:paraId="2698693C" w14:textId="77777777" w:rsidR="00504D99" w:rsidRDefault="000A62B4">
      <w:pPr>
        <w:tabs>
          <w:tab w:val="left" w:pos="204"/>
        </w:tabs>
        <w:spacing w:line="360" w:lineRule="auto"/>
        <w:ind w:right="883"/>
        <w:jc w:val="both"/>
        <w:rPr>
          <w:rFonts w:ascii="Times New Roman" w:hAnsi="Times New Roman" w:cs="Times New Roman"/>
          <w:bCs/>
          <w:sz w:val="24"/>
          <w:szCs w:val="24"/>
          <w:lang w:val="en-US"/>
        </w:rPr>
      </w:pPr>
      <w:r>
        <w:rPr>
          <w:rFonts w:ascii="Times New Roman" w:hAnsi="Times New Roman" w:cs="Times New Roman"/>
          <w:b/>
          <w:sz w:val="24"/>
          <w:szCs w:val="24"/>
          <w:lang w:val="en-US"/>
        </w:rPr>
        <w:lastRenderedPageBreak/>
        <w:t xml:space="preserve">     </w:t>
      </w:r>
      <w:r>
        <w:rPr>
          <w:rFonts w:ascii="Times New Roman" w:hAnsi="Times New Roman" w:cs="Times New Roman"/>
          <w:bCs/>
          <w:sz w:val="24"/>
          <w:szCs w:val="24"/>
          <w:lang w:val="en-US"/>
        </w:rPr>
        <w:t>In the first part of the questionnaire, demographic details have been shown comprising of 100 respondents across different age groups, different employment. On the other hand, impact of CSR activities of the two selected companies on consumer perception through different variables has been reflected on the second part of the questionnaire.</w:t>
      </w:r>
    </w:p>
    <w:p w14:paraId="4009DE11" w14:textId="77777777" w:rsidR="00504D99" w:rsidRDefault="000A62B4">
      <w:pPr>
        <w:tabs>
          <w:tab w:val="left" w:pos="204"/>
        </w:tabs>
        <w:spacing w:line="360" w:lineRule="auto"/>
        <w:ind w:right="883"/>
        <w:jc w:val="center"/>
        <w:rPr>
          <w:rFonts w:ascii="Times New Roman" w:hAnsi="Times New Roman" w:cs="Times New Roman"/>
          <w:b/>
          <w:sz w:val="24"/>
          <w:szCs w:val="24"/>
          <w:lang w:val="en-US"/>
        </w:rPr>
      </w:pPr>
      <w:r>
        <w:rPr>
          <w:rFonts w:ascii="Times New Roman" w:hAnsi="Times New Roman" w:cs="Times New Roman"/>
          <w:b/>
          <w:sz w:val="24"/>
          <w:szCs w:val="24"/>
          <w:lang w:val="en-US"/>
        </w:rPr>
        <w:t>Table 1: Gender wise response from the respondents</w:t>
      </w:r>
    </w:p>
    <w:tbl>
      <w:tblPr>
        <w:tblStyle w:val="TableGrid"/>
        <w:tblW w:w="0" w:type="auto"/>
        <w:jc w:val="center"/>
        <w:tblLook w:val="04A0" w:firstRow="1" w:lastRow="0" w:firstColumn="1" w:lastColumn="0" w:noHBand="0" w:noVBand="1"/>
      </w:tblPr>
      <w:tblGrid>
        <w:gridCol w:w="2593"/>
        <w:gridCol w:w="2620"/>
      </w:tblGrid>
      <w:tr w:rsidR="00504D99" w14:paraId="0077B00F" w14:textId="77777777">
        <w:trPr>
          <w:jc w:val="center"/>
        </w:trPr>
        <w:tc>
          <w:tcPr>
            <w:tcW w:w="0" w:type="auto"/>
          </w:tcPr>
          <w:p w14:paraId="5598FFA7" w14:textId="77777777" w:rsidR="00504D99" w:rsidRDefault="000A62B4">
            <w:pPr>
              <w:numPr>
                <w:ilvl w:val="254"/>
                <w:numId w:val="0"/>
              </w:numPr>
              <w:tabs>
                <w:tab w:val="left" w:pos="204"/>
              </w:tabs>
              <w:spacing w:line="360" w:lineRule="auto"/>
              <w:ind w:left="720" w:right="883"/>
              <w:jc w:val="center"/>
              <w:rPr>
                <w:rFonts w:ascii="Times New Roman" w:hAnsi="Times New Roman" w:cs="Times New Roman"/>
                <w:b/>
                <w:sz w:val="24"/>
                <w:szCs w:val="24"/>
                <w:lang w:val="en-US"/>
              </w:rPr>
            </w:pPr>
            <w:r>
              <w:rPr>
                <w:rFonts w:ascii="Times New Roman" w:hAnsi="Times New Roman" w:cs="Times New Roman"/>
                <w:b/>
                <w:sz w:val="24"/>
                <w:szCs w:val="24"/>
                <w:lang w:val="en-US"/>
              </w:rPr>
              <w:t>Gender</w:t>
            </w:r>
          </w:p>
        </w:tc>
        <w:tc>
          <w:tcPr>
            <w:tcW w:w="0" w:type="auto"/>
          </w:tcPr>
          <w:p w14:paraId="69947C76" w14:textId="77777777" w:rsidR="00504D99" w:rsidRDefault="000A62B4">
            <w:pPr>
              <w:tabs>
                <w:tab w:val="left" w:pos="204"/>
              </w:tabs>
              <w:spacing w:line="360" w:lineRule="auto"/>
              <w:ind w:right="883"/>
              <w:jc w:val="center"/>
              <w:rPr>
                <w:rFonts w:ascii="Times New Roman" w:hAnsi="Times New Roman" w:cs="Times New Roman"/>
                <w:b/>
                <w:sz w:val="24"/>
                <w:szCs w:val="24"/>
                <w:lang w:val="en-US"/>
              </w:rPr>
            </w:pPr>
            <w:r>
              <w:rPr>
                <w:rFonts w:ascii="Times New Roman" w:hAnsi="Times New Roman" w:cs="Times New Roman"/>
                <w:b/>
                <w:sz w:val="24"/>
                <w:szCs w:val="24"/>
                <w:lang w:val="en-US"/>
              </w:rPr>
              <w:t>% of Response</w:t>
            </w:r>
          </w:p>
        </w:tc>
      </w:tr>
      <w:tr w:rsidR="00504D99" w14:paraId="05ADF0A7" w14:textId="77777777">
        <w:trPr>
          <w:jc w:val="center"/>
        </w:trPr>
        <w:tc>
          <w:tcPr>
            <w:tcW w:w="0" w:type="auto"/>
          </w:tcPr>
          <w:p w14:paraId="0AA9E63A" w14:textId="77777777" w:rsidR="00504D99" w:rsidRDefault="000A62B4">
            <w:pPr>
              <w:tabs>
                <w:tab w:val="left" w:pos="204"/>
              </w:tabs>
              <w:spacing w:line="360" w:lineRule="auto"/>
              <w:ind w:right="883"/>
              <w:jc w:val="center"/>
              <w:rPr>
                <w:rFonts w:ascii="Times New Roman" w:hAnsi="Times New Roman" w:cs="Times New Roman"/>
                <w:bCs/>
                <w:sz w:val="24"/>
                <w:szCs w:val="24"/>
                <w:lang w:val="en-US"/>
              </w:rPr>
            </w:pPr>
            <w:r>
              <w:rPr>
                <w:rFonts w:ascii="Times New Roman" w:hAnsi="Times New Roman" w:cs="Times New Roman"/>
                <w:bCs/>
                <w:sz w:val="24"/>
                <w:szCs w:val="24"/>
                <w:lang w:val="en-US"/>
              </w:rPr>
              <w:t>Male</w:t>
            </w:r>
          </w:p>
        </w:tc>
        <w:tc>
          <w:tcPr>
            <w:tcW w:w="0" w:type="auto"/>
          </w:tcPr>
          <w:p w14:paraId="32F1EA15" w14:textId="77777777" w:rsidR="00504D99" w:rsidRDefault="000A62B4">
            <w:pPr>
              <w:tabs>
                <w:tab w:val="left" w:pos="204"/>
              </w:tabs>
              <w:spacing w:line="360" w:lineRule="auto"/>
              <w:ind w:right="883"/>
              <w:jc w:val="center"/>
              <w:rPr>
                <w:rFonts w:ascii="Times New Roman" w:hAnsi="Times New Roman" w:cs="Times New Roman"/>
                <w:bCs/>
                <w:sz w:val="24"/>
                <w:szCs w:val="24"/>
                <w:lang w:val="en-US"/>
              </w:rPr>
            </w:pPr>
            <w:r>
              <w:rPr>
                <w:rFonts w:ascii="Times New Roman" w:hAnsi="Times New Roman" w:cs="Times New Roman"/>
                <w:bCs/>
                <w:sz w:val="24"/>
                <w:szCs w:val="24"/>
                <w:lang w:val="en-US"/>
              </w:rPr>
              <w:t>57</w:t>
            </w:r>
          </w:p>
        </w:tc>
      </w:tr>
      <w:tr w:rsidR="00504D99" w14:paraId="1534AD8A" w14:textId="77777777">
        <w:trPr>
          <w:jc w:val="center"/>
        </w:trPr>
        <w:tc>
          <w:tcPr>
            <w:tcW w:w="0" w:type="auto"/>
          </w:tcPr>
          <w:p w14:paraId="7CF5D74C" w14:textId="77777777" w:rsidR="00504D99" w:rsidRDefault="000A62B4">
            <w:pPr>
              <w:tabs>
                <w:tab w:val="left" w:pos="204"/>
              </w:tabs>
              <w:spacing w:line="360" w:lineRule="auto"/>
              <w:ind w:right="883"/>
              <w:jc w:val="center"/>
              <w:rPr>
                <w:rFonts w:ascii="Times New Roman" w:hAnsi="Times New Roman" w:cs="Times New Roman"/>
                <w:bCs/>
                <w:sz w:val="24"/>
                <w:szCs w:val="24"/>
                <w:lang w:val="en-US"/>
              </w:rPr>
            </w:pPr>
            <w:r>
              <w:rPr>
                <w:rFonts w:ascii="Times New Roman" w:hAnsi="Times New Roman" w:cs="Times New Roman"/>
                <w:bCs/>
                <w:sz w:val="24"/>
                <w:szCs w:val="24"/>
                <w:lang w:val="en-US"/>
              </w:rPr>
              <w:t>Female</w:t>
            </w:r>
          </w:p>
        </w:tc>
        <w:tc>
          <w:tcPr>
            <w:tcW w:w="0" w:type="auto"/>
          </w:tcPr>
          <w:p w14:paraId="7E516FA3" w14:textId="77777777" w:rsidR="00504D99" w:rsidRDefault="000A62B4">
            <w:pPr>
              <w:tabs>
                <w:tab w:val="left" w:pos="204"/>
              </w:tabs>
              <w:spacing w:line="360" w:lineRule="auto"/>
              <w:ind w:right="883"/>
              <w:jc w:val="center"/>
              <w:rPr>
                <w:rFonts w:ascii="Times New Roman" w:hAnsi="Times New Roman" w:cs="Times New Roman"/>
                <w:bCs/>
                <w:sz w:val="24"/>
                <w:szCs w:val="24"/>
                <w:lang w:val="en-US"/>
              </w:rPr>
            </w:pPr>
            <w:r>
              <w:rPr>
                <w:rFonts w:ascii="Times New Roman" w:hAnsi="Times New Roman" w:cs="Times New Roman"/>
                <w:bCs/>
                <w:sz w:val="24"/>
                <w:szCs w:val="24"/>
                <w:lang w:val="en-US"/>
              </w:rPr>
              <w:t>43</w:t>
            </w:r>
          </w:p>
        </w:tc>
      </w:tr>
    </w:tbl>
    <w:p w14:paraId="20F23B36" w14:textId="77777777" w:rsidR="00504D99" w:rsidRDefault="000A62B4">
      <w:pPr>
        <w:tabs>
          <w:tab w:val="left" w:pos="204"/>
        </w:tabs>
        <w:spacing w:line="360" w:lineRule="auto"/>
        <w:ind w:right="883"/>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Source: Author’s computation from questionnaire sheet.</w:t>
      </w:r>
    </w:p>
    <w:p w14:paraId="07D64350" w14:textId="77777777" w:rsidR="00504D99" w:rsidRDefault="000A62B4">
      <w:pPr>
        <w:tabs>
          <w:tab w:val="left" w:pos="204"/>
        </w:tabs>
        <w:spacing w:line="360" w:lineRule="auto"/>
        <w:ind w:right="883"/>
        <w:jc w:val="center"/>
        <w:rPr>
          <w:rFonts w:ascii="Times New Roman" w:hAnsi="Times New Roman" w:cs="Times New Roman"/>
          <w:b/>
          <w:bCs/>
          <w:lang w:val="en-US"/>
        </w:rPr>
      </w:pPr>
      <w:r>
        <w:rPr>
          <w:rFonts w:ascii="Times New Roman" w:hAnsi="Times New Roman" w:cs="Times New Roman"/>
          <w:b/>
          <w:sz w:val="24"/>
          <w:szCs w:val="24"/>
          <w:lang w:val="en-US"/>
        </w:rPr>
        <w:t>Figure 1: Gender wise response from the respondents</w:t>
      </w:r>
      <w:r>
        <w:rPr>
          <w:rFonts w:ascii="Times New Roman" w:hAnsi="Times New Roman" w:cs="Times New Roman"/>
          <w:b/>
          <w:sz w:val="24"/>
          <w:szCs w:val="24"/>
          <w:lang w:val="en-US"/>
        </w:rPr>
        <w:br/>
        <w:t xml:space="preserve">                </w:t>
      </w:r>
      <w:r>
        <w:rPr>
          <w:rFonts w:ascii="Times New Roman" w:hAnsi="Times New Roman" w:cs="Times New Roman"/>
          <w:noProof/>
          <w:sz w:val="24"/>
          <w:szCs w:val="24"/>
          <w:lang w:val="en-US"/>
        </w:rPr>
        <w:drawing>
          <wp:inline distT="0" distB="0" distL="114300" distR="114300" wp14:anchorId="55F0EC50" wp14:editId="16A689FD">
            <wp:extent cx="3503295" cy="2244090"/>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3503295" cy="2244090"/>
                    </a:xfrm>
                    <a:prstGeom prst="rect">
                      <a:avLst/>
                    </a:prstGeom>
                    <a:noFill/>
                    <a:ln>
                      <a:noFill/>
                    </a:ln>
                  </pic:spPr>
                </pic:pic>
              </a:graphicData>
            </a:graphic>
          </wp:inline>
        </w:drawing>
      </w:r>
      <w:r>
        <w:br/>
      </w:r>
      <w:r>
        <w:rPr>
          <w:lang w:val="en-US"/>
        </w:rPr>
        <w:t xml:space="preserve">                 </w:t>
      </w:r>
      <w:r>
        <w:rPr>
          <w:rFonts w:ascii="Times New Roman" w:hAnsi="Times New Roman" w:cs="Times New Roman"/>
          <w:b/>
          <w:bCs/>
          <w:lang w:val="en-US"/>
        </w:rPr>
        <w:t>Source: Author’s computation from questionnaire sheet</w:t>
      </w:r>
    </w:p>
    <w:p w14:paraId="41E10C7C" w14:textId="77777777" w:rsidR="00504D99" w:rsidRDefault="000A62B4">
      <w:pPr>
        <w:tabs>
          <w:tab w:val="left" w:pos="204"/>
        </w:tabs>
        <w:spacing w:line="360" w:lineRule="auto"/>
        <w:ind w:right="883"/>
        <w:jc w:val="both"/>
        <w:rPr>
          <w:rFonts w:ascii="Times New Roman" w:hAnsi="Times New Roman" w:cs="Times New Roman"/>
          <w:lang w:val="en-US"/>
        </w:rPr>
      </w:pPr>
      <w:r>
        <w:rPr>
          <w:rFonts w:ascii="Times New Roman" w:hAnsi="Times New Roman" w:cs="Times New Roman"/>
          <w:lang w:val="en-US"/>
        </w:rPr>
        <w:t xml:space="preserve">From the above depicted Table and figure, we have seen that out of 100 sample respondents, 57% i.e. 57 </w:t>
      </w:r>
      <w:proofErr w:type="gramStart"/>
      <w:r w:rsidRPr="00853ED0">
        <w:rPr>
          <w:rFonts w:ascii="Times New Roman" w:hAnsi="Times New Roman" w:cs="Times New Roman"/>
          <w:color w:val="FF0000"/>
          <w:lang w:val="en-US"/>
        </w:rPr>
        <w:t>male</w:t>
      </w:r>
      <w:proofErr w:type="gramEnd"/>
      <w:r>
        <w:rPr>
          <w:rFonts w:ascii="Times New Roman" w:hAnsi="Times New Roman" w:cs="Times New Roman"/>
          <w:lang w:val="en-US"/>
        </w:rPr>
        <w:t xml:space="preserve"> opined that there is </w:t>
      </w:r>
      <w:proofErr w:type="spellStart"/>
      <w:r w:rsidRPr="00853ED0">
        <w:rPr>
          <w:rFonts w:ascii="Times New Roman" w:hAnsi="Times New Roman" w:cs="Times New Roman"/>
          <w:color w:val="FF0000"/>
          <w:lang w:val="en-US"/>
        </w:rPr>
        <w:t>a</w:t>
      </w:r>
      <w:proofErr w:type="spellEnd"/>
      <w:r>
        <w:rPr>
          <w:rFonts w:ascii="Times New Roman" w:hAnsi="Times New Roman" w:cs="Times New Roman"/>
          <w:lang w:val="en-US"/>
        </w:rPr>
        <w:t xml:space="preserve"> impact of corporate social responsibility activities of two companies on them. Rest 43% i.e. 43 female respondents have opined that they have </w:t>
      </w:r>
      <w:proofErr w:type="spellStart"/>
      <w:proofErr w:type="gramStart"/>
      <w:r w:rsidRPr="00853ED0">
        <w:rPr>
          <w:rFonts w:ascii="Times New Roman" w:hAnsi="Times New Roman" w:cs="Times New Roman"/>
          <w:color w:val="FF0000"/>
          <w:lang w:val="en-US"/>
        </w:rPr>
        <w:t>a</w:t>
      </w:r>
      <w:proofErr w:type="spellEnd"/>
      <w:proofErr w:type="gramEnd"/>
      <w:r>
        <w:rPr>
          <w:rFonts w:ascii="Times New Roman" w:hAnsi="Times New Roman" w:cs="Times New Roman"/>
          <w:lang w:val="en-US"/>
        </w:rPr>
        <w:t xml:space="preserve"> impact of CSR of two companies on them. It signifies that male respondents have more awareness about the concept of corporate social responsibility reporting and its components over the female respondents.</w:t>
      </w:r>
    </w:p>
    <w:p w14:paraId="71A8C244" w14:textId="77777777" w:rsidR="00504D99" w:rsidRDefault="00504D99">
      <w:pPr>
        <w:tabs>
          <w:tab w:val="left" w:pos="204"/>
        </w:tabs>
        <w:spacing w:line="360" w:lineRule="auto"/>
        <w:ind w:right="883"/>
        <w:jc w:val="both"/>
        <w:rPr>
          <w:rFonts w:ascii="Times New Roman" w:hAnsi="Times New Roman" w:cs="Times New Roman"/>
          <w:lang w:val="en-US"/>
        </w:rPr>
      </w:pPr>
    </w:p>
    <w:p w14:paraId="7231A702" w14:textId="77777777" w:rsidR="00504D99" w:rsidRDefault="000A62B4">
      <w:pPr>
        <w:tabs>
          <w:tab w:val="left" w:pos="204"/>
        </w:tabs>
        <w:spacing w:line="360" w:lineRule="auto"/>
        <w:ind w:right="883"/>
        <w:jc w:val="center"/>
        <w:rPr>
          <w:rFonts w:ascii="Times New Roman" w:hAnsi="Times New Roman" w:cs="Times New Roman"/>
          <w:b/>
          <w:bCs/>
          <w:lang w:val="en-US"/>
        </w:rPr>
      </w:pPr>
      <w:r>
        <w:rPr>
          <w:rFonts w:ascii="Times New Roman" w:hAnsi="Times New Roman" w:cs="Times New Roman"/>
          <w:b/>
          <w:bCs/>
          <w:lang w:val="en-US"/>
        </w:rPr>
        <w:t>Table 2: Age of the respondents</w:t>
      </w:r>
    </w:p>
    <w:tbl>
      <w:tblPr>
        <w:tblStyle w:val="TableGrid"/>
        <w:tblW w:w="0" w:type="auto"/>
        <w:jc w:val="center"/>
        <w:tblLook w:val="04A0" w:firstRow="1" w:lastRow="0" w:firstColumn="1" w:lastColumn="0" w:noHBand="0" w:noVBand="1"/>
      </w:tblPr>
      <w:tblGrid>
        <w:gridCol w:w="2957"/>
        <w:gridCol w:w="2493"/>
      </w:tblGrid>
      <w:tr w:rsidR="00504D99" w14:paraId="5EABD16C" w14:textId="77777777">
        <w:trPr>
          <w:jc w:val="center"/>
        </w:trPr>
        <w:tc>
          <w:tcPr>
            <w:tcW w:w="0" w:type="auto"/>
          </w:tcPr>
          <w:p w14:paraId="75E0DEC0" w14:textId="77777777" w:rsidR="00504D99" w:rsidRDefault="000A62B4">
            <w:pPr>
              <w:tabs>
                <w:tab w:val="left" w:pos="204"/>
              </w:tabs>
              <w:spacing w:line="360" w:lineRule="auto"/>
              <w:ind w:right="883"/>
              <w:jc w:val="center"/>
              <w:rPr>
                <w:rFonts w:ascii="Times New Roman" w:hAnsi="Times New Roman" w:cs="Times New Roman"/>
                <w:b/>
                <w:bCs/>
                <w:lang w:val="en-US"/>
              </w:rPr>
            </w:pPr>
            <w:r>
              <w:rPr>
                <w:rFonts w:ascii="Times New Roman" w:hAnsi="Times New Roman" w:cs="Times New Roman"/>
                <w:b/>
                <w:bCs/>
                <w:lang w:val="en-US"/>
              </w:rPr>
              <w:t>Age of Respondents</w:t>
            </w:r>
          </w:p>
        </w:tc>
        <w:tc>
          <w:tcPr>
            <w:tcW w:w="0" w:type="auto"/>
          </w:tcPr>
          <w:p w14:paraId="4ECE62A9" w14:textId="77777777" w:rsidR="00504D99" w:rsidRDefault="000A62B4">
            <w:pPr>
              <w:tabs>
                <w:tab w:val="left" w:pos="204"/>
              </w:tabs>
              <w:spacing w:line="360" w:lineRule="auto"/>
              <w:ind w:right="883"/>
              <w:jc w:val="center"/>
              <w:rPr>
                <w:rFonts w:ascii="Times New Roman" w:hAnsi="Times New Roman" w:cs="Times New Roman"/>
                <w:b/>
                <w:bCs/>
                <w:lang w:val="en-US"/>
              </w:rPr>
            </w:pPr>
            <w:r>
              <w:rPr>
                <w:rFonts w:ascii="Times New Roman" w:hAnsi="Times New Roman" w:cs="Times New Roman"/>
                <w:b/>
                <w:bCs/>
                <w:lang w:val="en-US"/>
              </w:rPr>
              <w:t>% of Response</w:t>
            </w:r>
          </w:p>
        </w:tc>
      </w:tr>
      <w:tr w:rsidR="00504D99" w14:paraId="2A2D9B5A" w14:textId="77777777">
        <w:trPr>
          <w:jc w:val="center"/>
        </w:trPr>
        <w:tc>
          <w:tcPr>
            <w:tcW w:w="0" w:type="auto"/>
          </w:tcPr>
          <w:p w14:paraId="008E08E2" w14:textId="77777777" w:rsidR="00504D99" w:rsidRDefault="000A62B4">
            <w:pPr>
              <w:tabs>
                <w:tab w:val="left" w:pos="204"/>
              </w:tabs>
              <w:spacing w:line="360" w:lineRule="auto"/>
              <w:ind w:right="883"/>
              <w:jc w:val="center"/>
              <w:rPr>
                <w:rFonts w:ascii="Times New Roman" w:hAnsi="Times New Roman" w:cs="Times New Roman"/>
                <w:lang w:val="en-US"/>
              </w:rPr>
            </w:pPr>
            <w:r>
              <w:rPr>
                <w:rFonts w:ascii="Times New Roman" w:hAnsi="Times New Roman" w:cs="Times New Roman"/>
                <w:lang w:val="en-US"/>
              </w:rPr>
              <w:t>20 Years to 30 Years</w:t>
            </w:r>
          </w:p>
        </w:tc>
        <w:tc>
          <w:tcPr>
            <w:tcW w:w="0" w:type="auto"/>
          </w:tcPr>
          <w:p w14:paraId="63F7881D" w14:textId="77777777" w:rsidR="00504D99" w:rsidRDefault="000A62B4">
            <w:pPr>
              <w:tabs>
                <w:tab w:val="left" w:pos="204"/>
              </w:tabs>
              <w:spacing w:line="360" w:lineRule="auto"/>
              <w:ind w:right="883"/>
              <w:jc w:val="center"/>
              <w:rPr>
                <w:rFonts w:ascii="Times New Roman" w:hAnsi="Times New Roman" w:cs="Times New Roman"/>
                <w:lang w:val="en-US"/>
              </w:rPr>
            </w:pPr>
            <w:r>
              <w:rPr>
                <w:rFonts w:ascii="Times New Roman" w:hAnsi="Times New Roman" w:cs="Times New Roman"/>
                <w:lang w:val="en-US"/>
              </w:rPr>
              <w:t>25</w:t>
            </w:r>
          </w:p>
        </w:tc>
      </w:tr>
      <w:tr w:rsidR="00504D99" w14:paraId="19C19B63" w14:textId="77777777">
        <w:trPr>
          <w:jc w:val="center"/>
        </w:trPr>
        <w:tc>
          <w:tcPr>
            <w:tcW w:w="0" w:type="auto"/>
          </w:tcPr>
          <w:p w14:paraId="32AD9055" w14:textId="77777777" w:rsidR="00504D99" w:rsidRDefault="000A62B4">
            <w:pPr>
              <w:tabs>
                <w:tab w:val="left" w:pos="204"/>
              </w:tabs>
              <w:spacing w:line="360" w:lineRule="auto"/>
              <w:ind w:right="883"/>
              <w:jc w:val="center"/>
              <w:rPr>
                <w:rFonts w:ascii="Times New Roman" w:hAnsi="Times New Roman" w:cs="Times New Roman"/>
                <w:lang w:val="en-US"/>
              </w:rPr>
            </w:pPr>
            <w:r>
              <w:rPr>
                <w:rFonts w:ascii="Times New Roman" w:hAnsi="Times New Roman" w:cs="Times New Roman"/>
                <w:lang w:val="en-US"/>
              </w:rPr>
              <w:lastRenderedPageBreak/>
              <w:t>30 Years to 40 years</w:t>
            </w:r>
          </w:p>
        </w:tc>
        <w:tc>
          <w:tcPr>
            <w:tcW w:w="0" w:type="auto"/>
          </w:tcPr>
          <w:p w14:paraId="4786CF0A" w14:textId="77777777" w:rsidR="00504D99" w:rsidRDefault="000A62B4">
            <w:pPr>
              <w:tabs>
                <w:tab w:val="left" w:pos="204"/>
              </w:tabs>
              <w:spacing w:line="360" w:lineRule="auto"/>
              <w:ind w:right="883"/>
              <w:jc w:val="center"/>
              <w:rPr>
                <w:rFonts w:ascii="Times New Roman" w:hAnsi="Times New Roman" w:cs="Times New Roman"/>
                <w:lang w:val="en-US"/>
              </w:rPr>
            </w:pPr>
            <w:r>
              <w:rPr>
                <w:rFonts w:ascii="Times New Roman" w:hAnsi="Times New Roman" w:cs="Times New Roman"/>
                <w:lang w:val="en-US"/>
              </w:rPr>
              <w:t>30</w:t>
            </w:r>
          </w:p>
        </w:tc>
      </w:tr>
      <w:tr w:rsidR="00504D99" w14:paraId="10C0DA51" w14:textId="77777777">
        <w:trPr>
          <w:jc w:val="center"/>
        </w:trPr>
        <w:tc>
          <w:tcPr>
            <w:tcW w:w="0" w:type="auto"/>
          </w:tcPr>
          <w:p w14:paraId="3372D5E5" w14:textId="77777777" w:rsidR="00504D99" w:rsidRDefault="000A62B4">
            <w:pPr>
              <w:tabs>
                <w:tab w:val="left" w:pos="204"/>
              </w:tabs>
              <w:spacing w:line="360" w:lineRule="auto"/>
              <w:ind w:right="883"/>
              <w:jc w:val="center"/>
              <w:rPr>
                <w:rFonts w:ascii="Times New Roman" w:hAnsi="Times New Roman" w:cs="Times New Roman"/>
                <w:lang w:val="en-US"/>
              </w:rPr>
            </w:pPr>
            <w:r>
              <w:rPr>
                <w:rFonts w:ascii="Times New Roman" w:hAnsi="Times New Roman" w:cs="Times New Roman"/>
                <w:lang w:val="en-US"/>
              </w:rPr>
              <w:t>40 years to 50 Years</w:t>
            </w:r>
          </w:p>
        </w:tc>
        <w:tc>
          <w:tcPr>
            <w:tcW w:w="0" w:type="auto"/>
          </w:tcPr>
          <w:p w14:paraId="57847D1E" w14:textId="77777777" w:rsidR="00504D99" w:rsidRDefault="000A62B4">
            <w:pPr>
              <w:tabs>
                <w:tab w:val="left" w:pos="204"/>
              </w:tabs>
              <w:spacing w:line="360" w:lineRule="auto"/>
              <w:ind w:right="883"/>
              <w:jc w:val="center"/>
              <w:rPr>
                <w:rFonts w:ascii="Times New Roman" w:hAnsi="Times New Roman" w:cs="Times New Roman"/>
                <w:lang w:val="en-US"/>
              </w:rPr>
            </w:pPr>
            <w:r>
              <w:rPr>
                <w:rFonts w:ascii="Times New Roman" w:hAnsi="Times New Roman" w:cs="Times New Roman"/>
                <w:lang w:val="en-US"/>
              </w:rPr>
              <w:t>25</w:t>
            </w:r>
          </w:p>
        </w:tc>
      </w:tr>
      <w:tr w:rsidR="00504D99" w14:paraId="05DA6ECE" w14:textId="77777777">
        <w:trPr>
          <w:jc w:val="center"/>
        </w:trPr>
        <w:tc>
          <w:tcPr>
            <w:tcW w:w="0" w:type="auto"/>
          </w:tcPr>
          <w:p w14:paraId="518416EA" w14:textId="77777777" w:rsidR="00504D99" w:rsidRDefault="000A62B4">
            <w:pPr>
              <w:tabs>
                <w:tab w:val="left" w:pos="204"/>
              </w:tabs>
              <w:spacing w:line="360" w:lineRule="auto"/>
              <w:ind w:right="883"/>
              <w:jc w:val="center"/>
              <w:rPr>
                <w:rFonts w:ascii="Times New Roman" w:hAnsi="Times New Roman" w:cs="Times New Roman"/>
                <w:lang w:val="en-US"/>
              </w:rPr>
            </w:pPr>
            <w:r>
              <w:rPr>
                <w:rFonts w:ascii="Times New Roman" w:hAnsi="Times New Roman" w:cs="Times New Roman"/>
                <w:lang w:val="en-US"/>
              </w:rPr>
              <w:t>50 Years to 60 Years</w:t>
            </w:r>
          </w:p>
        </w:tc>
        <w:tc>
          <w:tcPr>
            <w:tcW w:w="0" w:type="auto"/>
          </w:tcPr>
          <w:p w14:paraId="536FDF68" w14:textId="77777777" w:rsidR="00504D99" w:rsidRDefault="000A62B4">
            <w:pPr>
              <w:tabs>
                <w:tab w:val="left" w:pos="204"/>
              </w:tabs>
              <w:spacing w:line="360" w:lineRule="auto"/>
              <w:ind w:right="883"/>
              <w:jc w:val="center"/>
              <w:rPr>
                <w:rFonts w:ascii="Times New Roman" w:hAnsi="Times New Roman" w:cs="Times New Roman"/>
                <w:lang w:val="en-US"/>
              </w:rPr>
            </w:pPr>
            <w:r>
              <w:rPr>
                <w:rFonts w:ascii="Times New Roman" w:hAnsi="Times New Roman" w:cs="Times New Roman"/>
                <w:lang w:val="en-US"/>
              </w:rPr>
              <w:t>20</w:t>
            </w:r>
          </w:p>
        </w:tc>
      </w:tr>
    </w:tbl>
    <w:p w14:paraId="27D97608" w14:textId="77777777" w:rsidR="00504D99" w:rsidRDefault="000A62B4">
      <w:pPr>
        <w:tabs>
          <w:tab w:val="left" w:pos="204"/>
        </w:tabs>
        <w:spacing w:line="360" w:lineRule="auto"/>
        <w:ind w:right="883"/>
        <w:jc w:val="both"/>
        <w:rPr>
          <w:rFonts w:ascii="Times New Roman" w:hAnsi="Times New Roman" w:cs="Times New Roman"/>
          <w:b/>
          <w:bCs/>
          <w:lang w:val="en-US"/>
        </w:rPr>
      </w:pPr>
      <w:r>
        <w:rPr>
          <w:rFonts w:ascii="Times New Roman" w:hAnsi="Times New Roman" w:cs="Times New Roman"/>
          <w:b/>
          <w:bCs/>
          <w:lang w:val="en-US"/>
        </w:rPr>
        <w:t xml:space="preserve">                                                   Source: Author’s computation from questionnaire sheet.</w:t>
      </w:r>
    </w:p>
    <w:p w14:paraId="5C91D64A" w14:textId="77777777" w:rsidR="00504D99" w:rsidRDefault="000A62B4">
      <w:pPr>
        <w:tabs>
          <w:tab w:val="left" w:pos="204"/>
        </w:tabs>
        <w:spacing w:line="360" w:lineRule="auto"/>
        <w:ind w:right="883"/>
        <w:jc w:val="center"/>
        <w:rPr>
          <w:rFonts w:ascii="Times New Roman" w:hAnsi="Times New Roman" w:cs="Times New Roman"/>
          <w:sz w:val="24"/>
          <w:szCs w:val="24"/>
          <w:lang w:val="en-US"/>
        </w:rPr>
      </w:pPr>
      <w:r>
        <w:rPr>
          <w:rFonts w:ascii="Times New Roman" w:hAnsi="Times New Roman" w:cs="Times New Roman"/>
          <w:b/>
          <w:bCs/>
          <w:lang w:val="en-US"/>
        </w:rPr>
        <w:t>Figure 2: Age of respondents</w:t>
      </w:r>
      <w:r>
        <w:rPr>
          <w:rFonts w:ascii="Times New Roman" w:hAnsi="Times New Roman" w:cs="Times New Roman"/>
          <w:b/>
          <w:bCs/>
          <w:lang w:val="en-US"/>
        </w:rPr>
        <w:br/>
        <w:t xml:space="preserve">      </w:t>
      </w:r>
      <w:r>
        <w:rPr>
          <w:rFonts w:ascii="Times New Roman" w:hAnsi="Times New Roman" w:cs="Times New Roman"/>
          <w:noProof/>
          <w:sz w:val="24"/>
          <w:szCs w:val="24"/>
          <w:lang w:val="en-US"/>
        </w:rPr>
        <w:drawing>
          <wp:inline distT="0" distB="0" distL="114300" distR="114300" wp14:anchorId="0E0868FC" wp14:editId="73B03641">
            <wp:extent cx="3544570" cy="2503805"/>
            <wp:effectExtent l="0" t="0" r="1778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stretch>
                      <a:fillRect/>
                    </a:stretch>
                  </pic:blipFill>
                  <pic:spPr>
                    <a:xfrm>
                      <a:off x="0" y="0"/>
                      <a:ext cx="3544570" cy="2503805"/>
                    </a:xfrm>
                    <a:prstGeom prst="rect">
                      <a:avLst/>
                    </a:prstGeom>
                    <a:noFill/>
                    <a:ln>
                      <a:noFill/>
                    </a:ln>
                  </pic:spPr>
                </pic:pic>
              </a:graphicData>
            </a:graphic>
          </wp:inline>
        </w:drawing>
      </w:r>
    </w:p>
    <w:p w14:paraId="61D6B65D" w14:textId="77777777" w:rsidR="00504D99" w:rsidRDefault="000A62B4">
      <w:pPr>
        <w:tabs>
          <w:tab w:val="left" w:pos="204"/>
        </w:tabs>
        <w:spacing w:line="360" w:lineRule="auto"/>
        <w:ind w:right="883"/>
        <w:jc w:val="both"/>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b/>
          <w:bCs/>
          <w:lang w:val="en-US"/>
        </w:rPr>
        <w:t>Source: Author’s computation from Questionnaire sheet.</w:t>
      </w:r>
      <w:r>
        <w:rPr>
          <w:rFonts w:ascii="Times New Roman" w:hAnsi="Times New Roman" w:cs="Times New Roman"/>
          <w:lang w:val="en-US"/>
        </w:rPr>
        <w:t xml:space="preserve"> </w:t>
      </w:r>
    </w:p>
    <w:p w14:paraId="051EF3B1" w14:textId="77777777" w:rsidR="00504D99" w:rsidRDefault="000A62B4">
      <w:pPr>
        <w:tabs>
          <w:tab w:val="left" w:pos="204"/>
        </w:tabs>
        <w:spacing w:line="360" w:lineRule="auto"/>
        <w:ind w:right="883"/>
        <w:jc w:val="both"/>
        <w:rPr>
          <w:rFonts w:ascii="Times New Roman" w:hAnsi="Times New Roman" w:cs="Times New Roman"/>
          <w:sz w:val="24"/>
          <w:szCs w:val="24"/>
        </w:rPr>
      </w:pPr>
      <w:r>
        <w:rPr>
          <w:rFonts w:ascii="Times New Roman" w:hAnsi="Times New Roman" w:cs="Times New Roman"/>
          <w:sz w:val="24"/>
          <w:szCs w:val="24"/>
        </w:rPr>
        <w:t xml:space="preserve">Second demographic component is Age of the respondents which comprises of four Age categories i.e. 20 years to 30 years, 30 years to 40 years, 40 years to 50 years and finally 50 years to 60 years. It has been seen from the above table and figure, 30 to 40 years age bracket respondents have 30% response </w:t>
      </w:r>
      <w:proofErr w:type="gramStart"/>
      <w:r>
        <w:rPr>
          <w:rFonts w:ascii="Times New Roman" w:hAnsi="Times New Roman" w:cs="Times New Roman"/>
          <w:sz w:val="24"/>
          <w:szCs w:val="24"/>
        </w:rPr>
        <w:t>regarding  impact</w:t>
      </w:r>
      <w:proofErr w:type="gramEnd"/>
      <w:r>
        <w:rPr>
          <w:rFonts w:ascii="Times New Roman" w:hAnsi="Times New Roman" w:cs="Times New Roman"/>
          <w:sz w:val="24"/>
          <w:szCs w:val="24"/>
        </w:rPr>
        <w:t xml:space="preserve"> of corporate social responsibility activities of two companies followed by 40 to 50 years and 20 to 30 years. 50 to 60 years aged respondents have little knowledge regarding the concept of corporate social responsibility and its activities of the two companies. The main reason regarding 30 to 40 </w:t>
      </w:r>
      <w:proofErr w:type="gramStart"/>
      <w:r>
        <w:rPr>
          <w:rFonts w:ascii="Times New Roman" w:hAnsi="Times New Roman" w:cs="Times New Roman"/>
          <w:sz w:val="24"/>
          <w:szCs w:val="24"/>
        </w:rPr>
        <w:t>years  aged</w:t>
      </w:r>
      <w:proofErr w:type="gramEnd"/>
      <w:r>
        <w:rPr>
          <w:rFonts w:ascii="Times New Roman" w:hAnsi="Times New Roman" w:cs="Times New Roman"/>
          <w:sz w:val="24"/>
          <w:szCs w:val="24"/>
        </w:rPr>
        <w:t xml:space="preserve"> people who give more response regarding impact of corporate social responsibility activity is that they may be employed in any corporate entities and they have gathered continuous knowledge about what is going in the reporting part of any corporate arena.</w:t>
      </w:r>
    </w:p>
    <w:p w14:paraId="0F7781FB" w14:textId="77777777" w:rsidR="00504D99" w:rsidRDefault="00504D99">
      <w:pPr>
        <w:tabs>
          <w:tab w:val="left" w:pos="204"/>
        </w:tabs>
        <w:spacing w:line="360" w:lineRule="auto"/>
        <w:ind w:right="883"/>
        <w:jc w:val="both"/>
        <w:rPr>
          <w:rFonts w:ascii="Times New Roman" w:hAnsi="Times New Roman" w:cs="Times New Roman"/>
          <w:sz w:val="24"/>
          <w:szCs w:val="24"/>
        </w:rPr>
      </w:pPr>
    </w:p>
    <w:p w14:paraId="76C221E4" w14:textId="77777777" w:rsidR="00504D99" w:rsidRDefault="000A62B4">
      <w:pPr>
        <w:tabs>
          <w:tab w:val="left" w:pos="204"/>
        </w:tabs>
        <w:spacing w:line="360" w:lineRule="auto"/>
        <w:ind w:right="883"/>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Table 3: Educational Qualification of the respondents</w:t>
      </w:r>
    </w:p>
    <w:tbl>
      <w:tblPr>
        <w:tblStyle w:val="TableGrid"/>
        <w:tblW w:w="0" w:type="auto"/>
        <w:jc w:val="center"/>
        <w:tblLook w:val="04A0" w:firstRow="1" w:lastRow="0" w:firstColumn="1" w:lastColumn="0" w:noHBand="0" w:noVBand="1"/>
      </w:tblPr>
      <w:tblGrid>
        <w:gridCol w:w="5753"/>
        <w:gridCol w:w="2553"/>
      </w:tblGrid>
      <w:tr w:rsidR="00504D99" w14:paraId="6424D7EF" w14:textId="77777777">
        <w:trPr>
          <w:jc w:val="center"/>
        </w:trPr>
        <w:tc>
          <w:tcPr>
            <w:tcW w:w="0" w:type="auto"/>
            <w:vAlign w:val="center"/>
          </w:tcPr>
          <w:p w14:paraId="109B3260" w14:textId="77777777" w:rsidR="00504D99" w:rsidRDefault="000A62B4">
            <w:pPr>
              <w:tabs>
                <w:tab w:val="left" w:pos="204"/>
              </w:tabs>
              <w:spacing w:line="360" w:lineRule="auto"/>
              <w:ind w:right="883"/>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Educational Qualification</w:t>
            </w:r>
          </w:p>
        </w:tc>
        <w:tc>
          <w:tcPr>
            <w:tcW w:w="0" w:type="auto"/>
            <w:vAlign w:val="center"/>
          </w:tcPr>
          <w:p w14:paraId="2CE83ACF" w14:textId="77777777" w:rsidR="00504D99" w:rsidRDefault="000A62B4">
            <w:pPr>
              <w:tabs>
                <w:tab w:val="left" w:pos="204"/>
              </w:tabs>
              <w:spacing w:line="360" w:lineRule="auto"/>
              <w:ind w:right="883"/>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of response</w:t>
            </w:r>
          </w:p>
        </w:tc>
      </w:tr>
      <w:tr w:rsidR="00504D99" w14:paraId="7996CD04" w14:textId="77777777">
        <w:trPr>
          <w:jc w:val="center"/>
        </w:trPr>
        <w:tc>
          <w:tcPr>
            <w:tcW w:w="0" w:type="auto"/>
            <w:vAlign w:val="center"/>
          </w:tcPr>
          <w:p w14:paraId="747CE9A0" w14:textId="77777777" w:rsidR="00504D99" w:rsidRDefault="000A62B4">
            <w:pPr>
              <w:tabs>
                <w:tab w:val="left" w:pos="204"/>
              </w:tabs>
              <w:spacing w:line="360" w:lineRule="auto"/>
              <w:ind w:right="883"/>
              <w:jc w:val="center"/>
              <w:rPr>
                <w:rFonts w:ascii="Times New Roman" w:hAnsi="Times New Roman" w:cs="Times New Roman"/>
                <w:sz w:val="24"/>
                <w:szCs w:val="24"/>
                <w:lang w:val="en-US"/>
              </w:rPr>
            </w:pPr>
            <w:r>
              <w:rPr>
                <w:rFonts w:ascii="Times New Roman" w:hAnsi="Times New Roman" w:cs="Times New Roman"/>
                <w:sz w:val="24"/>
                <w:szCs w:val="24"/>
                <w:lang w:val="en-US"/>
              </w:rPr>
              <w:t>Graduation</w:t>
            </w:r>
          </w:p>
        </w:tc>
        <w:tc>
          <w:tcPr>
            <w:tcW w:w="0" w:type="auto"/>
            <w:vAlign w:val="center"/>
          </w:tcPr>
          <w:p w14:paraId="771B9E5A" w14:textId="77777777" w:rsidR="00504D99" w:rsidRDefault="000A62B4">
            <w:pPr>
              <w:tabs>
                <w:tab w:val="left" w:pos="204"/>
              </w:tabs>
              <w:spacing w:line="360" w:lineRule="auto"/>
              <w:ind w:right="883"/>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r>
      <w:tr w:rsidR="00504D99" w14:paraId="0E3328A6" w14:textId="77777777">
        <w:trPr>
          <w:jc w:val="center"/>
        </w:trPr>
        <w:tc>
          <w:tcPr>
            <w:tcW w:w="0" w:type="auto"/>
            <w:vAlign w:val="center"/>
          </w:tcPr>
          <w:p w14:paraId="29440911" w14:textId="77777777" w:rsidR="00504D99" w:rsidRDefault="000A62B4">
            <w:pPr>
              <w:tabs>
                <w:tab w:val="left" w:pos="204"/>
              </w:tabs>
              <w:spacing w:line="360" w:lineRule="auto"/>
              <w:ind w:right="883"/>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Post Graduation</w:t>
            </w:r>
          </w:p>
        </w:tc>
        <w:tc>
          <w:tcPr>
            <w:tcW w:w="0" w:type="auto"/>
            <w:vAlign w:val="center"/>
          </w:tcPr>
          <w:p w14:paraId="321C9955" w14:textId="77777777" w:rsidR="00504D99" w:rsidRDefault="000A62B4">
            <w:pPr>
              <w:tabs>
                <w:tab w:val="left" w:pos="204"/>
              </w:tabs>
              <w:spacing w:line="360" w:lineRule="auto"/>
              <w:ind w:right="883"/>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r>
      <w:tr w:rsidR="00504D99" w14:paraId="38C3FDE2" w14:textId="77777777">
        <w:trPr>
          <w:jc w:val="center"/>
        </w:trPr>
        <w:tc>
          <w:tcPr>
            <w:tcW w:w="0" w:type="auto"/>
            <w:vAlign w:val="center"/>
          </w:tcPr>
          <w:p w14:paraId="5BAB28D1" w14:textId="77777777" w:rsidR="00504D99" w:rsidRDefault="000A62B4">
            <w:pPr>
              <w:tabs>
                <w:tab w:val="left" w:pos="204"/>
              </w:tabs>
              <w:spacing w:line="360" w:lineRule="auto"/>
              <w:ind w:right="883"/>
              <w:jc w:val="center"/>
              <w:rPr>
                <w:rFonts w:ascii="Times New Roman" w:hAnsi="Times New Roman" w:cs="Times New Roman"/>
                <w:sz w:val="24"/>
                <w:szCs w:val="24"/>
                <w:lang w:val="en-US"/>
              </w:rPr>
            </w:pPr>
            <w:r>
              <w:rPr>
                <w:rFonts w:ascii="Times New Roman" w:hAnsi="Times New Roman" w:cs="Times New Roman"/>
                <w:sz w:val="24"/>
                <w:szCs w:val="24"/>
                <w:lang w:val="en-US"/>
              </w:rPr>
              <w:t>Professional Qualification (CA/CMA/CS/MBA)</w:t>
            </w:r>
          </w:p>
        </w:tc>
        <w:tc>
          <w:tcPr>
            <w:tcW w:w="0" w:type="auto"/>
            <w:vAlign w:val="center"/>
          </w:tcPr>
          <w:p w14:paraId="5049C2D3" w14:textId="77777777" w:rsidR="00504D99" w:rsidRDefault="000A62B4">
            <w:pPr>
              <w:tabs>
                <w:tab w:val="left" w:pos="204"/>
              </w:tabs>
              <w:spacing w:line="360" w:lineRule="auto"/>
              <w:ind w:right="883"/>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bl>
    <w:p w14:paraId="51EF89C9" w14:textId="77777777" w:rsidR="00504D99" w:rsidRDefault="000A62B4">
      <w:pPr>
        <w:tabs>
          <w:tab w:val="left" w:pos="204"/>
        </w:tabs>
        <w:spacing w:line="360" w:lineRule="auto"/>
        <w:ind w:right="883"/>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Source: Author’s computation from questionnaire sheet.</w:t>
      </w:r>
    </w:p>
    <w:p w14:paraId="6D85D72F" w14:textId="77777777" w:rsidR="00504D99" w:rsidRDefault="000A62B4">
      <w:pPr>
        <w:tabs>
          <w:tab w:val="left" w:pos="204"/>
        </w:tabs>
        <w:spacing w:line="360" w:lineRule="auto"/>
        <w:ind w:right="883"/>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Figure 3: Educational Qualification of the respondents</w:t>
      </w:r>
      <w:r>
        <w:rPr>
          <w:rFonts w:ascii="Times New Roman" w:hAnsi="Times New Roman" w:cs="Times New Roman"/>
          <w:b/>
          <w:bCs/>
          <w:sz w:val="24"/>
          <w:szCs w:val="24"/>
          <w:lang w:val="en-US"/>
        </w:rPr>
        <w:br/>
        <w:t xml:space="preserve">                      </w:t>
      </w:r>
      <w:r>
        <w:rPr>
          <w:rFonts w:ascii="Times New Roman" w:hAnsi="Times New Roman" w:cs="Times New Roman"/>
          <w:noProof/>
          <w:sz w:val="24"/>
          <w:szCs w:val="24"/>
          <w:lang w:val="en-US"/>
        </w:rPr>
        <w:drawing>
          <wp:inline distT="0" distB="0" distL="114300" distR="114300" wp14:anchorId="4A1E49FB" wp14:editId="07091175">
            <wp:extent cx="4584065" cy="2755265"/>
            <wp:effectExtent l="0" t="0" r="6985" b="698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9"/>
                    <a:stretch>
                      <a:fillRect/>
                    </a:stretch>
                  </pic:blipFill>
                  <pic:spPr>
                    <a:xfrm>
                      <a:off x="0" y="0"/>
                      <a:ext cx="4584065" cy="2755265"/>
                    </a:xfrm>
                    <a:prstGeom prst="rect">
                      <a:avLst/>
                    </a:prstGeom>
                    <a:noFill/>
                    <a:ln>
                      <a:noFill/>
                    </a:ln>
                  </pic:spPr>
                </pic:pic>
              </a:graphicData>
            </a:graphic>
          </wp:inline>
        </w:drawing>
      </w:r>
      <w:r>
        <w:rPr>
          <w:rFonts w:ascii="Times New Roman" w:hAnsi="Times New Roman" w:cs="Times New Roman"/>
          <w:b/>
          <w:bCs/>
          <w:sz w:val="24"/>
          <w:szCs w:val="24"/>
          <w:lang w:val="en-US"/>
        </w:rPr>
        <w:br/>
        <w:t>Source: Author’s computation from questionnaire sheet.</w:t>
      </w:r>
    </w:p>
    <w:p w14:paraId="429D06E2" w14:textId="7948FE5C" w:rsidR="00504D99" w:rsidRDefault="000A62B4">
      <w:pPr>
        <w:tabs>
          <w:tab w:val="left" w:pos="204"/>
        </w:tabs>
        <w:spacing w:line="360" w:lineRule="auto"/>
        <w:ind w:right="883"/>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According to</w:t>
      </w:r>
      <w:proofErr w:type="gramEnd"/>
      <w:r>
        <w:rPr>
          <w:rFonts w:ascii="Times New Roman" w:hAnsi="Times New Roman" w:cs="Times New Roman"/>
          <w:sz w:val="24"/>
          <w:szCs w:val="24"/>
          <w:lang w:val="en-US"/>
        </w:rPr>
        <w:t xml:space="preserve"> educational qualification,</w:t>
      </w:r>
      <w:r w:rsidR="00853ED0">
        <w:rPr>
          <w:rFonts w:ascii="Times New Roman" w:hAnsi="Times New Roman" w:cs="Times New Roman"/>
          <w:sz w:val="24"/>
          <w:szCs w:val="24"/>
          <w:lang w:val="en-US"/>
        </w:rPr>
        <w:t xml:space="preserve"> </w:t>
      </w:r>
      <w:r>
        <w:rPr>
          <w:rFonts w:ascii="Times New Roman" w:hAnsi="Times New Roman" w:cs="Times New Roman"/>
          <w:sz w:val="24"/>
          <w:szCs w:val="24"/>
          <w:lang w:val="en-US"/>
        </w:rPr>
        <w:t>we have shown three categories i.e. Graduation, Post graduation and Professional degree holder respondents. From the above table and figure, we have shown that maximum respondents are graduates who have most idea about the impact of corporate social responsibility activities of two selected companies followed by post graduates and professional degree holders. The main reason behind it that probably the graduates are aware of the fact of CSR from their designated syllabus.</w:t>
      </w:r>
    </w:p>
    <w:p w14:paraId="1D1DD9A8" w14:textId="77777777" w:rsidR="00504D99" w:rsidRDefault="000A62B4">
      <w:pPr>
        <w:tabs>
          <w:tab w:val="left" w:pos="204"/>
        </w:tabs>
        <w:spacing w:line="360" w:lineRule="auto"/>
        <w:ind w:right="883"/>
        <w:jc w:val="both"/>
        <w:rPr>
          <w:rFonts w:ascii="Times New Roman" w:hAnsi="Times New Roman" w:cs="Times New Roman"/>
          <w:sz w:val="24"/>
          <w:szCs w:val="24"/>
        </w:rPr>
      </w:pPr>
      <w:r>
        <w:rPr>
          <w:rFonts w:ascii="Times New Roman" w:hAnsi="Times New Roman" w:cs="Times New Roman"/>
          <w:sz w:val="24"/>
          <w:szCs w:val="24"/>
        </w:rPr>
        <w:t>Regarding the second part of the questionnaire, we have selected certain variable relating to corporate social responsibility of the selected two companies. Various statements relating to these variables are given to the respondents and responses have been collected through the structured questionnaire. These variables are; 1) Promoting preventive healthcare, 2) Ensuring environmental sustainability, 3) Promotion of education and 4) Community development.</w:t>
      </w:r>
    </w:p>
    <w:p w14:paraId="1D33B56F" w14:textId="77777777" w:rsidR="00662806" w:rsidRDefault="00662806">
      <w:pPr>
        <w:tabs>
          <w:tab w:val="left" w:pos="204"/>
        </w:tabs>
        <w:spacing w:line="360" w:lineRule="auto"/>
        <w:ind w:right="883"/>
        <w:jc w:val="both"/>
        <w:rPr>
          <w:rFonts w:ascii="Times New Roman" w:hAnsi="Times New Roman" w:cs="Times New Roman"/>
          <w:sz w:val="24"/>
          <w:szCs w:val="24"/>
        </w:rPr>
      </w:pPr>
    </w:p>
    <w:p w14:paraId="63C42E07" w14:textId="77777777" w:rsidR="00504D99" w:rsidRDefault="000A62B4">
      <w:pPr>
        <w:tabs>
          <w:tab w:val="left" w:pos="204"/>
        </w:tabs>
        <w:spacing w:line="360" w:lineRule="auto"/>
        <w:ind w:left="60" w:right="883"/>
        <w:jc w:val="center"/>
        <w:rPr>
          <w:rFonts w:ascii="Times New Roman" w:hAnsi="Times New Roman" w:cs="Times New Roman"/>
          <w:b/>
          <w:bCs/>
          <w:sz w:val="24"/>
          <w:szCs w:val="24"/>
        </w:rPr>
      </w:pPr>
      <w:r>
        <w:rPr>
          <w:rFonts w:ascii="Times New Roman" w:hAnsi="Times New Roman" w:cs="Times New Roman"/>
          <w:b/>
          <w:bCs/>
          <w:sz w:val="24"/>
          <w:szCs w:val="24"/>
        </w:rPr>
        <w:t>Table 4: Response regarding promoting preventive healthcare</w:t>
      </w:r>
    </w:p>
    <w:tbl>
      <w:tblPr>
        <w:tblW w:w="4200" w:type="dxa"/>
        <w:jc w:val="center"/>
        <w:tblLook w:val="04A0" w:firstRow="1" w:lastRow="0" w:firstColumn="1" w:lastColumn="0" w:noHBand="0" w:noVBand="1"/>
      </w:tblPr>
      <w:tblGrid>
        <w:gridCol w:w="1363"/>
        <w:gridCol w:w="2837"/>
      </w:tblGrid>
      <w:tr w:rsidR="00504D99" w14:paraId="6031F489" w14:textId="77777777">
        <w:trPr>
          <w:trHeight w:val="63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6A00D"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lastRenderedPageBreak/>
              <w:t>Company</w:t>
            </w:r>
          </w:p>
        </w:tc>
        <w:tc>
          <w:tcPr>
            <w:tcW w:w="3080" w:type="dxa"/>
            <w:tcBorders>
              <w:top w:val="single" w:sz="4" w:space="0" w:color="auto"/>
              <w:left w:val="nil"/>
              <w:bottom w:val="single" w:sz="4" w:space="0" w:color="auto"/>
              <w:right w:val="single" w:sz="4" w:space="0" w:color="auto"/>
            </w:tcBorders>
            <w:shd w:val="clear" w:color="auto" w:fill="auto"/>
            <w:vAlign w:val="center"/>
          </w:tcPr>
          <w:p w14:paraId="7CD706EF"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Response regarding promoting</w:t>
            </w:r>
            <w:r>
              <w:rPr>
                <w:rFonts w:ascii="Times New Roman" w:eastAsia="SimSun" w:hAnsi="Times New Roman" w:cs="Times New Roman"/>
                <w:color w:val="000000"/>
                <w:sz w:val="24"/>
                <w:szCs w:val="24"/>
                <w:lang w:val="en-US" w:eastAsia="zh-CN" w:bidi="ar"/>
              </w:rPr>
              <w:br/>
              <w:t>preventive healthcare</w:t>
            </w:r>
          </w:p>
        </w:tc>
      </w:tr>
      <w:tr w:rsidR="00504D99" w14:paraId="6DB43C63" w14:textId="77777777">
        <w:trPr>
          <w:trHeight w:val="630"/>
          <w:jc w:val="center"/>
        </w:trPr>
        <w:tc>
          <w:tcPr>
            <w:tcW w:w="1120" w:type="dxa"/>
            <w:tcBorders>
              <w:top w:val="nil"/>
              <w:left w:val="single" w:sz="4" w:space="0" w:color="auto"/>
              <w:bottom w:val="single" w:sz="4" w:space="0" w:color="auto"/>
              <w:right w:val="single" w:sz="4" w:space="0" w:color="auto"/>
            </w:tcBorders>
            <w:shd w:val="clear" w:color="auto" w:fill="auto"/>
            <w:vAlign w:val="bottom"/>
          </w:tcPr>
          <w:p w14:paraId="777F1364" w14:textId="77777777" w:rsidR="00504D99" w:rsidRDefault="000A62B4">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Dabur</w:t>
            </w:r>
            <w:r>
              <w:rPr>
                <w:rFonts w:ascii="Times New Roman" w:eastAsia="SimSun" w:hAnsi="Times New Roman" w:cs="Times New Roman"/>
                <w:color w:val="000000"/>
                <w:sz w:val="24"/>
                <w:szCs w:val="24"/>
                <w:lang w:val="en-US" w:eastAsia="zh-CN" w:bidi="ar"/>
              </w:rPr>
              <w:br/>
              <w:t>India Ltd.</w:t>
            </w:r>
          </w:p>
        </w:tc>
        <w:tc>
          <w:tcPr>
            <w:tcW w:w="0" w:type="auto"/>
            <w:tcBorders>
              <w:top w:val="nil"/>
              <w:left w:val="nil"/>
              <w:bottom w:val="single" w:sz="4" w:space="0" w:color="auto"/>
              <w:right w:val="single" w:sz="4" w:space="0" w:color="auto"/>
            </w:tcBorders>
            <w:shd w:val="clear" w:color="auto" w:fill="auto"/>
            <w:noWrap/>
            <w:vAlign w:val="center"/>
          </w:tcPr>
          <w:p w14:paraId="6117EB8C" w14:textId="77777777" w:rsidR="00504D99" w:rsidRDefault="000A62B4">
            <w:pPr>
              <w:jc w:val="center"/>
              <w:textAlignment w:val="center"/>
              <w:rPr>
                <w:rFonts w:ascii="Calibri" w:hAnsi="Calibri" w:cs="Calibri"/>
                <w:color w:val="000000"/>
              </w:rPr>
            </w:pPr>
            <w:r>
              <w:rPr>
                <w:rFonts w:ascii="Calibri" w:eastAsia="SimSun" w:hAnsi="Calibri" w:cs="Calibri"/>
                <w:color w:val="000000"/>
                <w:lang w:val="en-US" w:eastAsia="zh-CN" w:bidi="ar"/>
              </w:rPr>
              <w:t>60</w:t>
            </w:r>
          </w:p>
        </w:tc>
      </w:tr>
      <w:tr w:rsidR="00504D99" w14:paraId="42392D5C" w14:textId="77777777">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67D9CB3" w14:textId="77777777" w:rsidR="00504D99" w:rsidRDefault="000A62B4">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Marico Ltd.</w:t>
            </w:r>
          </w:p>
        </w:tc>
        <w:tc>
          <w:tcPr>
            <w:tcW w:w="0" w:type="auto"/>
            <w:tcBorders>
              <w:top w:val="nil"/>
              <w:left w:val="nil"/>
              <w:bottom w:val="single" w:sz="4" w:space="0" w:color="auto"/>
              <w:right w:val="single" w:sz="4" w:space="0" w:color="auto"/>
            </w:tcBorders>
            <w:shd w:val="clear" w:color="auto" w:fill="auto"/>
            <w:noWrap/>
            <w:vAlign w:val="center"/>
          </w:tcPr>
          <w:p w14:paraId="0BF146E3" w14:textId="77777777" w:rsidR="00504D99" w:rsidRDefault="000A62B4">
            <w:pPr>
              <w:jc w:val="center"/>
              <w:textAlignment w:val="center"/>
              <w:rPr>
                <w:rFonts w:ascii="Calibri" w:hAnsi="Calibri" w:cs="Calibri"/>
                <w:color w:val="000000"/>
              </w:rPr>
            </w:pPr>
            <w:r>
              <w:rPr>
                <w:rFonts w:ascii="Calibri" w:eastAsia="SimSun" w:hAnsi="Calibri" w:cs="Calibri"/>
                <w:color w:val="000000"/>
                <w:lang w:val="en-US" w:eastAsia="zh-CN" w:bidi="ar"/>
              </w:rPr>
              <w:t>40</w:t>
            </w:r>
          </w:p>
        </w:tc>
      </w:tr>
    </w:tbl>
    <w:p w14:paraId="268DF36C" w14:textId="77777777" w:rsidR="00504D99" w:rsidRDefault="000A62B4">
      <w:pPr>
        <w:tabs>
          <w:tab w:val="left" w:pos="204"/>
        </w:tabs>
        <w:spacing w:line="360" w:lineRule="auto"/>
        <w:ind w:left="60" w:right="883"/>
        <w:jc w:val="both"/>
        <w:rPr>
          <w:rFonts w:ascii="Times New Roman" w:hAnsi="Times New Roman" w:cs="Times New Roman"/>
          <w:b/>
          <w:bCs/>
          <w:sz w:val="24"/>
          <w:szCs w:val="24"/>
        </w:rPr>
      </w:pPr>
      <w:r>
        <w:rPr>
          <w:rFonts w:ascii="Times New Roman" w:hAnsi="Times New Roman" w:cs="Times New Roman"/>
          <w:b/>
          <w:bCs/>
          <w:sz w:val="24"/>
          <w:szCs w:val="24"/>
        </w:rPr>
        <w:t xml:space="preserve">                                                        Source: Author’s computation from Questionnaire.</w:t>
      </w:r>
    </w:p>
    <w:p w14:paraId="2EC03746" w14:textId="77777777" w:rsidR="00504D99" w:rsidRDefault="000A62B4">
      <w:pPr>
        <w:tabs>
          <w:tab w:val="left" w:pos="204"/>
        </w:tabs>
        <w:spacing w:line="360" w:lineRule="auto"/>
        <w:ind w:left="60" w:right="883"/>
        <w:jc w:val="center"/>
        <w:rPr>
          <w:rFonts w:ascii="Times New Roman" w:hAnsi="Times New Roman" w:cs="Times New Roman"/>
          <w:b/>
          <w:bCs/>
          <w:sz w:val="24"/>
          <w:szCs w:val="24"/>
        </w:rPr>
      </w:pPr>
      <w:r>
        <w:rPr>
          <w:rFonts w:ascii="Times New Roman" w:hAnsi="Times New Roman" w:cs="Times New Roman"/>
          <w:b/>
          <w:bCs/>
          <w:sz w:val="24"/>
          <w:szCs w:val="24"/>
        </w:rPr>
        <w:t>Figure 4: Response regarding promoting preventive healthcare</w:t>
      </w:r>
      <w:r>
        <w:rPr>
          <w:rFonts w:ascii="Times New Roman" w:hAnsi="Times New Roman" w:cs="Times New Roman"/>
          <w:b/>
          <w:bCs/>
          <w:sz w:val="24"/>
          <w:szCs w:val="24"/>
        </w:rPr>
        <w:br/>
        <w:t xml:space="preserve">                   </w:t>
      </w:r>
      <w:r>
        <w:rPr>
          <w:noProof/>
          <w:lang w:val="en-US"/>
        </w:rPr>
        <w:drawing>
          <wp:inline distT="0" distB="0" distL="114300" distR="114300" wp14:anchorId="01EF5EDE" wp14:editId="57172850">
            <wp:extent cx="3387725" cy="1918970"/>
            <wp:effectExtent l="0" t="0" r="3175" b="508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0"/>
                    <a:stretch>
                      <a:fillRect/>
                    </a:stretch>
                  </pic:blipFill>
                  <pic:spPr>
                    <a:xfrm>
                      <a:off x="0" y="0"/>
                      <a:ext cx="3387725" cy="1918970"/>
                    </a:xfrm>
                    <a:prstGeom prst="rect">
                      <a:avLst/>
                    </a:prstGeom>
                    <a:noFill/>
                    <a:ln>
                      <a:noFill/>
                    </a:ln>
                  </pic:spPr>
                </pic:pic>
              </a:graphicData>
            </a:graphic>
          </wp:inline>
        </w:drawing>
      </w:r>
      <w:r>
        <w:br/>
        <w:t xml:space="preserve">                       </w:t>
      </w:r>
      <w:r>
        <w:rPr>
          <w:rFonts w:ascii="Times New Roman" w:hAnsi="Times New Roman" w:cs="Times New Roman"/>
          <w:b/>
          <w:bCs/>
          <w:sz w:val="24"/>
          <w:szCs w:val="24"/>
        </w:rPr>
        <w:t>Source: Author’s computation from Questionnaire.</w:t>
      </w:r>
    </w:p>
    <w:p w14:paraId="1F154562" w14:textId="77777777" w:rsidR="00504D99" w:rsidRDefault="000A62B4">
      <w:pPr>
        <w:tabs>
          <w:tab w:val="left" w:pos="204"/>
        </w:tabs>
        <w:spacing w:line="360" w:lineRule="auto"/>
        <w:ind w:left="60" w:right="883"/>
        <w:jc w:val="both"/>
        <w:rPr>
          <w:rFonts w:ascii="Times New Roman" w:hAnsi="Times New Roman" w:cs="Times New Roman"/>
          <w:sz w:val="24"/>
          <w:szCs w:val="24"/>
        </w:rPr>
      </w:pPr>
      <w:r>
        <w:rPr>
          <w:rFonts w:ascii="Times New Roman" w:hAnsi="Times New Roman" w:cs="Times New Roman"/>
          <w:sz w:val="24"/>
          <w:szCs w:val="24"/>
        </w:rPr>
        <w:t>From the above table and figure, we have seen that most of the respondents will choose Dabur India Ltd. Over Marico Ltd. regarding promoting preventive healthcare. The main reason for that Dabur India Ltd. is an Ayurveda product manufacturing company. On the other hand, Marico Ltd. is daily life and wellness company. Respondents believe that Dabur India Ltd. will introduce new schemes for promoting healthcare system like sanitation programme, set up of more health campus and oral hygiene campus etc.</w:t>
      </w:r>
    </w:p>
    <w:p w14:paraId="0E1388FC" w14:textId="77777777" w:rsidR="00504D99" w:rsidRDefault="000A62B4">
      <w:pPr>
        <w:tabs>
          <w:tab w:val="left" w:pos="204"/>
        </w:tabs>
        <w:spacing w:line="360" w:lineRule="auto"/>
        <w:ind w:left="60" w:right="883"/>
        <w:jc w:val="center"/>
        <w:rPr>
          <w:rFonts w:ascii="Times New Roman" w:hAnsi="Times New Roman" w:cs="Times New Roman"/>
          <w:b/>
          <w:bCs/>
          <w:sz w:val="24"/>
          <w:szCs w:val="24"/>
        </w:rPr>
      </w:pPr>
      <w:r>
        <w:rPr>
          <w:rFonts w:ascii="Times New Roman" w:hAnsi="Times New Roman" w:cs="Times New Roman"/>
          <w:b/>
          <w:bCs/>
          <w:sz w:val="24"/>
          <w:szCs w:val="24"/>
        </w:rPr>
        <w:t xml:space="preserve">                Table 5: Responses regarding ensuring environmental sustainability</w:t>
      </w:r>
    </w:p>
    <w:tbl>
      <w:tblPr>
        <w:tblW w:w="4200" w:type="dxa"/>
        <w:jc w:val="center"/>
        <w:tblLook w:val="04A0" w:firstRow="1" w:lastRow="0" w:firstColumn="1" w:lastColumn="0" w:noHBand="0" w:noVBand="1"/>
      </w:tblPr>
      <w:tblGrid>
        <w:gridCol w:w="1363"/>
        <w:gridCol w:w="2837"/>
      </w:tblGrid>
      <w:tr w:rsidR="00504D99" w14:paraId="03E58891" w14:textId="77777777">
        <w:trPr>
          <w:trHeight w:val="63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AF0DC"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Company</w:t>
            </w:r>
          </w:p>
        </w:tc>
        <w:tc>
          <w:tcPr>
            <w:tcW w:w="3080" w:type="dxa"/>
            <w:tcBorders>
              <w:top w:val="single" w:sz="4" w:space="0" w:color="auto"/>
              <w:left w:val="nil"/>
              <w:bottom w:val="single" w:sz="4" w:space="0" w:color="auto"/>
              <w:right w:val="single" w:sz="4" w:space="0" w:color="auto"/>
            </w:tcBorders>
            <w:shd w:val="clear" w:color="auto" w:fill="auto"/>
            <w:vAlign w:val="center"/>
          </w:tcPr>
          <w:p w14:paraId="6D76DC12"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Response regarding ensuring environmental sustainability</w:t>
            </w:r>
          </w:p>
        </w:tc>
      </w:tr>
      <w:tr w:rsidR="00504D99" w14:paraId="2A51732F" w14:textId="77777777">
        <w:trPr>
          <w:trHeight w:val="630"/>
          <w:jc w:val="center"/>
        </w:trPr>
        <w:tc>
          <w:tcPr>
            <w:tcW w:w="1120" w:type="dxa"/>
            <w:tcBorders>
              <w:top w:val="nil"/>
              <w:left w:val="single" w:sz="4" w:space="0" w:color="auto"/>
              <w:bottom w:val="single" w:sz="4" w:space="0" w:color="auto"/>
              <w:right w:val="single" w:sz="4" w:space="0" w:color="auto"/>
            </w:tcBorders>
            <w:shd w:val="clear" w:color="auto" w:fill="auto"/>
            <w:vAlign w:val="bottom"/>
          </w:tcPr>
          <w:p w14:paraId="17B4D70E" w14:textId="77777777" w:rsidR="00504D99" w:rsidRDefault="000A62B4">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Dabur</w:t>
            </w:r>
            <w:r>
              <w:rPr>
                <w:rFonts w:ascii="Times New Roman" w:eastAsia="SimSun" w:hAnsi="Times New Roman" w:cs="Times New Roman"/>
                <w:color w:val="000000"/>
                <w:sz w:val="24"/>
                <w:szCs w:val="24"/>
                <w:lang w:val="en-US" w:eastAsia="zh-CN" w:bidi="ar"/>
              </w:rPr>
              <w:br/>
              <w:t>India Ltd.</w:t>
            </w:r>
          </w:p>
        </w:tc>
        <w:tc>
          <w:tcPr>
            <w:tcW w:w="0" w:type="auto"/>
            <w:tcBorders>
              <w:top w:val="nil"/>
              <w:left w:val="nil"/>
              <w:bottom w:val="single" w:sz="4" w:space="0" w:color="auto"/>
              <w:right w:val="single" w:sz="4" w:space="0" w:color="auto"/>
            </w:tcBorders>
            <w:shd w:val="clear" w:color="auto" w:fill="auto"/>
            <w:noWrap/>
            <w:vAlign w:val="center"/>
          </w:tcPr>
          <w:p w14:paraId="0FAAE64B"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65</w:t>
            </w:r>
          </w:p>
        </w:tc>
      </w:tr>
      <w:tr w:rsidR="00504D99" w14:paraId="7757FDFC" w14:textId="77777777">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1BCA4CC" w14:textId="77777777" w:rsidR="00504D99" w:rsidRDefault="000A62B4">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Marico Ltd.</w:t>
            </w:r>
          </w:p>
        </w:tc>
        <w:tc>
          <w:tcPr>
            <w:tcW w:w="0" w:type="auto"/>
            <w:tcBorders>
              <w:top w:val="nil"/>
              <w:left w:val="nil"/>
              <w:bottom w:val="single" w:sz="4" w:space="0" w:color="auto"/>
              <w:right w:val="single" w:sz="4" w:space="0" w:color="auto"/>
            </w:tcBorders>
            <w:shd w:val="clear" w:color="auto" w:fill="auto"/>
            <w:noWrap/>
            <w:vAlign w:val="center"/>
          </w:tcPr>
          <w:p w14:paraId="0D0AEDF8"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35</w:t>
            </w:r>
          </w:p>
        </w:tc>
      </w:tr>
    </w:tbl>
    <w:p w14:paraId="05B7A3E9" w14:textId="77777777" w:rsidR="00504D99" w:rsidRDefault="000A62B4">
      <w:pPr>
        <w:tabs>
          <w:tab w:val="left" w:pos="204"/>
        </w:tabs>
        <w:spacing w:line="360" w:lineRule="auto"/>
        <w:ind w:left="60" w:right="883"/>
        <w:jc w:val="center"/>
        <w:rPr>
          <w:rFonts w:ascii="Times New Roman" w:hAnsi="Times New Roman" w:cs="Times New Roman"/>
          <w:b/>
          <w:bCs/>
          <w:sz w:val="24"/>
          <w:szCs w:val="24"/>
        </w:rPr>
      </w:pPr>
      <w:r>
        <w:rPr>
          <w:rFonts w:ascii="Times New Roman" w:hAnsi="Times New Roman" w:cs="Times New Roman"/>
          <w:b/>
          <w:bCs/>
          <w:sz w:val="24"/>
          <w:szCs w:val="24"/>
        </w:rPr>
        <w:t xml:space="preserve">                              Source: Author’s computation from Questionnaire.</w:t>
      </w:r>
    </w:p>
    <w:p w14:paraId="7117E2C1" w14:textId="77777777" w:rsidR="00504D99" w:rsidRDefault="000A62B4">
      <w:pPr>
        <w:tabs>
          <w:tab w:val="left" w:pos="204"/>
        </w:tabs>
        <w:spacing w:line="360" w:lineRule="auto"/>
        <w:ind w:left="60" w:right="883"/>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Figure 5: Responses regarding ensuring environmental sustainability</w:t>
      </w:r>
      <w:r>
        <w:rPr>
          <w:rFonts w:ascii="Times New Roman" w:hAnsi="Times New Roman" w:cs="Times New Roman"/>
          <w:b/>
          <w:bCs/>
          <w:sz w:val="24"/>
          <w:szCs w:val="24"/>
        </w:rPr>
        <w:br/>
        <w:t xml:space="preserve">                     </w:t>
      </w:r>
      <w:r>
        <w:rPr>
          <w:noProof/>
          <w:lang w:val="en-US"/>
        </w:rPr>
        <w:drawing>
          <wp:inline distT="0" distB="0" distL="114300" distR="114300" wp14:anchorId="2E7271B6" wp14:editId="77812C21">
            <wp:extent cx="3047365" cy="1810385"/>
            <wp:effectExtent l="0" t="0" r="635" b="1841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11"/>
                    <a:stretch>
                      <a:fillRect/>
                    </a:stretch>
                  </pic:blipFill>
                  <pic:spPr>
                    <a:xfrm>
                      <a:off x="0" y="0"/>
                      <a:ext cx="3047365" cy="1810385"/>
                    </a:xfrm>
                    <a:prstGeom prst="rect">
                      <a:avLst/>
                    </a:prstGeom>
                    <a:noFill/>
                    <a:ln>
                      <a:noFill/>
                    </a:ln>
                  </pic:spPr>
                </pic:pic>
              </a:graphicData>
            </a:graphic>
          </wp:inline>
        </w:drawing>
      </w:r>
      <w:r>
        <w:br/>
        <w:t xml:space="preserve">                                 </w:t>
      </w:r>
      <w:r>
        <w:rPr>
          <w:rFonts w:ascii="Times New Roman" w:hAnsi="Times New Roman" w:cs="Times New Roman"/>
          <w:b/>
          <w:bCs/>
          <w:sz w:val="24"/>
          <w:szCs w:val="24"/>
        </w:rPr>
        <w:t>Source: Author’s computation from Questionnaire.</w:t>
      </w:r>
    </w:p>
    <w:p w14:paraId="3C630066" w14:textId="77777777" w:rsidR="00504D99" w:rsidRDefault="000A62B4">
      <w:pPr>
        <w:tabs>
          <w:tab w:val="left" w:pos="204"/>
        </w:tabs>
        <w:spacing w:line="360" w:lineRule="auto"/>
        <w:ind w:left="60" w:right="883"/>
        <w:jc w:val="both"/>
        <w:rPr>
          <w:rFonts w:ascii="Times New Roman" w:hAnsi="Times New Roman" w:cs="Times New Roman"/>
          <w:sz w:val="24"/>
          <w:szCs w:val="24"/>
        </w:rPr>
      </w:pPr>
      <w:r>
        <w:rPr>
          <w:rFonts w:ascii="Times New Roman" w:hAnsi="Times New Roman" w:cs="Times New Roman"/>
          <w:sz w:val="24"/>
          <w:szCs w:val="24"/>
        </w:rPr>
        <w:t>Regarding ensuring environmental sustainability, 65% people prefer Dabur India Ltd. and 35% choose Marico Ltd. The main reason behind it that recently Dabur India Ltd. launched various schemes for environmental sustainability related issues like water conservation, deforestation, herb cultivation for the farmers, solar energy and plantation drive across different states of India.</w:t>
      </w:r>
    </w:p>
    <w:p w14:paraId="3D130D51" w14:textId="77777777" w:rsidR="00504D99" w:rsidRDefault="000A62B4">
      <w:pPr>
        <w:tabs>
          <w:tab w:val="left" w:pos="204"/>
        </w:tabs>
        <w:spacing w:line="360" w:lineRule="auto"/>
        <w:ind w:left="60" w:right="883"/>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Table 6: Promotion of education</w:t>
      </w:r>
    </w:p>
    <w:tbl>
      <w:tblPr>
        <w:tblW w:w="2420" w:type="dxa"/>
        <w:jc w:val="center"/>
        <w:tblLook w:val="04A0" w:firstRow="1" w:lastRow="0" w:firstColumn="1" w:lastColumn="0" w:noHBand="0" w:noVBand="1"/>
      </w:tblPr>
      <w:tblGrid>
        <w:gridCol w:w="1363"/>
        <w:gridCol w:w="1230"/>
      </w:tblGrid>
      <w:tr w:rsidR="00504D99" w14:paraId="43B497AD" w14:textId="77777777">
        <w:trPr>
          <w:trHeight w:val="63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2A21D"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Company</w:t>
            </w:r>
          </w:p>
        </w:tc>
        <w:tc>
          <w:tcPr>
            <w:tcW w:w="1300" w:type="dxa"/>
            <w:tcBorders>
              <w:top w:val="single" w:sz="4" w:space="0" w:color="auto"/>
              <w:left w:val="nil"/>
              <w:bottom w:val="single" w:sz="4" w:space="0" w:color="auto"/>
              <w:right w:val="single" w:sz="4" w:space="0" w:color="auto"/>
            </w:tcBorders>
            <w:shd w:val="clear" w:color="auto" w:fill="auto"/>
            <w:vAlign w:val="center"/>
          </w:tcPr>
          <w:p w14:paraId="5D41E32A"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Promotion</w:t>
            </w:r>
            <w:r>
              <w:rPr>
                <w:rFonts w:ascii="Times New Roman" w:eastAsia="SimSun" w:hAnsi="Times New Roman" w:cs="Times New Roman"/>
                <w:color w:val="000000"/>
                <w:sz w:val="24"/>
                <w:szCs w:val="24"/>
                <w:lang w:val="en-US" w:eastAsia="zh-CN" w:bidi="ar"/>
              </w:rPr>
              <w:br/>
              <w:t>of education</w:t>
            </w:r>
          </w:p>
        </w:tc>
      </w:tr>
      <w:tr w:rsidR="00504D99" w14:paraId="54AC5420" w14:textId="77777777">
        <w:trPr>
          <w:trHeight w:val="630"/>
          <w:jc w:val="center"/>
        </w:trPr>
        <w:tc>
          <w:tcPr>
            <w:tcW w:w="1120" w:type="dxa"/>
            <w:tcBorders>
              <w:top w:val="nil"/>
              <w:left w:val="single" w:sz="4" w:space="0" w:color="auto"/>
              <w:bottom w:val="single" w:sz="4" w:space="0" w:color="auto"/>
              <w:right w:val="single" w:sz="4" w:space="0" w:color="auto"/>
            </w:tcBorders>
            <w:shd w:val="clear" w:color="auto" w:fill="auto"/>
            <w:vAlign w:val="center"/>
          </w:tcPr>
          <w:p w14:paraId="022BA463"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Dabur</w:t>
            </w:r>
            <w:r>
              <w:rPr>
                <w:rFonts w:ascii="Times New Roman" w:eastAsia="SimSun" w:hAnsi="Times New Roman" w:cs="Times New Roman"/>
                <w:color w:val="000000"/>
                <w:sz w:val="24"/>
                <w:szCs w:val="24"/>
                <w:lang w:val="en-US" w:eastAsia="zh-CN" w:bidi="ar"/>
              </w:rPr>
              <w:br/>
              <w:t>India Ltd.</w:t>
            </w:r>
          </w:p>
        </w:tc>
        <w:tc>
          <w:tcPr>
            <w:tcW w:w="0" w:type="auto"/>
            <w:tcBorders>
              <w:top w:val="nil"/>
              <w:left w:val="nil"/>
              <w:bottom w:val="single" w:sz="4" w:space="0" w:color="auto"/>
              <w:right w:val="single" w:sz="4" w:space="0" w:color="auto"/>
            </w:tcBorders>
            <w:shd w:val="clear" w:color="auto" w:fill="auto"/>
            <w:noWrap/>
            <w:vAlign w:val="center"/>
          </w:tcPr>
          <w:p w14:paraId="5F4E29F4"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55</w:t>
            </w:r>
          </w:p>
        </w:tc>
      </w:tr>
      <w:tr w:rsidR="00504D99" w14:paraId="6CF04A28" w14:textId="77777777">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72244256"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Marico Ltd.</w:t>
            </w:r>
          </w:p>
        </w:tc>
        <w:tc>
          <w:tcPr>
            <w:tcW w:w="0" w:type="auto"/>
            <w:tcBorders>
              <w:top w:val="nil"/>
              <w:left w:val="nil"/>
              <w:bottom w:val="single" w:sz="4" w:space="0" w:color="auto"/>
              <w:right w:val="single" w:sz="4" w:space="0" w:color="auto"/>
            </w:tcBorders>
            <w:shd w:val="clear" w:color="auto" w:fill="auto"/>
            <w:noWrap/>
            <w:vAlign w:val="center"/>
          </w:tcPr>
          <w:p w14:paraId="7411E0F7"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45</w:t>
            </w:r>
          </w:p>
        </w:tc>
      </w:tr>
    </w:tbl>
    <w:p w14:paraId="5959C60F" w14:textId="77777777" w:rsidR="00504D99" w:rsidRDefault="000A62B4">
      <w:pPr>
        <w:tabs>
          <w:tab w:val="left" w:pos="204"/>
        </w:tabs>
        <w:spacing w:line="360" w:lineRule="auto"/>
        <w:ind w:left="60" w:right="883"/>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Source: Author’s computation from questionnaire.</w:t>
      </w:r>
    </w:p>
    <w:p w14:paraId="64100C15" w14:textId="77777777" w:rsidR="00504D99" w:rsidRDefault="000A62B4">
      <w:pPr>
        <w:tabs>
          <w:tab w:val="left" w:pos="204"/>
        </w:tabs>
        <w:spacing w:line="360" w:lineRule="auto"/>
        <w:ind w:left="60" w:right="883"/>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Figure 6: Promotion of education</w:t>
      </w:r>
      <w:r>
        <w:rPr>
          <w:rFonts w:ascii="Times New Roman" w:hAnsi="Times New Roman" w:cs="Times New Roman"/>
          <w:b/>
          <w:bCs/>
          <w:sz w:val="24"/>
          <w:szCs w:val="24"/>
          <w:lang w:val="en-US"/>
        </w:rPr>
        <w:br/>
        <w:t xml:space="preserve">                    </w:t>
      </w:r>
      <w:r>
        <w:rPr>
          <w:noProof/>
          <w:lang w:val="en-US"/>
        </w:rPr>
        <w:drawing>
          <wp:inline distT="0" distB="0" distL="114300" distR="114300" wp14:anchorId="3186E619" wp14:editId="1F362D84">
            <wp:extent cx="3361055" cy="2020570"/>
            <wp:effectExtent l="0" t="0" r="10795" b="1778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a:blip r:embed="rId12"/>
                    <a:stretch>
                      <a:fillRect/>
                    </a:stretch>
                  </pic:blipFill>
                  <pic:spPr>
                    <a:xfrm>
                      <a:off x="0" y="0"/>
                      <a:ext cx="3361055" cy="2020570"/>
                    </a:xfrm>
                    <a:prstGeom prst="rect">
                      <a:avLst/>
                    </a:prstGeom>
                    <a:noFill/>
                    <a:ln>
                      <a:noFill/>
                    </a:ln>
                  </pic:spPr>
                </pic:pic>
              </a:graphicData>
            </a:graphic>
          </wp:inline>
        </w:drawing>
      </w:r>
      <w:r>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br/>
        <w:t xml:space="preserve">                Source: Author’s computation from Questionnaire.</w:t>
      </w:r>
    </w:p>
    <w:p w14:paraId="56AC6B47" w14:textId="77777777" w:rsidR="00504D99" w:rsidRDefault="00504D99">
      <w:pPr>
        <w:tabs>
          <w:tab w:val="left" w:pos="204"/>
        </w:tabs>
        <w:spacing w:line="360" w:lineRule="auto"/>
        <w:ind w:left="60" w:right="883"/>
        <w:jc w:val="both"/>
        <w:rPr>
          <w:rFonts w:ascii="Times New Roman" w:hAnsi="Times New Roman" w:cs="Times New Roman"/>
          <w:sz w:val="24"/>
          <w:szCs w:val="24"/>
          <w:lang w:val="en-US"/>
        </w:rPr>
      </w:pPr>
    </w:p>
    <w:p w14:paraId="2F9C60FB" w14:textId="77777777" w:rsidR="00504D99" w:rsidRDefault="000A62B4">
      <w:pPr>
        <w:tabs>
          <w:tab w:val="left" w:pos="204"/>
        </w:tabs>
        <w:spacing w:line="360" w:lineRule="auto"/>
        <w:ind w:left="60" w:right="883"/>
        <w:jc w:val="both"/>
        <w:rPr>
          <w:rFonts w:ascii="Times New Roman" w:hAnsi="Times New Roman" w:cs="Times New Roman"/>
          <w:sz w:val="24"/>
          <w:szCs w:val="24"/>
          <w:lang w:val="en-US"/>
        </w:rPr>
      </w:pPr>
      <w:r>
        <w:rPr>
          <w:rFonts w:ascii="Times New Roman" w:hAnsi="Times New Roman" w:cs="Times New Roman"/>
          <w:sz w:val="24"/>
          <w:szCs w:val="24"/>
          <w:lang w:val="en-US"/>
        </w:rPr>
        <w:t>Regarding promotion of education, we have seen that 55% of the respondents say Dabur India Ltd. Contributes more fund as CSR and 45% say Marico Ltd. The reason is that Dabur India Ltd. provides fund for underprivileged children, improve overall learning facilities in rural schools and build skills that foster employability and inclusive growth.</w:t>
      </w:r>
    </w:p>
    <w:p w14:paraId="1D413D06" w14:textId="77777777" w:rsidR="00504D99" w:rsidRDefault="000A62B4">
      <w:pPr>
        <w:tabs>
          <w:tab w:val="left" w:pos="204"/>
        </w:tabs>
        <w:spacing w:line="360" w:lineRule="auto"/>
        <w:ind w:left="60" w:right="883"/>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Table 7: Response regarding community development</w:t>
      </w:r>
    </w:p>
    <w:tbl>
      <w:tblPr>
        <w:tblW w:w="2420" w:type="dxa"/>
        <w:jc w:val="center"/>
        <w:tblLook w:val="04A0" w:firstRow="1" w:lastRow="0" w:firstColumn="1" w:lastColumn="0" w:noHBand="0" w:noVBand="1"/>
      </w:tblPr>
      <w:tblGrid>
        <w:gridCol w:w="1363"/>
        <w:gridCol w:w="1509"/>
      </w:tblGrid>
      <w:tr w:rsidR="00504D99" w14:paraId="7DF1E881" w14:textId="77777777">
        <w:trPr>
          <w:trHeight w:val="63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EDFBA"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Company</w:t>
            </w:r>
          </w:p>
        </w:tc>
        <w:tc>
          <w:tcPr>
            <w:tcW w:w="1300" w:type="dxa"/>
            <w:tcBorders>
              <w:top w:val="single" w:sz="4" w:space="0" w:color="auto"/>
              <w:left w:val="nil"/>
              <w:bottom w:val="single" w:sz="4" w:space="0" w:color="auto"/>
              <w:right w:val="single" w:sz="4" w:space="0" w:color="auto"/>
            </w:tcBorders>
            <w:shd w:val="clear" w:color="auto" w:fill="auto"/>
            <w:vAlign w:val="center"/>
          </w:tcPr>
          <w:p w14:paraId="1D69C687"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Community</w:t>
            </w:r>
            <w:r>
              <w:rPr>
                <w:rFonts w:ascii="Times New Roman" w:eastAsia="SimSun" w:hAnsi="Times New Roman" w:cs="Times New Roman"/>
                <w:color w:val="000000"/>
                <w:sz w:val="24"/>
                <w:szCs w:val="24"/>
                <w:lang w:val="en-US" w:eastAsia="zh-CN" w:bidi="ar"/>
              </w:rPr>
              <w:br/>
              <w:t>Development</w:t>
            </w:r>
          </w:p>
        </w:tc>
      </w:tr>
      <w:tr w:rsidR="00504D99" w14:paraId="4D855262" w14:textId="77777777">
        <w:trPr>
          <w:trHeight w:val="630"/>
          <w:jc w:val="center"/>
        </w:trPr>
        <w:tc>
          <w:tcPr>
            <w:tcW w:w="1120" w:type="dxa"/>
            <w:tcBorders>
              <w:top w:val="nil"/>
              <w:left w:val="single" w:sz="4" w:space="0" w:color="auto"/>
              <w:bottom w:val="single" w:sz="4" w:space="0" w:color="auto"/>
              <w:right w:val="single" w:sz="4" w:space="0" w:color="auto"/>
            </w:tcBorders>
            <w:shd w:val="clear" w:color="auto" w:fill="auto"/>
            <w:vAlign w:val="center"/>
          </w:tcPr>
          <w:p w14:paraId="4471974C"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Dabur</w:t>
            </w:r>
            <w:r>
              <w:rPr>
                <w:rFonts w:ascii="Times New Roman" w:eastAsia="SimSun" w:hAnsi="Times New Roman" w:cs="Times New Roman"/>
                <w:color w:val="000000"/>
                <w:sz w:val="24"/>
                <w:szCs w:val="24"/>
                <w:lang w:val="en-US" w:eastAsia="zh-CN" w:bidi="ar"/>
              </w:rPr>
              <w:br/>
              <w:t>India Ltd.</w:t>
            </w:r>
          </w:p>
        </w:tc>
        <w:tc>
          <w:tcPr>
            <w:tcW w:w="0" w:type="auto"/>
            <w:tcBorders>
              <w:top w:val="nil"/>
              <w:left w:val="nil"/>
              <w:bottom w:val="single" w:sz="4" w:space="0" w:color="auto"/>
              <w:right w:val="single" w:sz="4" w:space="0" w:color="auto"/>
            </w:tcBorders>
            <w:shd w:val="clear" w:color="auto" w:fill="auto"/>
            <w:noWrap/>
            <w:vAlign w:val="center"/>
          </w:tcPr>
          <w:p w14:paraId="54C610F4"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60</w:t>
            </w:r>
          </w:p>
        </w:tc>
      </w:tr>
      <w:tr w:rsidR="00504D99" w14:paraId="02F068B0" w14:textId="77777777">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0EB6491B"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Marico Ltd.</w:t>
            </w:r>
          </w:p>
        </w:tc>
        <w:tc>
          <w:tcPr>
            <w:tcW w:w="0" w:type="auto"/>
            <w:tcBorders>
              <w:top w:val="nil"/>
              <w:left w:val="nil"/>
              <w:bottom w:val="single" w:sz="4" w:space="0" w:color="auto"/>
              <w:right w:val="single" w:sz="4" w:space="0" w:color="auto"/>
            </w:tcBorders>
            <w:shd w:val="clear" w:color="auto" w:fill="auto"/>
            <w:noWrap/>
            <w:vAlign w:val="center"/>
          </w:tcPr>
          <w:p w14:paraId="021F3993"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40</w:t>
            </w:r>
          </w:p>
        </w:tc>
      </w:tr>
    </w:tbl>
    <w:p w14:paraId="5BECE8D4" w14:textId="77777777" w:rsidR="00504D99" w:rsidRDefault="000A62B4">
      <w:pPr>
        <w:tabs>
          <w:tab w:val="left" w:pos="204"/>
        </w:tabs>
        <w:spacing w:line="360" w:lineRule="auto"/>
        <w:ind w:left="60" w:right="883"/>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Source: Author’s computation from questionnaire.</w:t>
      </w:r>
    </w:p>
    <w:p w14:paraId="2AACE308" w14:textId="77777777" w:rsidR="00504D99" w:rsidRDefault="000A62B4">
      <w:pPr>
        <w:tabs>
          <w:tab w:val="left" w:pos="204"/>
        </w:tabs>
        <w:spacing w:line="360" w:lineRule="auto"/>
        <w:ind w:left="60" w:right="883"/>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Figure 7: Response regarding community development     </w:t>
      </w:r>
    </w:p>
    <w:p w14:paraId="458E69D2" w14:textId="77777777" w:rsidR="00504D99" w:rsidRDefault="000A62B4">
      <w:pPr>
        <w:tabs>
          <w:tab w:val="left" w:pos="204"/>
        </w:tabs>
        <w:spacing w:line="360" w:lineRule="auto"/>
        <w:ind w:right="883"/>
        <w:jc w:val="center"/>
        <w:rPr>
          <w:rFonts w:ascii="Times New Roman" w:hAnsi="Times New Roman" w:cs="Times New Roman"/>
          <w:b/>
          <w:bCs/>
          <w:sz w:val="24"/>
          <w:szCs w:val="24"/>
          <w:lang w:val="en-US"/>
        </w:rPr>
      </w:pPr>
      <w:r>
        <w:rPr>
          <w:noProof/>
          <w:lang w:val="en-US"/>
        </w:rPr>
        <w:drawing>
          <wp:inline distT="0" distB="0" distL="114300" distR="114300" wp14:anchorId="7C7CF206" wp14:editId="605DBE8C">
            <wp:extent cx="3243580" cy="1837055"/>
            <wp:effectExtent l="0" t="0" r="13970" b="10795"/>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pic:cNvPicPr>
                  </pic:nvPicPr>
                  <pic:blipFill>
                    <a:blip r:embed="rId13"/>
                    <a:stretch>
                      <a:fillRect/>
                    </a:stretch>
                  </pic:blipFill>
                  <pic:spPr>
                    <a:xfrm>
                      <a:off x="0" y="0"/>
                      <a:ext cx="3243580" cy="1837055"/>
                    </a:xfrm>
                    <a:prstGeom prst="rect">
                      <a:avLst/>
                    </a:prstGeom>
                    <a:noFill/>
                    <a:ln>
                      <a:noFill/>
                    </a:ln>
                  </pic:spPr>
                </pic:pic>
              </a:graphicData>
            </a:graphic>
          </wp:inline>
        </w:drawing>
      </w:r>
      <w:r>
        <w:br/>
      </w:r>
      <w:r>
        <w:rPr>
          <w:rFonts w:ascii="Times New Roman" w:hAnsi="Times New Roman" w:cs="Times New Roman"/>
          <w:b/>
          <w:bCs/>
          <w:sz w:val="24"/>
          <w:szCs w:val="24"/>
          <w:lang w:val="en-US"/>
        </w:rPr>
        <w:t>Source: Author’s computation from questionnaire.</w:t>
      </w:r>
    </w:p>
    <w:p w14:paraId="037E74CF" w14:textId="77777777" w:rsidR="00504D99" w:rsidRDefault="000A62B4">
      <w:pPr>
        <w:tabs>
          <w:tab w:val="left" w:pos="204"/>
        </w:tabs>
        <w:spacing w:line="360" w:lineRule="auto"/>
        <w:ind w:right="88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Regarding community development, 60% of respondents prefer Dabur India Ltd. and 40% prefer Marico Ltd. The main reason is that Dabur India Ltd. contributes funds for women empowerment like vocational skill training, livelihood </w:t>
      </w:r>
      <w:proofErr w:type="spellStart"/>
      <w:r>
        <w:rPr>
          <w:rFonts w:ascii="Times New Roman" w:hAnsi="Times New Roman" w:cs="Times New Roman"/>
          <w:sz w:val="24"/>
          <w:szCs w:val="24"/>
          <w:lang w:val="en-US"/>
        </w:rPr>
        <w:t>programme</w:t>
      </w:r>
      <w:proofErr w:type="spellEnd"/>
      <w:r>
        <w:rPr>
          <w:rFonts w:ascii="Times New Roman" w:hAnsi="Times New Roman" w:cs="Times New Roman"/>
          <w:sz w:val="24"/>
          <w:szCs w:val="24"/>
          <w:lang w:val="en-US"/>
        </w:rPr>
        <w:t xml:space="preserve"> etc. </w:t>
      </w:r>
    </w:p>
    <w:p w14:paraId="2553E2AC" w14:textId="77777777" w:rsidR="00504D99" w:rsidRDefault="000A62B4">
      <w:pPr>
        <w:pStyle w:val="ListParagraph"/>
        <w:numPr>
          <w:ilvl w:val="0"/>
          <w:numId w:val="5"/>
        </w:numPr>
        <w:tabs>
          <w:tab w:val="left" w:pos="263"/>
        </w:tabs>
        <w:spacing w:before="134" w:line="360" w:lineRule="auto"/>
        <w:ind w:left="0" w:right="602" w:firstLine="0"/>
        <w:jc w:val="both"/>
        <w:rPr>
          <w:rFonts w:ascii="Times New Roman" w:hAnsi="Times New Roman" w:cs="Times New Roman"/>
          <w:b/>
          <w:bCs/>
          <w:sz w:val="24"/>
          <w:szCs w:val="24"/>
        </w:rPr>
      </w:pPr>
      <w:r>
        <w:rPr>
          <w:rFonts w:ascii="Times New Roman" w:hAnsi="Times New Roman" w:cs="Times New Roman"/>
          <w:b/>
          <w:bCs/>
          <w:sz w:val="24"/>
          <w:szCs w:val="24"/>
        </w:rPr>
        <w:t>To</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compare</w:t>
      </w:r>
      <w:r>
        <w:rPr>
          <w:rFonts w:ascii="Times New Roman" w:hAnsi="Times New Roman" w:cs="Times New Roman"/>
          <w:b/>
          <w:bCs/>
          <w:spacing w:val="-8"/>
          <w:sz w:val="24"/>
          <w:szCs w:val="24"/>
        </w:rPr>
        <w:t xml:space="preserve"> </w:t>
      </w:r>
      <w:r>
        <w:rPr>
          <w:rFonts w:ascii="Times New Roman" w:hAnsi="Times New Roman" w:cs="Times New Roman"/>
          <w:b/>
          <w:bCs/>
          <w:sz w:val="24"/>
          <w:szCs w:val="24"/>
        </w:rPr>
        <w:t>the performances of Dabur</w:t>
      </w:r>
      <w:r>
        <w:rPr>
          <w:rFonts w:ascii="Times New Roman" w:hAnsi="Times New Roman" w:cs="Times New Roman"/>
          <w:b/>
          <w:bCs/>
          <w:spacing w:val="-3"/>
          <w:sz w:val="24"/>
          <w:szCs w:val="24"/>
        </w:rPr>
        <w:t xml:space="preserve"> </w:t>
      </w:r>
      <w:r>
        <w:rPr>
          <w:rFonts w:ascii="Times New Roman" w:hAnsi="Times New Roman" w:cs="Times New Roman"/>
          <w:b/>
          <w:bCs/>
          <w:sz w:val="24"/>
          <w:szCs w:val="24"/>
        </w:rPr>
        <w:t>India Ltd.</w:t>
      </w:r>
      <w:r>
        <w:rPr>
          <w:rFonts w:ascii="Times New Roman" w:hAnsi="Times New Roman" w:cs="Times New Roman"/>
          <w:b/>
          <w:bCs/>
          <w:spacing w:val="-15"/>
          <w:sz w:val="24"/>
          <w:szCs w:val="24"/>
        </w:rPr>
        <w:t xml:space="preserve"> </w:t>
      </w:r>
      <w:r>
        <w:rPr>
          <w:rFonts w:ascii="Times New Roman" w:hAnsi="Times New Roman" w:cs="Times New Roman"/>
          <w:b/>
          <w:bCs/>
          <w:sz w:val="24"/>
          <w:szCs w:val="24"/>
        </w:rPr>
        <w:t>and Marico</w:t>
      </w:r>
      <w:r>
        <w:rPr>
          <w:rFonts w:ascii="Times New Roman" w:hAnsi="Times New Roman" w:cs="Times New Roman"/>
          <w:b/>
          <w:bCs/>
          <w:spacing w:val="-16"/>
          <w:sz w:val="24"/>
          <w:szCs w:val="24"/>
        </w:rPr>
        <w:t xml:space="preserve"> </w:t>
      </w:r>
      <w:r>
        <w:rPr>
          <w:rFonts w:ascii="Times New Roman" w:hAnsi="Times New Roman" w:cs="Times New Roman"/>
          <w:b/>
          <w:bCs/>
          <w:sz w:val="24"/>
          <w:szCs w:val="24"/>
        </w:rPr>
        <w:t>Ltd. in regard to</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their CSR expenditure for the financial years from 2018-19 to 2022-23.</w:t>
      </w:r>
    </w:p>
    <w:p w14:paraId="1E2BA02D" w14:textId="77777777" w:rsidR="00504D99" w:rsidRDefault="000A62B4">
      <w:pPr>
        <w:pStyle w:val="ListParagraph"/>
        <w:tabs>
          <w:tab w:val="left" w:pos="263"/>
        </w:tabs>
        <w:spacing w:before="134" w:line="360" w:lineRule="auto"/>
        <w:ind w:left="0" w:right="602" w:firstLine="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In this section, we are highlighting the prescribed and actual CSR expenditure incurred by two selected companies. </w:t>
      </w:r>
    </w:p>
    <w:p w14:paraId="0AACA0F6" w14:textId="77777777" w:rsidR="00504D99" w:rsidRDefault="00504D99">
      <w:pPr>
        <w:pStyle w:val="ListParagraph"/>
        <w:tabs>
          <w:tab w:val="left" w:pos="263"/>
        </w:tabs>
        <w:spacing w:before="134" w:line="360" w:lineRule="auto"/>
        <w:ind w:left="0" w:right="602" w:firstLine="0"/>
        <w:jc w:val="center"/>
        <w:rPr>
          <w:rFonts w:ascii="Times New Roman" w:hAnsi="Times New Roman" w:cs="Times New Roman"/>
          <w:b/>
          <w:bCs/>
          <w:sz w:val="24"/>
          <w:szCs w:val="24"/>
          <w:lang w:val="en-US"/>
        </w:rPr>
      </w:pPr>
    </w:p>
    <w:p w14:paraId="1BA7C334" w14:textId="77777777" w:rsidR="00662806" w:rsidRDefault="00662806">
      <w:pPr>
        <w:pStyle w:val="ListParagraph"/>
        <w:tabs>
          <w:tab w:val="left" w:pos="263"/>
        </w:tabs>
        <w:spacing w:before="134" w:line="360" w:lineRule="auto"/>
        <w:ind w:left="0" w:right="602" w:firstLine="0"/>
        <w:jc w:val="center"/>
        <w:rPr>
          <w:rFonts w:ascii="Times New Roman" w:hAnsi="Times New Roman" w:cs="Times New Roman"/>
          <w:b/>
          <w:bCs/>
          <w:sz w:val="24"/>
          <w:szCs w:val="24"/>
          <w:lang w:val="en-US"/>
        </w:rPr>
      </w:pPr>
    </w:p>
    <w:p w14:paraId="0DF86076" w14:textId="77777777" w:rsidR="00504D99" w:rsidRDefault="000A62B4">
      <w:pPr>
        <w:pStyle w:val="ListParagraph"/>
        <w:tabs>
          <w:tab w:val="left" w:pos="263"/>
        </w:tabs>
        <w:spacing w:before="134" w:line="360" w:lineRule="auto"/>
        <w:ind w:left="0" w:right="602" w:firstLine="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Table 8: CSR expenditure for Dabur India Ltd. and Marico Ltd. For the Financial Years 2018-19 to 2022-23.</w:t>
      </w:r>
    </w:p>
    <w:tbl>
      <w:tblPr>
        <w:tblW w:w="0" w:type="auto"/>
        <w:jc w:val="center"/>
        <w:tblLook w:val="04A0" w:firstRow="1" w:lastRow="0" w:firstColumn="1" w:lastColumn="0" w:noHBand="0" w:noVBand="1"/>
      </w:tblPr>
      <w:tblGrid>
        <w:gridCol w:w="1163"/>
        <w:gridCol w:w="1543"/>
        <w:gridCol w:w="1016"/>
        <w:gridCol w:w="1016"/>
        <w:gridCol w:w="1016"/>
        <w:gridCol w:w="1016"/>
        <w:gridCol w:w="1016"/>
      </w:tblGrid>
      <w:tr w:rsidR="00504D99" w14:paraId="7227550C" w14:textId="77777777">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C9935AF"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Company</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tcPr>
          <w:p w14:paraId="6CAD317F"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Year</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B50B472" w14:textId="77777777" w:rsidR="00504D99" w:rsidRDefault="000A62B4">
            <w:pP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 </w:t>
            </w:r>
          </w:p>
        </w:tc>
      </w:tr>
      <w:tr w:rsidR="00504D99" w14:paraId="767D03C2" w14:textId="77777777">
        <w:trPr>
          <w:trHeight w:val="315"/>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69F6B32E"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 xml:space="preserve">Dabur </w:t>
            </w:r>
            <w:r>
              <w:rPr>
                <w:rFonts w:ascii="Times New Roman" w:eastAsia="SimSun" w:hAnsi="Times New Roman" w:cs="Times New Roman"/>
                <w:color w:val="000000"/>
                <w:sz w:val="24"/>
                <w:szCs w:val="24"/>
                <w:lang w:val="en-US" w:eastAsia="zh-CN" w:bidi="ar"/>
              </w:rPr>
              <w:br/>
              <w:t>India Ltd.</w:t>
            </w:r>
          </w:p>
        </w:tc>
        <w:tc>
          <w:tcPr>
            <w:tcW w:w="0" w:type="auto"/>
            <w:tcBorders>
              <w:top w:val="nil"/>
              <w:left w:val="nil"/>
              <w:bottom w:val="single" w:sz="4" w:space="0" w:color="auto"/>
              <w:right w:val="single" w:sz="4" w:space="0" w:color="auto"/>
            </w:tcBorders>
            <w:shd w:val="clear" w:color="auto" w:fill="auto"/>
            <w:noWrap/>
            <w:vAlign w:val="bottom"/>
          </w:tcPr>
          <w:p w14:paraId="3844D570" w14:textId="77777777" w:rsidR="00504D99" w:rsidRDefault="00504D99">
            <w:pPr>
              <w:jc w:val="center"/>
              <w:textAlignment w:val="bottom"/>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vAlign w:val="center"/>
          </w:tcPr>
          <w:p w14:paraId="43BCE87A" w14:textId="77777777" w:rsidR="00504D99" w:rsidRDefault="000A62B4">
            <w:pP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2018-19</w:t>
            </w:r>
          </w:p>
        </w:tc>
        <w:tc>
          <w:tcPr>
            <w:tcW w:w="0" w:type="auto"/>
            <w:tcBorders>
              <w:top w:val="nil"/>
              <w:left w:val="nil"/>
              <w:bottom w:val="single" w:sz="4" w:space="0" w:color="auto"/>
              <w:right w:val="single" w:sz="4" w:space="0" w:color="auto"/>
            </w:tcBorders>
            <w:shd w:val="clear" w:color="auto" w:fill="auto"/>
            <w:noWrap/>
            <w:vAlign w:val="center"/>
          </w:tcPr>
          <w:p w14:paraId="412F7267"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2019-20</w:t>
            </w:r>
          </w:p>
        </w:tc>
        <w:tc>
          <w:tcPr>
            <w:tcW w:w="0" w:type="auto"/>
            <w:tcBorders>
              <w:top w:val="nil"/>
              <w:left w:val="nil"/>
              <w:bottom w:val="single" w:sz="4" w:space="0" w:color="auto"/>
              <w:right w:val="single" w:sz="4" w:space="0" w:color="auto"/>
            </w:tcBorders>
            <w:shd w:val="clear" w:color="auto" w:fill="auto"/>
            <w:noWrap/>
            <w:vAlign w:val="center"/>
          </w:tcPr>
          <w:p w14:paraId="5444AA57"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2020-21</w:t>
            </w:r>
          </w:p>
        </w:tc>
        <w:tc>
          <w:tcPr>
            <w:tcW w:w="0" w:type="auto"/>
            <w:tcBorders>
              <w:top w:val="nil"/>
              <w:left w:val="nil"/>
              <w:bottom w:val="single" w:sz="4" w:space="0" w:color="auto"/>
              <w:right w:val="single" w:sz="4" w:space="0" w:color="auto"/>
            </w:tcBorders>
            <w:shd w:val="clear" w:color="auto" w:fill="auto"/>
            <w:noWrap/>
            <w:vAlign w:val="center"/>
          </w:tcPr>
          <w:p w14:paraId="6947AC09"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2021-22</w:t>
            </w:r>
          </w:p>
        </w:tc>
        <w:tc>
          <w:tcPr>
            <w:tcW w:w="0" w:type="auto"/>
            <w:tcBorders>
              <w:top w:val="nil"/>
              <w:left w:val="nil"/>
              <w:bottom w:val="single" w:sz="4" w:space="0" w:color="auto"/>
              <w:right w:val="single" w:sz="4" w:space="0" w:color="auto"/>
            </w:tcBorders>
            <w:shd w:val="clear" w:color="auto" w:fill="auto"/>
            <w:noWrap/>
            <w:vAlign w:val="center"/>
          </w:tcPr>
          <w:p w14:paraId="7D9FCCB4"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2022-23</w:t>
            </w:r>
          </w:p>
        </w:tc>
      </w:tr>
      <w:tr w:rsidR="00504D99" w14:paraId="068F4216" w14:textId="77777777">
        <w:trPr>
          <w:trHeight w:val="458"/>
          <w:jc w:val="center"/>
        </w:trPr>
        <w:tc>
          <w:tcPr>
            <w:tcW w:w="0" w:type="auto"/>
            <w:vMerge/>
            <w:tcBorders>
              <w:top w:val="nil"/>
              <w:left w:val="single" w:sz="4" w:space="0" w:color="auto"/>
              <w:bottom w:val="single" w:sz="4" w:space="0" w:color="auto"/>
              <w:right w:val="single" w:sz="4" w:space="0" w:color="auto"/>
            </w:tcBorders>
            <w:shd w:val="clear" w:color="auto" w:fill="auto"/>
            <w:vAlign w:val="center"/>
          </w:tcPr>
          <w:p w14:paraId="350618BF" w14:textId="77777777" w:rsidR="00504D99" w:rsidRDefault="00504D99">
            <w:pPr>
              <w:jc w:val="center"/>
              <w:rPr>
                <w:rFonts w:ascii="Times New Roman" w:hAnsi="Times New Roman" w:cs="Times New Roman"/>
                <w:color w:val="000000"/>
                <w:sz w:val="24"/>
                <w:szCs w:val="24"/>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tcPr>
          <w:p w14:paraId="45F0272F" w14:textId="77777777" w:rsidR="00504D99" w:rsidRDefault="000A62B4">
            <w:pPr>
              <w:jc w:val="center"/>
              <w:textAlignment w:val="bottom"/>
              <w:rPr>
                <w:rFonts w:ascii="Times New Roman" w:hAnsi="Times New Roman" w:cs="Times New Roman"/>
                <w:color w:val="000000"/>
                <w:sz w:val="24"/>
                <w:szCs w:val="24"/>
                <w:lang w:val="en-US"/>
              </w:rPr>
            </w:pPr>
            <w:r>
              <w:rPr>
                <w:rFonts w:ascii="Times New Roman" w:eastAsia="SimSun" w:hAnsi="Times New Roman" w:cs="Times New Roman"/>
                <w:color w:val="000000"/>
                <w:sz w:val="24"/>
                <w:szCs w:val="24"/>
                <w:lang w:val="en-US" w:eastAsia="zh-CN" w:bidi="ar"/>
              </w:rPr>
              <w:t>Actual</w:t>
            </w:r>
            <w:r>
              <w:rPr>
                <w:rFonts w:ascii="Times New Roman" w:eastAsia="SimSun" w:hAnsi="Times New Roman" w:cs="Times New Roman"/>
                <w:color w:val="000000"/>
                <w:sz w:val="24"/>
                <w:szCs w:val="24"/>
                <w:lang w:val="en-US" w:eastAsia="zh-CN" w:bidi="ar"/>
              </w:rPr>
              <w:br/>
              <w:t>CSR</w:t>
            </w:r>
            <w:r>
              <w:rPr>
                <w:rFonts w:ascii="Times New Roman" w:eastAsia="SimSun" w:hAnsi="Times New Roman" w:cs="Times New Roman"/>
                <w:color w:val="000000"/>
                <w:sz w:val="24"/>
                <w:szCs w:val="24"/>
                <w:lang w:val="en-US" w:eastAsia="zh-CN" w:bidi="ar"/>
              </w:rPr>
              <w:br/>
              <w:t>(Rs. in Crore)</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291C2113"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26.35</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372D9811"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27.8</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6B2F868F"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28.71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194A199B"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30.24</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4AC51A50"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33.4</w:t>
            </w:r>
          </w:p>
        </w:tc>
      </w:tr>
      <w:tr w:rsidR="00504D99" w14:paraId="2294AD78" w14:textId="77777777">
        <w:trPr>
          <w:trHeight w:val="458"/>
          <w:jc w:val="center"/>
        </w:trPr>
        <w:tc>
          <w:tcPr>
            <w:tcW w:w="0" w:type="auto"/>
            <w:vMerge/>
            <w:tcBorders>
              <w:top w:val="nil"/>
              <w:left w:val="single" w:sz="4" w:space="0" w:color="auto"/>
              <w:bottom w:val="single" w:sz="4" w:space="0" w:color="auto"/>
              <w:right w:val="single" w:sz="4" w:space="0" w:color="auto"/>
            </w:tcBorders>
            <w:shd w:val="clear" w:color="auto" w:fill="auto"/>
            <w:vAlign w:val="center"/>
          </w:tcPr>
          <w:p w14:paraId="40E7035C" w14:textId="77777777" w:rsidR="00504D99" w:rsidRDefault="00504D99">
            <w:pPr>
              <w:jc w:val="center"/>
              <w:rPr>
                <w:rFonts w:ascii="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shd w:val="clear" w:color="auto" w:fill="auto"/>
            <w:vAlign w:val="bottom"/>
          </w:tcPr>
          <w:p w14:paraId="7978B131" w14:textId="77777777" w:rsidR="00504D99" w:rsidRDefault="00504D99">
            <w:pPr>
              <w:jc w:val="center"/>
              <w:rPr>
                <w:rFonts w:ascii="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26329DA9" w14:textId="77777777" w:rsidR="00504D99" w:rsidRDefault="00504D99">
            <w:pPr>
              <w:jc w:val="center"/>
              <w:rPr>
                <w:rFonts w:ascii="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7ED735C8" w14:textId="77777777" w:rsidR="00504D99" w:rsidRDefault="00504D99">
            <w:pPr>
              <w:jc w:val="center"/>
              <w:rPr>
                <w:rFonts w:ascii="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21372E3F" w14:textId="77777777" w:rsidR="00504D99" w:rsidRDefault="00504D99">
            <w:pPr>
              <w:jc w:val="center"/>
              <w:rPr>
                <w:rFonts w:ascii="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5CF5F2A3" w14:textId="77777777" w:rsidR="00504D99" w:rsidRDefault="00504D99">
            <w:pPr>
              <w:jc w:val="center"/>
              <w:rPr>
                <w:rFonts w:ascii="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626A498E" w14:textId="77777777" w:rsidR="00504D99" w:rsidRDefault="00504D99">
            <w:pPr>
              <w:jc w:val="center"/>
              <w:rPr>
                <w:rFonts w:ascii="Times New Roman" w:hAnsi="Times New Roman" w:cs="Times New Roman"/>
                <w:color w:val="000000"/>
                <w:sz w:val="24"/>
                <w:szCs w:val="24"/>
              </w:rPr>
            </w:pPr>
          </w:p>
        </w:tc>
      </w:tr>
      <w:tr w:rsidR="00504D99" w14:paraId="1AF7A7D8" w14:textId="77777777">
        <w:trPr>
          <w:trHeight w:val="458"/>
          <w:jc w:val="center"/>
        </w:trPr>
        <w:tc>
          <w:tcPr>
            <w:tcW w:w="0" w:type="auto"/>
            <w:vMerge/>
            <w:tcBorders>
              <w:top w:val="nil"/>
              <w:left w:val="single" w:sz="4" w:space="0" w:color="auto"/>
              <w:bottom w:val="single" w:sz="4" w:space="0" w:color="auto"/>
              <w:right w:val="single" w:sz="4" w:space="0" w:color="auto"/>
            </w:tcBorders>
            <w:shd w:val="clear" w:color="auto" w:fill="auto"/>
            <w:vAlign w:val="center"/>
          </w:tcPr>
          <w:p w14:paraId="3CCFA91D" w14:textId="77777777" w:rsidR="00504D99" w:rsidRDefault="00504D99">
            <w:pPr>
              <w:jc w:val="center"/>
              <w:rPr>
                <w:rFonts w:ascii="Times New Roman" w:hAnsi="Times New Roman" w:cs="Times New Roman"/>
                <w:color w:val="000000"/>
                <w:sz w:val="24"/>
                <w:szCs w:val="24"/>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0597932F" w14:textId="77777777" w:rsidR="00504D99" w:rsidRDefault="000A62B4">
            <w:pPr>
              <w:jc w:val="center"/>
              <w:textAlignment w:val="center"/>
              <w:rPr>
                <w:rFonts w:ascii="Times New Roman" w:hAnsi="Times New Roman" w:cs="Times New Roman"/>
                <w:color w:val="000000"/>
                <w:sz w:val="24"/>
                <w:szCs w:val="24"/>
                <w:lang w:val="en-US"/>
              </w:rPr>
            </w:pPr>
            <w:r>
              <w:rPr>
                <w:rFonts w:ascii="Times New Roman" w:eastAsia="SimSun" w:hAnsi="Times New Roman" w:cs="Times New Roman"/>
                <w:color w:val="000000"/>
                <w:sz w:val="24"/>
                <w:szCs w:val="24"/>
                <w:lang w:val="en-US" w:eastAsia="zh-CN" w:bidi="ar"/>
              </w:rPr>
              <w:t>Prescribed</w:t>
            </w:r>
            <w:r>
              <w:rPr>
                <w:rFonts w:ascii="Times New Roman" w:eastAsia="SimSun" w:hAnsi="Times New Roman" w:cs="Times New Roman"/>
                <w:color w:val="000000"/>
                <w:sz w:val="24"/>
                <w:szCs w:val="24"/>
                <w:lang w:val="en-US" w:eastAsia="zh-CN" w:bidi="ar"/>
              </w:rPr>
              <w:br/>
              <w:t>CSR</w:t>
            </w:r>
            <w:r>
              <w:rPr>
                <w:rFonts w:ascii="Times New Roman" w:eastAsia="SimSun" w:hAnsi="Times New Roman" w:cs="Times New Roman"/>
                <w:color w:val="000000"/>
                <w:sz w:val="24"/>
                <w:szCs w:val="24"/>
                <w:lang w:val="en-US" w:eastAsia="zh-CN" w:bidi="ar"/>
              </w:rPr>
              <w:br/>
              <w:t>(Rs. in crore)</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22F616CB"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25.43</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55D51D5F"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27.6</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6BD4A51E"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28.52</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57CF6768"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31.16</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4ABEF632"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32.34</w:t>
            </w:r>
          </w:p>
        </w:tc>
      </w:tr>
      <w:tr w:rsidR="00504D99" w14:paraId="0C9967B3" w14:textId="77777777">
        <w:trPr>
          <w:trHeight w:val="458"/>
          <w:jc w:val="center"/>
        </w:trPr>
        <w:tc>
          <w:tcPr>
            <w:tcW w:w="0" w:type="auto"/>
            <w:vMerge/>
            <w:tcBorders>
              <w:top w:val="nil"/>
              <w:left w:val="single" w:sz="4" w:space="0" w:color="auto"/>
              <w:bottom w:val="single" w:sz="4" w:space="0" w:color="auto"/>
              <w:right w:val="single" w:sz="4" w:space="0" w:color="auto"/>
            </w:tcBorders>
            <w:shd w:val="clear" w:color="auto" w:fill="auto"/>
            <w:vAlign w:val="center"/>
          </w:tcPr>
          <w:p w14:paraId="29EECE7B" w14:textId="77777777" w:rsidR="00504D99" w:rsidRDefault="00504D99">
            <w:pPr>
              <w:jc w:val="center"/>
              <w:rPr>
                <w:rFonts w:ascii="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shd w:val="clear" w:color="auto" w:fill="auto"/>
            <w:vAlign w:val="center"/>
          </w:tcPr>
          <w:p w14:paraId="49740353" w14:textId="77777777" w:rsidR="00504D99" w:rsidRDefault="00504D99">
            <w:pPr>
              <w:jc w:val="center"/>
              <w:rPr>
                <w:rFonts w:ascii="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02B05B4D" w14:textId="77777777" w:rsidR="00504D99" w:rsidRDefault="00504D99">
            <w:pPr>
              <w:jc w:val="center"/>
              <w:rPr>
                <w:rFonts w:ascii="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42AB4BC6" w14:textId="77777777" w:rsidR="00504D99" w:rsidRDefault="00504D99">
            <w:pPr>
              <w:jc w:val="center"/>
              <w:rPr>
                <w:rFonts w:ascii="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4086CA9E" w14:textId="77777777" w:rsidR="00504D99" w:rsidRDefault="00504D99">
            <w:pPr>
              <w:jc w:val="center"/>
              <w:rPr>
                <w:rFonts w:ascii="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0E17D828" w14:textId="77777777" w:rsidR="00504D99" w:rsidRDefault="00504D99">
            <w:pPr>
              <w:jc w:val="center"/>
              <w:rPr>
                <w:rFonts w:ascii="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43CC3852" w14:textId="77777777" w:rsidR="00504D99" w:rsidRDefault="00504D99">
            <w:pPr>
              <w:jc w:val="center"/>
              <w:rPr>
                <w:rFonts w:ascii="Times New Roman" w:hAnsi="Times New Roman" w:cs="Times New Roman"/>
                <w:color w:val="000000"/>
                <w:sz w:val="24"/>
                <w:szCs w:val="24"/>
              </w:rPr>
            </w:pPr>
          </w:p>
        </w:tc>
      </w:tr>
      <w:tr w:rsidR="00504D99" w14:paraId="0B2AD5CD" w14:textId="77777777">
        <w:trPr>
          <w:trHeight w:val="458"/>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742C038F"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Marico</w:t>
            </w:r>
            <w:r>
              <w:rPr>
                <w:rFonts w:ascii="Times New Roman" w:eastAsia="SimSun" w:hAnsi="Times New Roman" w:cs="Times New Roman"/>
                <w:color w:val="000000"/>
                <w:sz w:val="24"/>
                <w:szCs w:val="24"/>
                <w:lang w:val="en-US" w:eastAsia="zh-CN" w:bidi="ar"/>
              </w:rPr>
              <w:br/>
              <w:t>Ltd.</w:t>
            </w:r>
          </w:p>
        </w:tc>
        <w:tc>
          <w:tcPr>
            <w:tcW w:w="0" w:type="auto"/>
            <w:vMerge w:val="restart"/>
            <w:tcBorders>
              <w:top w:val="nil"/>
              <w:left w:val="single" w:sz="4" w:space="0" w:color="auto"/>
              <w:bottom w:val="single" w:sz="4" w:space="0" w:color="auto"/>
              <w:right w:val="single" w:sz="4" w:space="0" w:color="auto"/>
            </w:tcBorders>
            <w:shd w:val="clear" w:color="auto" w:fill="auto"/>
            <w:vAlign w:val="bottom"/>
          </w:tcPr>
          <w:p w14:paraId="5791745E" w14:textId="77777777" w:rsidR="00504D99" w:rsidRDefault="000A62B4">
            <w:pPr>
              <w:jc w:val="center"/>
              <w:textAlignment w:val="bottom"/>
              <w:rPr>
                <w:rFonts w:ascii="Times New Roman" w:hAnsi="Times New Roman" w:cs="Times New Roman"/>
                <w:color w:val="000000"/>
                <w:sz w:val="24"/>
                <w:szCs w:val="24"/>
                <w:lang w:val="en-US"/>
              </w:rPr>
            </w:pPr>
            <w:r>
              <w:rPr>
                <w:rFonts w:ascii="Times New Roman" w:eastAsia="SimSun" w:hAnsi="Times New Roman" w:cs="Times New Roman"/>
                <w:color w:val="000000"/>
                <w:sz w:val="24"/>
                <w:szCs w:val="24"/>
                <w:lang w:val="en-US" w:eastAsia="zh-CN" w:bidi="ar"/>
              </w:rPr>
              <w:t>Actual</w:t>
            </w:r>
            <w:r>
              <w:rPr>
                <w:rFonts w:ascii="Times New Roman" w:eastAsia="SimSun" w:hAnsi="Times New Roman" w:cs="Times New Roman"/>
                <w:color w:val="000000"/>
                <w:sz w:val="24"/>
                <w:szCs w:val="24"/>
                <w:lang w:val="en-US" w:eastAsia="zh-CN" w:bidi="ar"/>
              </w:rPr>
              <w:br/>
              <w:t>CSR</w:t>
            </w:r>
            <w:r>
              <w:rPr>
                <w:rFonts w:ascii="Times New Roman" w:eastAsia="SimSun" w:hAnsi="Times New Roman" w:cs="Times New Roman"/>
                <w:color w:val="000000"/>
                <w:sz w:val="24"/>
                <w:szCs w:val="24"/>
                <w:lang w:val="en-US" w:eastAsia="zh-CN" w:bidi="ar"/>
              </w:rPr>
              <w:br/>
              <w:t>(Rs. in crore)</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022A17E3"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18.2</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23E31BDC"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19</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5AB089D5"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20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41A4A917"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21.5</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64F7A2BB"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22.23</w:t>
            </w:r>
          </w:p>
        </w:tc>
      </w:tr>
      <w:tr w:rsidR="00504D99" w14:paraId="28366256" w14:textId="77777777">
        <w:trPr>
          <w:trHeight w:val="458"/>
          <w:jc w:val="center"/>
        </w:trPr>
        <w:tc>
          <w:tcPr>
            <w:tcW w:w="0" w:type="auto"/>
            <w:vMerge/>
            <w:tcBorders>
              <w:top w:val="nil"/>
              <w:left w:val="single" w:sz="4" w:space="0" w:color="auto"/>
              <w:bottom w:val="single" w:sz="4" w:space="0" w:color="auto"/>
              <w:right w:val="single" w:sz="4" w:space="0" w:color="auto"/>
            </w:tcBorders>
            <w:shd w:val="clear" w:color="auto" w:fill="auto"/>
            <w:vAlign w:val="center"/>
          </w:tcPr>
          <w:p w14:paraId="0558C23D" w14:textId="77777777" w:rsidR="00504D99" w:rsidRDefault="00504D99">
            <w:pPr>
              <w:jc w:val="center"/>
              <w:rPr>
                <w:rFonts w:ascii="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shd w:val="clear" w:color="auto" w:fill="auto"/>
            <w:vAlign w:val="bottom"/>
          </w:tcPr>
          <w:p w14:paraId="39204A72" w14:textId="77777777" w:rsidR="00504D99" w:rsidRDefault="00504D99">
            <w:pPr>
              <w:jc w:val="center"/>
              <w:rPr>
                <w:rFonts w:ascii="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26D4B84E" w14:textId="77777777" w:rsidR="00504D99" w:rsidRDefault="00504D99">
            <w:pPr>
              <w:jc w:val="center"/>
              <w:rPr>
                <w:rFonts w:ascii="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49AF475A" w14:textId="77777777" w:rsidR="00504D99" w:rsidRDefault="00504D99">
            <w:pPr>
              <w:jc w:val="center"/>
              <w:rPr>
                <w:rFonts w:ascii="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64511851" w14:textId="77777777" w:rsidR="00504D99" w:rsidRDefault="00504D99">
            <w:pPr>
              <w:jc w:val="center"/>
              <w:rPr>
                <w:rFonts w:ascii="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161EC65A" w14:textId="77777777" w:rsidR="00504D99" w:rsidRDefault="00504D99">
            <w:pPr>
              <w:jc w:val="center"/>
              <w:rPr>
                <w:rFonts w:ascii="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35AC25E4" w14:textId="77777777" w:rsidR="00504D99" w:rsidRDefault="00504D99">
            <w:pPr>
              <w:jc w:val="center"/>
              <w:rPr>
                <w:rFonts w:ascii="Times New Roman" w:hAnsi="Times New Roman" w:cs="Times New Roman"/>
                <w:color w:val="000000"/>
                <w:sz w:val="24"/>
                <w:szCs w:val="24"/>
              </w:rPr>
            </w:pPr>
          </w:p>
        </w:tc>
      </w:tr>
      <w:tr w:rsidR="00504D99" w14:paraId="3B667521" w14:textId="77777777">
        <w:trPr>
          <w:trHeight w:val="458"/>
          <w:jc w:val="center"/>
        </w:trPr>
        <w:tc>
          <w:tcPr>
            <w:tcW w:w="0" w:type="auto"/>
            <w:vMerge/>
            <w:tcBorders>
              <w:top w:val="nil"/>
              <w:left w:val="single" w:sz="4" w:space="0" w:color="auto"/>
              <w:bottom w:val="single" w:sz="4" w:space="0" w:color="auto"/>
              <w:right w:val="single" w:sz="4" w:space="0" w:color="auto"/>
            </w:tcBorders>
            <w:shd w:val="clear" w:color="auto" w:fill="auto"/>
            <w:vAlign w:val="center"/>
          </w:tcPr>
          <w:p w14:paraId="49675429" w14:textId="77777777" w:rsidR="00504D99" w:rsidRDefault="00504D99">
            <w:pPr>
              <w:jc w:val="center"/>
              <w:rPr>
                <w:rFonts w:ascii="Times New Roman" w:hAnsi="Times New Roman" w:cs="Times New Roman"/>
                <w:color w:val="000000"/>
                <w:sz w:val="24"/>
                <w:szCs w:val="24"/>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1C147759" w14:textId="77777777" w:rsidR="00504D99" w:rsidRDefault="000A62B4">
            <w:pPr>
              <w:jc w:val="center"/>
              <w:textAlignment w:val="center"/>
              <w:rPr>
                <w:rFonts w:ascii="Times New Roman" w:hAnsi="Times New Roman" w:cs="Times New Roman"/>
                <w:color w:val="000000"/>
                <w:sz w:val="24"/>
                <w:szCs w:val="24"/>
                <w:lang w:val="en-US"/>
              </w:rPr>
            </w:pPr>
            <w:r>
              <w:rPr>
                <w:rFonts w:ascii="Times New Roman" w:eastAsia="SimSun" w:hAnsi="Times New Roman" w:cs="Times New Roman"/>
                <w:color w:val="000000"/>
                <w:sz w:val="24"/>
                <w:szCs w:val="24"/>
                <w:lang w:val="en-US" w:eastAsia="zh-CN" w:bidi="ar"/>
              </w:rPr>
              <w:t>Prescribed</w:t>
            </w:r>
            <w:r>
              <w:rPr>
                <w:rFonts w:ascii="Times New Roman" w:eastAsia="SimSun" w:hAnsi="Times New Roman" w:cs="Times New Roman"/>
                <w:color w:val="000000"/>
                <w:sz w:val="24"/>
                <w:szCs w:val="24"/>
                <w:lang w:val="en-US" w:eastAsia="zh-CN" w:bidi="ar"/>
              </w:rPr>
              <w:br/>
              <w:t>CSR</w:t>
            </w:r>
            <w:r>
              <w:rPr>
                <w:rFonts w:ascii="Times New Roman" w:eastAsia="SimSun" w:hAnsi="Times New Roman" w:cs="Times New Roman"/>
                <w:color w:val="000000"/>
                <w:sz w:val="24"/>
                <w:szCs w:val="24"/>
                <w:lang w:val="en-US" w:eastAsia="zh-CN" w:bidi="ar"/>
              </w:rPr>
              <w:br/>
              <w:t>(Rs. in crore)</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58334BA0"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18.08</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42E91F1A"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18.06</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045B0A75"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19</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33ACCE19"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21.5</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tcPr>
          <w:p w14:paraId="076B5347"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22.23</w:t>
            </w:r>
          </w:p>
        </w:tc>
      </w:tr>
      <w:tr w:rsidR="00504D99" w14:paraId="68C4C25A" w14:textId="77777777">
        <w:trPr>
          <w:trHeight w:val="458"/>
          <w:jc w:val="center"/>
        </w:trPr>
        <w:tc>
          <w:tcPr>
            <w:tcW w:w="0" w:type="auto"/>
            <w:vMerge/>
            <w:tcBorders>
              <w:top w:val="nil"/>
              <w:left w:val="single" w:sz="4" w:space="0" w:color="auto"/>
              <w:bottom w:val="single" w:sz="4" w:space="0" w:color="auto"/>
              <w:right w:val="single" w:sz="4" w:space="0" w:color="auto"/>
            </w:tcBorders>
            <w:shd w:val="clear" w:color="auto" w:fill="auto"/>
            <w:vAlign w:val="center"/>
          </w:tcPr>
          <w:p w14:paraId="64A83E84" w14:textId="77777777" w:rsidR="00504D99" w:rsidRDefault="00504D99">
            <w:pPr>
              <w:jc w:val="center"/>
              <w:rPr>
                <w:rFonts w:ascii="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shd w:val="clear" w:color="auto" w:fill="auto"/>
            <w:vAlign w:val="center"/>
          </w:tcPr>
          <w:p w14:paraId="25732B64" w14:textId="77777777" w:rsidR="00504D99" w:rsidRDefault="00504D99">
            <w:pPr>
              <w:jc w:val="center"/>
              <w:rPr>
                <w:rFonts w:ascii="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4E546236" w14:textId="77777777" w:rsidR="00504D99" w:rsidRDefault="00504D99">
            <w:pPr>
              <w:jc w:val="center"/>
              <w:rPr>
                <w:rFonts w:ascii="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16488504" w14:textId="77777777" w:rsidR="00504D99" w:rsidRDefault="00504D99">
            <w:pPr>
              <w:jc w:val="center"/>
              <w:rPr>
                <w:rFonts w:ascii="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7723A44B" w14:textId="77777777" w:rsidR="00504D99" w:rsidRDefault="00504D99">
            <w:pPr>
              <w:jc w:val="center"/>
              <w:rPr>
                <w:rFonts w:ascii="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2D62DA24" w14:textId="77777777" w:rsidR="00504D99" w:rsidRDefault="00504D99">
            <w:pPr>
              <w:jc w:val="center"/>
              <w:rPr>
                <w:rFonts w:ascii="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44576B86" w14:textId="77777777" w:rsidR="00504D99" w:rsidRDefault="00504D99">
            <w:pPr>
              <w:jc w:val="center"/>
              <w:rPr>
                <w:rFonts w:ascii="Times New Roman" w:hAnsi="Times New Roman" w:cs="Times New Roman"/>
                <w:color w:val="000000"/>
                <w:sz w:val="24"/>
                <w:szCs w:val="24"/>
              </w:rPr>
            </w:pPr>
          </w:p>
        </w:tc>
      </w:tr>
    </w:tbl>
    <w:p w14:paraId="5F60EC42" w14:textId="77777777" w:rsidR="00504D99" w:rsidRDefault="000A62B4">
      <w:pPr>
        <w:pStyle w:val="ListParagraph"/>
        <w:tabs>
          <w:tab w:val="left" w:pos="263"/>
        </w:tabs>
        <w:spacing w:before="134" w:line="360" w:lineRule="auto"/>
        <w:ind w:left="0" w:right="602" w:firstLine="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Source: Annual Report/CSR Reporting of Dabur India Ltd. and Marico Ltd. from 2018-19 to 2022-23.</w:t>
      </w:r>
    </w:p>
    <w:p w14:paraId="24547998" w14:textId="77777777" w:rsidR="00504D99" w:rsidRDefault="000A62B4">
      <w:pPr>
        <w:pStyle w:val="ListParagraph"/>
        <w:tabs>
          <w:tab w:val="left" w:pos="263"/>
        </w:tabs>
        <w:spacing w:before="134" w:line="360" w:lineRule="auto"/>
        <w:ind w:left="0" w:right="602"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table, we have shown the amount of CSR expenditure spent by Dabur India Ltd. and Marico Ltd. during the financial years 2018-19 to 2022-23. We know as per CSR guidelines, every company must </w:t>
      </w:r>
      <w:proofErr w:type="gramStart"/>
      <w:r>
        <w:rPr>
          <w:rFonts w:ascii="Times New Roman" w:hAnsi="Times New Roman" w:cs="Times New Roman"/>
          <w:sz w:val="24"/>
          <w:szCs w:val="24"/>
          <w:lang w:val="en-US"/>
        </w:rPr>
        <w:t>spent</w:t>
      </w:r>
      <w:proofErr w:type="gramEnd"/>
      <w:r>
        <w:rPr>
          <w:rFonts w:ascii="Times New Roman" w:hAnsi="Times New Roman" w:cs="Times New Roman"/>
          <w:sz w:val="24"/>
          <w:szCs w:val="24"/>
          <w:lang w:val="en-US"/>
        </w:rPr>
        <w:t xml:space="preserve"> 2% of the average profits of </w:t>
      </w:r>
      <w:proofErr w:type="gramStart"/>
      <w:r>
        <w:rPr>
          <w:rFonts w:ascii="Times New Roman" w:hAnsi="Times New Roman" w:cs="Times New Roman"/>
          <w:sz w:val="24"/>
          <w:szCs w:val="24"/>
          <w:lang w:val="en-US"/>
        </w:rPr>
        <w:t>last</w:t>
      </w:r>
      <w:proofErr w:type="gramEnd"/>
      <w:r>
        <w:rPr>
          <w:rFonts w:ascii="Times New Roman" w:hAnsi="Times New Roman" w:cs="Times New Roman"/>
          <w:sz w:val="24"/>
          <w:szCs w:val="24"/>
          <w:lang w:val="en-US"/>
        </w:rPr>
        <w:t xml:space="preserve"> three financial years in as CSR expenditure. We have seen that except 2021-22, Dabur India Ltd. spent more CSR expenditure than the usual prescribed limit. The reason behind it that every year Dabur India Ltd. launched various schemes in each of different activities of corporate social responsibility like promoting preventive healthcare, environmental sustainability, promotion of education and community development </w:t>
      </w:r>
      <w:proofErr w:type="spellStart"/>
      <w:r w:rsidRPr="00853ED0">
        <w:rPr>
          <w:rFonts w:ascii="Times New Roman" w:hAnsi="Times New Roman" w:cs="Times New Roman"/>
          <w:color w:val="FF0000"/>
          <w:sz w:val="24"/>
          <w:szCs w:val="24"/>
          <w:lang w:val="en-US"/>
        </w:rPr>
        <w:t>programmes</w:t>
      </w:r>
      <w:proofErr w:type="spellEnd"/>
      <w:r w:rsidRPr="00853ED0">
        <w:rPr>
          <w:rFonts w:ascii="Times New Roman" w:hAnsi="Times New Roman" w:cs="Times New Roman"/>
          <w:color w:val="FF0000"/>
          <w:sz w:val="24"/>
          <w:szCs w:val="24"/>
          <w:lang w:val="en-US"/>
        </w:rPr>
        <w:t xml:space="preserve">. </w:t>
      </w:r>
      <w:r>
        <w:rPr>
          <w:rFonts w:ascii="Times New Roman" w:hAnsi="Times New Roman" w:cs="Times New Roman"/>
          <w:sz w:val="24"/>
          <w:szCs w:val="24"/>
          <w:lang w:val="en-US"/>
        </w:rPr>
        <w:t xml:space="preserve">On the other hand, Marico Ltd. spent more CSR expenditure in almost every </w:t>
      </w:r>
      <w:proofErr w:type="gramStart"/>
      <w:r>
        <w:rPr>
          <w:rFonts w:ascii="Times New Roman" w:hAnsi="Times New Roman" w:cs="Times New Roman"/>
          <w:sz w:val="24"/>
          <w:szCs w:val="24"/>
          <w:lang w:val="en-US"/>
        </w:rPr>
        <w:t>years</w:t>
      </w:r>
      <w:proofErr w:type="gramEnd"/>
      <w:r>
        <w:rPr>
          <w:rFonts w:ascii="Times New Roman" w:hAnsi="Times New Roman" w:cs="Times New Roman"/>
          <w:sz w:val="24"/>
          <w:szCs w:val="24"/>
          <w:lang w:val="en-US"/>
        </w:rPr>
        <w:t xml:space="preserve"> except 2021-22 and 2022-23 than the prescribed limit. Marico Ltd. launched various </w:t>
      </w:r>
      <w:proofErr w:type="spellStart"/>
      <w:r w:rsidRPr="00853ED0">
        <w:rPr>
          <w:rFonts w:ascii="Times New Roman" w:hAnsi="Times New Roman" w:cs="Times New Roman"/>
          <w:color w:val="FF0000"/>
          <w:sz w:val="24"/>
          <w:szCs w:val="24"/>
          <w:lang w:val="en-US"/>
        </w:rPr>
        <w:t>programmes</w:t>
      </w:r>
      <w:proofErr w:type="spellEnd"/>
      <w:r>
        <w:rPr>
          <w:rFonts w:ascii="Times New Roman" w:hAnsi="Times New Roman" w:cs="Times New Roman"/>
          <w:sz w:val="24"/>
          <w:szCs w:val="24"/>
          <w:lang w:val="en-US"/>
        </w:rPr>
        <w:t xml:space="preserve"> in CSR activities. If we compare between two companies, we have shown that Dabur India Ltd. spent more fund in CSR than Marico Ltd. because of various </w:t>
      </w:r>
      <w:proofErr w:type="spellStart"/>
      <w:r w:rsidRPr="00853ED0">
        <w:rPr>
          <w:rFonts w:ascii="Times New Roman" w:hAnsi="Times New Roman" w:cs="Times New Roman"/>
          <w:color w:val="FF0000"/>
          <w:sz w:val="24"/>
          <w:szCs w:val="24"/>
          <w:lang w:val="en-US"/>
        </w:rPr>
        <w:t>programmes</w:t>
      </w:r>
      <w:proofErr w:type="spellEnd"/>
      <w:r w:rsidRPr="00853ED0">
        <w:rPr>
          <w:rFonts w:ascii="Times New Roman" w:hAnsi="Times New Roman" w:cs="Times New Roman"/>
          <w:color w:val="FF0000"/>
          <w:sz w:val="24"/>
          <w:szCs w:val="24"/>
          <w:lang w:val="en-US"/>
        </w:rPr>
        <w:t xml:space="preserve"> </w:t>
      </w:r>
      <w:r>
        <w:rPr>
          <w:rFonts w:ascii="Times New Roman" w:hAnsi="Times New Roman" w:cs="Times New Roman"/>
          <w:sz w:val="24"/>
          <w:szCs w:val="24"/>
          <w:lang w:val="en-US"/>
        </w:rPr>
        <w:t>relating to social commitment are introduced by Dabur India Ltd. over Marico Ltd.</w:t>
      </w:r>
    </w:p>
    <w:p w14:paraId="57C978FC" w14:textId="77777777" w:rsidR="00504D99" w:rsidRDefault="000A62B4">
      <w:pPr>
        <w:pStyle w:val="ListParagraph"/>
        <w:numPr>
          <w:ilvl w:val="0"/>
          <w:numId w:val="5"/>
        </w:numPr>
        <w:tabs>
          <w:tab w:val="left" w:pos="204"/>
        </w:tabs>
        <w:spacing w:before="133" w:line="360" w:lineRule="auto"/>
        <w:ind w:left="0" w:firstLine="0"/>
        <w:jc w:val="both"/>
        <w:rPr>
          <w:rFonts w:ascii="Times New Roman" w:hAnsi="Times New Roman" w:cs="Times New Roman"/>
          <w:sz w:val="24"/>
          <w:szCs w:val="24"/>
        </w:rPr>
      </w:pPr>
      <w:r>
        <w:rPr>
          <w:rFonts w:ascii="Times New Roman" w:hAnsi="Times New Roman" w:cs="Times New Roman"/>
          <w:b/>
          <w:bCs/>
          <w:sz w:val="24"/>
          <w:szCs w:val="24"/>
        </w:rPr>
        <w:t>To</w:t>
      </w:r>
      <w:r>
        <w:rPr>
          <w:rFonts w:ascii="Times New Roman" w:hAnsi="Times New Roman" w:cs="Times New Roman"/>
          <w:b/>
          <w:bCs/>
          <w:spacing w:val="-8"/>
          <w:sz w:val="24"/>
          <w:szCs w:val="24"/>
        </w:rPr>
        <w:t xml:space="preserve"> </w:t>
      </w:r>
      <w:r>
        <w:rPr>
          <w:rFonts w:ascii="Times New Roman" w:hAnsi="Times New Roman" w:cs="Times New Roman"/>
          <w:b/>
          <w:bCs/>
          <w:sz w:val="24"/>
          <w:szCs w:val="24"/>
        </w:rPr>
        <w:t>analyse the</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CSR</w:t>
      </w:r>
      <w:r>
        <w:rPr>
          <w:rFonts w:ascii="Times New Roman" w:hAnsi="Times New Roman" w:cs="Times New Roman"/>
          <w:b/>
          <w:bCs/>
          <w:spacing w:val="7"/>
          <w:sz w:val="24"/>
          <w:szCs w:val="24"/>
        </w:rPr>
        <w:t xml:space="preserve"> </w:t>
      </w:r>
      <w:r>
        <w:rPr>
          <w:rFonts w:ascii="Times New Roman" w:hAnsi="Times New Roman" w:cs="Times New Roman"/>
          <w:b/>
          <w:bCs/>
          <w:sz w:val="24"/>
          <w:szCs w:val="24"/>
        </w:rPr>
        <w:t>spending</w:t>
      </w:r>
      <w:r>
        <w:rPr>
          <w:rFonts w:ascii="Times New Roman" w:hAnsi="Times New Roman" w:cs="Times New Roman"/>
          <w:b/>
          <w:bCs/>
          <w:spacing w:val="5"/>
          <w:sz w:val="24"/>
          <w:szCs w:val="24"/>
        </w:rPr>
        <w:t xml:space="preserve"> </w:t>
      </w:r>
      <w:r>
        <w:rPr>
          <w:rFonts w:ascii="Times New Roman" w:hAnsi="Times New Roman" w:cs="Times New Roman"/>
          <w:b/>
          <w:bCs/>
          <w:sz w:val="24"/>
          <w:szCs w:val="24"/>
        </w:rPr>
        <w:t>area</w:t>
      </w:r>
      <w:r>
        <w:rPr>
          <w:rFonts w:ascii="Times New Roman" w:hAnsi="Times New Roman" w:cs="Times New Roman"/>
          <w:b/>
          <w:bCs/>
          <w:spacing w:val="3"/>
          <w:sz w:val="24"/>
          <w:szCs w:val="24"/>
        </w:rPr>
        <w:t xml:space="preserve"> </w:t>
      </w:r>
      <w:r>
        <w:rPr>
          <w:rFonts w:ascii="Times New Roman" w:hAnsi="Times New Roman" w:cs="Times New Roman"/>
          <w:b/>
          <w:bCs/>
          <w:sz w:val="24"/>
          <w:szCs w:val="24"/>
        </w:rPr>
        <w:t>wise/activity</w:t>
      </w:r>
      <w:r>
        <w:rPr>
          <w:rFonts w:ascii="Times New Roman" w:hAnsi="Times New Roman" w:cs="Times New Roman"/>
          <w:b/>
          <w:bCs/>
          <w:spacing w:val="-4"/>
          <w:sz w:val="24"/>
          <w:szCs w:val="24"/>
        </w:rPr>
        <w:t xml:space="preserve"> wise of Dabur India Ltd. and Marico Ltd. for the Financial years 2018-19 to 2022-23.</w:t>
      </w:r>
    </w:p>
    <w:p w14:paraId="6733414C" w14:textId="77777777" w:rsidR="00504D99" w:rsidRDefault="000A62B4">
      <w:pPr>
        <w:pStyle w:val="ListParagraph"/>
        <w:tabs>
          <w:tab w:val="left" w:pos="204"/>
        </w:tabs>
        <w:spacing w:before="133" w:line="360" w:lineRule="auto"/>
        <w:ind w:left="0" w:firstLine="0"/>
        <w:jc w:val="both"/>
        <w:rPr>
          <w:rFonts w:ascii="Times New Roman" w:hAnsi="Times New Roman" w:cs="Times New Roman"/>
          <w:sz w:val="24"/>
          <w:szCs w:val="24"/>
          <w:lang w:val="en-US"/>
        </w:rPr>
      </w:pPr>
      <w:r>
        <w:rPr>
          <w:rFonts w:ascii="Times New Roman" w:hAnsi="Times New Roman" w:cs="Times New Roman"/>
          <w:b/>
          <w:bCs/>
          <w:spacing w:val="-4"/>
          <w:sz w:val="24"/>
          <w:szCs w:val="24"/>
          <w:lang w:val="en-US"/>
        </w:rPr>
        <w:t xml:space="preserve">        </w:t>
      </w:r>
      <w:r>
        <w:rPr>
          <w:rFonts w:ascii="Times New Roman" w:hAnsi="Times New Roman" w:cs="Times New Roman"/>
          <w:spacing w:val="-4"/>
          <w:sz w:val="24"/>
          <w:szCs w:val="24"/>
          <w:lang w:val="en-US"/>
        </w:rPr>
        <w:t xml:space="preserve">In this section, we have highlighted the various areas or activities of corporate social responsibility of two sample companies. Companies spent fund in various areas of CSR like promoting preventive healthcare, environmental </w:t>
      </w:r>
      <w:r>
        <w:rPr>
          <w:rFonts w:ascii="Times New Roman" w:hAnsi="Times New Roman" w:cs="Times New Roman"/>
          <w:spacing w:val="-4"/>
          <w:sz w:val="24"/>
          <w:szCs w:val="24"/>
          <w:lang w:val="en-US"/>
        </w:rPr>
        <w:lastRenderedPageBreak/>
        <w:t xml:space="preserve">sustainability, promotion of education and community development. </w:t>
      </w:r>
    </w:p>
    <w:p w14:paraId="345CF413" w14:textId="77777777" w:rsidR="00504D99" w:rsidRDefault="00662806">
      <w:pPr>
        <w:pStyle w:val="ListParagraph"/>
        <w:tabs>
          <w:tab w:val="left" w:pos="204"/>
        </w:tabs>
        <w:spacing w:before="133" w:line="360" w:lineRule="auto"/>
        <w:ind w:left="0" w:firstLine="0"/>
        <w:jc w:val="both"/>
        <w:rPr>
          <w:rFonts w:ascii="Times New Roman" w:hAnsi="Times New Roman" w:cs="Times New Roman"/>
          <w:sz w:val="24"/>
          <w:szCs w:val="24"/>
          <w:lang w:val="en-US"/>
        </w:rPr>
      </w:pPr>
      <w:r>
        <w:rPr>
          <w:rFonts w:ascii="Times New Roman" w:hAnsi="Times New Roman" w:cs="Times New Roman"/>
          <w:b/>
          <w:bCs/>
          <w:spacing w:val="-4"/>
          <w:sz w:val="24"/>
          <w:szCs w:val="24"/>
          <w:lang w:val="en-US"/>
        </w:rPr>
        <w:t xml:space="preserve">    </w:t>
      </w:r>
    </w:p>
    <w:p w14:paraId="6D0C5338" w14:textId="77777777" w:rsidR="00504D99" w:rsidRDefault="000A62B4">
      <w:pPr>
        <w:pStyle w:val="ListParagraph"/>
        <w:tabs>
          <w:tab w:val="left" w:pos="263"/>
        </w:tabs>
        <w:spacing w:before="134" w:line="360" w:lineRule="auto"/>
        <w:ind w:left="0" w:right="602" w:firstLine="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Table 9: Area/Activity wise CSR spending of Dabur India Ltd. and Marico Ltd. for 2018-19 to 2022-23.</w:t>
      </w:r>
    </w:p>
    <w:tbl>
      <w:tblPr>
        <w:tblW w:w="0" w:type="auto"/>
        <w:tblInd w:w="93" w:type="dxa"/>
        <w:tblLook w:val="04A0" w:firstRow="1" w:lastRow="0" w:firstColumn="1" w:lastColumn="0" w:noHBand="0" w:noVBand="1"/>
      </w:tblPr>
      <w:tblGrid>
        <w:gridCol w:w="1016"/>
        <w:gridCol w:w="1823"/>
        <w:gridCol w:w="1363"/>
        <w:gridCol w:w="1823"/>
        <w:gridCol w:w="1363"/>
        <w:gridCol w:w="1823"/>
        <w:gridCol w:w="1363"/>
      </w:tblGrid>
      <w:tr w:rsidR="00504D99" w14:paraId="4D25D281" w14:textId="77777777">
        <w:trPr>
          <w:trHeight w:val="458"/>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CE16EC7"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Year</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637D45"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Promotion of Healthcare</w:t>
            </w:r>
            <w:r>
              <w:rPr>
                <w:rFonts w:ascii="Times New Roman" w:eastAsia="SimSun" w:hAnsi="Times New Roman" w:cs="Times New Roman"/>
                <w:color w:val="000000"/>
                <w:sz w:val="24"/>
                <w:szCs w:val="24"/>
                <w:lang w:val="en-US" w:eastAsia="zh-CN" w:bidi="ar"/>
              </w:rPr>
              <w:br/>
              <w:t>(Rs. In crore)</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C983A6"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Environmental sustainability</w:t>
            </w:r>
            <w:r>
              <w:rPr>
                <w:rFonts w:ascii="Times New Roman" w:eastAsia="SimSun" w:hAnsi="Times New Roman" w:cs="Times New Roman"/>
                <w:color w:val="000000"/>
                <w:sz w:val="24"/>
                <w:szCs w:val="24"/>
                <w:lang w:val="en-US" w:eastAsia="zh-CN" w:bidi="ar"/>
              </w:rPr>
              <w:br/>
              <w:t>(Rs. In crore)</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CC715D"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Promotion of education</w:t>
            </w:r>
            <w:r>
              <w:rPr>
                <w:rFonts w:ascii="Times New Roman" w:eastAsia="SimSun" w:hAnsi="Times New Roman" w:cs="Times New Roman"/>
                <w:color w:val="000000"/>
                <w:sz w:val="24"/>
                <w:szCs w:val="24"/>
                <w:lang w:val="en-US" w:eastAsia="zh-CN" w:bidi="ar"/>
              </w:rPr>
              <w:br/>
              <w:t>(Rs. In crore)</w:t>
            </w:r>
          </w:p>
        </w:tc>
      </w:tr>
      <w:tr w:rsidR="00504D99" w14:paraId="05C8C747" w14:textId="77777777">
        <w:trPr>
          <w:trHeight w:val="458"/>
        </w:trPr>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center"/>
          </w:tcPr>
          <w:p w14:paraId="3F0970E9" w14:textId="77777777" w:rsidR="00504D99" w:rsidRDefault="00504D99">
            <w:pPr>
              <w:jc w:val="center"/>
              <w:rPr>
                <w:rFonts w:ascii="Times New Roman" w:hAnsi="Times New Roman" w:cs="Times New Roman"/>
                <w:color w:val="00000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83D7083" w14:textId="77777777" w:rsidR="00504D99" w:rsidRDefault="00504D99">
            <w:pPr>
              <w:jc w:val="center"/>
              <w:rPr>
                <w:rFonts w:ascii="Times New Roman" w:hAnsi="Times New Roman" w:cs="Times New Roman"/>
                <w:color w:val="00000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8123193" w14:textId="77777777" w:rsidR="00504D99" w:rsidRDefault="00504D99">
            <w:pPr>
              <w:jc w:val="center"/>
              <w:rPr>
                <w:rFonts w:ascii="Times New Roman" w:hAnsi="Times New Roman" w:cs="Times New Roman"/>
                <w:color w:val="00000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D04A208" w14:textId="77777777" w:rsidR="00504D99" w:rsidRDefault="00504D99">
            <w:pPr>
              <w:jc w:val="center"/>
              <w:rPr>
                <w:rFonts w:ascii="Times New Roman" w:hAnsi="Times New Roman" w:cs="Times New Roman"/>
                <w:color w:val="000000"/>
                <w:sz w:val="24"/>
                <w:szCs w:val="24"/>
              </w:rPr>
            </w:pPr>
          </w:p>
        </w:tc>
      </w:tr>
      <w:tr w:rsidR="00504D99" w14:paraId="563BB7A1" w14:textId="77777777">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center"/>
          </w:tcPr>
          <w:p w14:paraId="0291B561" w14:textId="77777777" w:rsidR="00504D99" w:rsidRDefault="00504D99">
            <w:pPr>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2AE801C3"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Dabur India Ltd.</w:t>
            </w:r>
          </w:p>
        </w:tc>
        <w:tc>
          <w:tcPr>
            <w:tcW w:w="0" w:type="auto"/>
            <w:tcBorders>
              <w:top w:val="nil"/>
              <w:left w:val="nil"/>
              <w:bottom w:val="single" w:sz="4" w:space="0" w:color="auto"/>
              <w:right w:val="single" w:sz="4" w:space="0" w:color="auto"/>
            </w:tcBorders>
            <w:shd w:val="clear" w:color="auto" w:fill="auto"/>
            <w:noWrap/>
            <w:vAlign w:val="center"/>
          </w:tcPr>
          <w:p w14:paraId="2198602C"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Marico Ltd.</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DAE49A7"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Dabur India Ltd.</w:t>
            </w:r>
          </w:p>
        </w:tc>
        <w:tc>
          <w:tcPr>
            <w:tcW w:w="0" w:type="auto"/>
            <w:tcBorders>
              <w:top w:val="nil"/>
              <w:left w:val="nil"/>
              <w:bottom w:val="single" w:sz="4" w:space="0" w:color="auto"/>
              <w:right w:val="single" w:sz="4" w:space="0" w:color="auto"/>
            </w:tcBorders>
            <w:shd w:val="clear" w:color="auto" w:fill="auto"/>
            <w:noWrap/>
            <w:vAlign w:val="center"/>
          </w:tcPr>
          <w:p w14:paraId="524C8B6B"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Marico Ltd.</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D8D7C88"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Dabur India Ltd.</w:t>
            </w:r>
          </w:p>
        </w:tc>
        <w:tc>
          <w:tcPr>
            <w:tcW w:w="0" w:type="auto"/>
            <w:tcBorders>
              <w:top w:val="nil"/>
              <w:left w:val="nil"/>
              <w:bottom w:val="single" w:sz="4" w:space="0" w:color="auto"/>
              <w:right w:val="single" w:sz="4" w:space="0" w:color="auto"/>
            </w:tcBorders>
            <w:shd w:val="clear" w:color="auto" w:fill="auto"/>
            <w:noWrap/>
            <w:vAlign w:val="center"/>
          </w:tcPr>
          <w:p w14:paraId="17EF667E"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Marico Ltd.</w:t>
            </w:r>
          </w:p>
        </w:tc>
      </w:tr>
      <w:tr w:rsidR="00504D99" w14:paraId="5F3E98AF" w14:textId="77777777">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tcPr>
          <w:p w14:paraId="4C007CBF"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2018-19</w:t>
            </w:r>
          </w:p>
        </w:tc>
        <w:tc>
          <w:tcPr>
            <w:tcW w:w="0" w:type="auto"/>
            <w:tcBorders>
              <w:top w:val="nil"/>
              <w:left w:val="nil"/>
              <w:bottom w:val="single" w:sz="4" w:space="0" w:color="auto"/>
              <w:right w:val="single" w:sz="4" w:space="0" w:color="auto"/>
            </w:tcBorders>
            <w:shd w:val="clear" w:color="auto" w:fill="auto"/>
            <w:vAlign w:val="center"/>
          </w:tcPr>
          <w:p w14:paraId="49BE7C62"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pacing w:val="-4"/>
                <w:sz w:val="24"/>
                <w:szCs w:val="24"/>
                <w:lang w:val="en-US" w:eastAsia="zh-CN" w:bidi="ar"/>
              </w:rPr>
              <w:t>7.29</w:t>
            </w:r>
          </w:p>
        </w:tc>
        <w:tc>
          <w:tcPr>
            <w:tcW w:w="0" w:type="auto"/>
            <w:tcBorders>
              <w:top w:val="nil"/>
              <w:left w:val="nil"/>
              <w:bottom w:val="single" w:sz="4" w:space="0" w:color="auto"/>
              <w:right w:val="single" w:sz="4" w:space="0" w:color="auto"/>
            </w:tcBorders>
            <w:shd w:val="clear" w:color="auto" w:fill="auto"/>
            <w:vAlign w:val="center"/>
          </w:tcPr>
          <w:p w14:paraId="2BB6A301"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pacing w:val="-4"/>
                <w:sz w:val="24"/>
                <w:szCs w:val="24"/>
                <w:lang w:val="en-US" w:eastAsia="zh-CN" w:bidi="ar"/>
              </w:rPr>
              <w:t>0.47</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8982A51" w14:textId="77777777" w:rsidR="00504D99" w:rsidRDefault="000A62B4">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2.55</w:t>
            </w:r>
          </w:p>
        </w:tc>
        <w:tc>
          <w:tcPr>
            <w:tcW w:w="0" w:type="auto"/>
            <w:tcBorders>
              <w:top w:val="nil"/>
              <w:left w:val="nil"/>
              <w:bottom w:val="single" w:sz="4" w:space="0" w:color="auto"/>
              <w:right w:val="single" w:sz="4" w:space="0" w:color="auto"/>
            </w:tcBorders>
            <w:shd w:val="clear" w:color="auto" w:fill="auto"/>
            <w:vAlign w:val="center"/>
          </w:tcPr>
          <w:p w14:paraId="209C2DCF"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pacing w:val="-2"/>
                <w:sz w:val="24"/>
                <w:szCs w:val="24"/>
                <w:lang w:val="en-US" w:eastAsia="zh-CN" w:bidi="ar"/>
              </w:rPr>
              <w:t>10.38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2962383"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4.22</w:t>
            </w:r>
          </w:p>
        </w:tc>
        <w:tc>
          <w:tcPr>
            <w:tcW w:w="0" w:type="auto"/>
            <w:tcBorders>
              <w:top w:val="nil"/>
              <w:left w:val="nil"/>
              <w:bottom w:val="single" w:sz="4" w:space="0" w:color="auto"/>
              <w:right w:val="single" w:sz="4" w:space="0" w:color="auto"/>
            </w:tcBorders>
            <w:shd w:val="clear" w:color="auto" w:fill="auto"/>
            <w:vAlign w:val="center"/>
          </w:tcPr>
          <w:p w14:paraId="74DD0CBD"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pacing w:val="-4"/>
                <w:sz w:val="24"/>
                <w:szCs w:val="24"/>
                <w:lang w:val="en-US" w:eastAsia="zh-CN" w:bidi="ar"/>
              </w:rPr>
              <w:t>1.46</w:t>
            </w:r>
          </w:p>
        </w:tc>
      </w:tr>
      <w:tr w:rsidR="00504D99" w14:paraId="648F1DE1" w14:textId="77777777">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tcPr>
          <w:p w14:paraId="7F744C4F"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2019-20</w:t>
            </w:r>
          </w:p>
        </w:tc>
        <w:tc>
          <w:tcPr>
            <w:tcW w:w="0" w:type="auto"/>
            <w:tcBorders>
              <w:top w:val="nil"/>
              <w:left w:val="nil"/>
              <w:bottom w:val="single" w:sz="4" w:space="0" w:color="auto"/>
              <w:right w:val="single" w:sz="4" w:space="0" w:color="auto"/>
            </w:tcBorders>
            <w:shd w:val="clear" w:color="auto" w:fill="auto"/>
            <w:vAlign w:val="center"/>
          </w:tcPr>
          <w:p w14:paraId="2BA071A1"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pacing w:val="-4"/>
                <w:sz w:val="24"/>
                <w:szCs w:val="24"/>
                <w:lang w:val="en-US" w:eastAsia="zh-CN" w:bidi="ar"/>
              </w:rPr>
              <w:t>2.93</w:t>
            </w:r>
          </w:p>
        </w:tc>
        <w:tc>
          <w:tcPr>
            <w:tcW w:w="0" w:type="auto"/>
            <w:tcBorders>
              <w:top w:val="nil"/>
              <w:left w:val="nil"/>
              <w:bottom w:val="single" w:sz="4" w:space="0" w:color="auto"/>
              <w:right w:val="single" w:sz="4" w:space="0" w:color="auto"/>
            </w:tcBorders>
            <w:shd w:val="clear" w:color="auto" w:fill="auto"/>
            <w:vAlign w:val="center"/>
          </w:tcPr>
          <w:p w14:paraId="4533FBF0"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pacing w:val="-4"/>
                <w:sz w:val="24"/>
                <w:szCs w:val="24"/>
                <w:lang w:val="en-US" w:eastAsia="zh-CN" w:bidi="ar"/>
              </w:rPr>
              <w:t>1.43</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65506D8" w14:textId="77777777" w:rsidR="00504D99" w:rsidRDefault="000A62B4">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2.48</w:t>
            </w:r>
          </w:p>
        </w:tc>
        <w:tc>
          <w:tcPr>
            <w:tcW w:w="0" w:type="auto"/>
            <w:tcBorders>
              <w:top w:val="nil"/>
              <w:left w:val="nil"/>
              <w:bottom w:val="single" w:sz="4" w:space="0" w:color="auto"/>
              <w:right w:val="single" w:sz="4" w:space="0" w:color="auto"/>
            </w:tcBorders>
            <w:shd w:val="clear" w:color="auto" w:fill="auto"/>
            <w:vAlign w:val="center"/>
          </w:tcPr>
          <w:p w14:paraId="36F47272"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pacing w:val="-4"/>
                <w:sz w:val="24"/>
                <w:szCs w:val="24"/>
                <w:lang w:val="en-US" w:eastAsia="zh-CN" w:bidi="ar"/>
              </w:rPr>
              <w:t>7.94</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AD7617E"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4.79</w:t>
            </w:r>
          </w:p>
        </w:tc>
        <w:tc>
          <w:tcPr>
            <w:tcW w:w="0" w:type="auto"/>
            <w:tcBorders>
              <w:top w:val="nil"/>
              <w:left w:val="nil"/>
              <w:bottom w:val="single" w:sz="4" w:space="0" w:color="auto"/>
              <w:right w:val="single" w:sz="4" w:space="0" w:color="auto"/>
            </w:tcBorders>
            <w:shd w:val="clear" w:color="auto" w:fill="auto"/>
            <w:vAlign w:val="center"/>
          </w:tcPr>
          <w:p w14:paraId="13C41610"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pacing w:val="-5"/>
                <w:sz w:val="24"/>
                <w:szCs w:val="24"/>
                <w:lang w:val="en-US" w:eastAsia="zh-CN" w:bidi="ar"/>
              </w:rPr>
              <w:t>3.8</w:t>
            </w:r>
          </w:p>
        </w:tc>
      </w:tr>
      <w:tr w:rsidR="00504D99" w14:paraId="5657D82C" w14:textId="77777777">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tcPr>
          <w:p w14:paraId="617A382C"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2020-21</w:t>
            </w:r>
          </w:p>
        </w:tc>
        <w:tc>
          <w:tcPr>
            <w:tcW w:w="0" w:type="auto"/>
            <w:tcBorders>
              <w:top w:val="nil"/>
              <w:left w:val="nil"/>
              <w:bottom w:val="single" w:sz="4" w:space="0" w:color="auto"/>
              <w:right w:val="single" w:sz="4" w:space="0" w:color="auto"/>
            </w:tcBorders>
            <w:shd w:val="clear" w:color="auto" w:fill="auto"/>
            <w:vAlign w:val="center"/>
          </w:tcPr>
          <w:p w14:paraId="28C9DE5B"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pacing w:val="-2"/>
                <w:sz w:val="24"/>
                <w:szCs w:val="24"/>
                <w:lang w:val="en-US" w:eastAsia="zh-CN" w:bidi="ar"/>
              </w:rPr>
              <w:t>13.03</w:t>
            </w:r>
          </w:p>
        </w:tc>
        <w:tc>
          <w:tcPr>
            <w:tcW w:w="0" w:type="auto"/>
            <w:tcBorders>
              <w:top w:val="nil"/>
              <w:left w:val="nil"/>
              <w:bottom w:val="single" w:sz="4" w:space="0" w:color="auto"/>
              <w:right w:val="single" w:sz="4" w:space="0" w:color="auto"/>
            </w:tcBorders>
            <w:shd w:val="clear" w:color="auto" w:fill="auto"/>
            <w:vAlign w:val="center"/>
          </w:tcPr>
          <w:p w14:paraId="636411E3"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pacing w:val="-5"/>
                <w:sz w:val="24"/>
                <w:szCs w:val="24"/>
                <w:lang w:val="en-US" w:eastAsia="zh-CN" w:bidi="ar"/>
              </w:rPr>
              <w:t>8.6</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10F2096" w14:textId="77777777" w:rsidR="00504D99" w:rsidRDefault="000A62B4">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1.1</w:t>
            </w:r>
          </w:p>
        </w:tc>
        <w:tc>
          <w:tcPr>
            <w:tcW w:w="0" w:type="auto"/>
            <w:tcBorders>
              <w:top w:val="nil"/>
              <w:left w:val="nil"/>
              <w:bottom w:val="single" w:sz="4" w:space="0" w:color="auto"/>
              <w:right w:val="single" w:sz="4" w:space="0" w:color="auto"/>
            </w:tcBorders>
            <w:shd w:val="clear" w:color="auto" w:fill="auto"/>
            <w:vAlign w:val="center"/>
          </w:tcPr>
          <w:p w14:paraId="0C61DC48"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pacing w:val="-4"/>
                <w:sz w:val="24"/>
                <w:szCs w:val="24"/>
                <w:lang w:val="en-US" w:eastAsia="zh-CN" w:bidi="ar"/>
              </w:rPr>
              <w:t>5.16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14C7C11"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2.35</w:t>
            </w:r>
          </w:p>
        </w:tc>
        <w:tc>
          <w:tcPr>
            <w:tcW w:w="0" w:type="auto"/>
            <w:tcBorders>
              <w:top w:val="nil"/>
              <w:left w:val="nil"/>
              <w:bottom w:val="single" w:sz="4" w:space="0" w:color="auto"/>
              <w:right w:val="single" w:sz="4" w:space="0" w:color="auto"/>
            </w:tcBorders>
            <w:shd w:val="clear" w:color="auto" w:fill="auto"/>
            <w:vAlign w:val="center"/>
          </w:tcPr>
          <w:p w14:paraId="0E405DB6"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pacing w:val="-4"/>
                <w:sz w:val="24"/>
                <w:szCs w:val="24"/>
                <w:lang w:val="en-US" w:eastAsia="zh-CN" w:bidi="ar"/>
              </w:rPr>
              <w:t>1.18</w:t>
            </w:r>
          </w:p>
        </w:tc>
      </w:tr>
      <w:tr w:rsidR="00504D99" w14:paraId="31A93213" w14:textId="77777777">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tcPr>
          <w:p w14:paraId="030CEDA6"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2021-22</w:t>
            </w:r>
          </w:p>
        </w:tc>
        <w:tc>
          <w:tcPr>
            <w:tcW w:w="0" w:type="auto"/>
            <w:tcBorders>
              <w:top w:val="nil"/>
              <w:left w:val="nil"/>
              <w:bottom w:val="single" w:sz="4" w:space="0" w:color="auto"/>
              <w:right w:val="single" w:sz="4" w:space="0" w:color="auto"/>
            </w:tcBorders>
            <w:shd w:val="clear" w:color="auto" w:fill="auto"/>
            <w:vAlign w:val="center"/>
          </w:tcPr>
          <w:p w14:paraId="2205AEBB"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pacing w:val="-2"/>
                <w:sz w:val="24"/>
                <w:szCs w:val="24"/>
                <w:lang w:val="en-US" w:eastAsia="zh-CN" w:bidi="ar"/>
              </w:rPr>
              <w:t>10.88</w:t>
            </w:r>
          </w:p>
        </w:tc>
        <w:tc>
          <w:tcPr>
            <w:tcW w:w="0" w:type="auto"/>
            <w:tcBorders>
              <w:top w:val="nil"/>
              <w:left w:val="nil"/>
              <w:bottom w:val="single" w:sz="4" w:space="0" w:color="auto"/>
              <w:right w:val="single" w:sz="4" w:space="0" w:color="auto"/>
            </w:tcBorders>
            <w:shd w:val="clear" w:color="auto" w:fill="auto"/>
            <w:vAlign w:val="center"/>
          </w:tcPr>
          <w:p w14:paraId="4F0D02F8"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pacing w:val="-4"/>
                <w:sz w:val="24"/>
                <w:szCs w:val="24"/>
                <w:lang w:val="en-US" w:eastAsia="zh-CN" w:bidi="ar"/>
              </w:rPr>
              <w:t>3.16</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137B611" w14:textId="77777777" w:rsidR="00504D99" w:rsidRDefault="000A62B4">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0.5</w:t>
            </w:r>
          </w:p>
        </w:tc>
        <w:tc>
          <w:tcPr>
            <w:tcW w:w="0" w:type="auto"/>
            <w:tcBorders>
              <w:top w:val="nil"/>
              <w:left w:val="nil"/>
              <w:bottom w:val="single" w:sz="4" w:space="0" w:color="auto"/>
              <w:right w:val="single" w:sz="4" w:space="0" w:color="auto"/>
            </w:tcBorders>
            <w:shd w:val="clear" w:color="auto" w:fill="auto"/>
            <w:vAlign w:val="center"/>
          </w:tcPr>
          <w:p w14:paraId="11507914"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pacing w:val="-4"/>
                <w:sz w:val="24"/>
                <w:szCs w:val="24"/>
                <w:lang w:val="en-US" w:eastAsia="zh-CN" w:bidi="ar"/>
              </w:rPr>
              <w:t>7.11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741B201"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4.35</w:t>
            </w:r>
          </w:p>
        </w:tc>
        <w:tc>
          <w:tcPr>
            <w:tcW w:w="0" w:type="auto"/>
            <w:tcBorders>
              <w:top w:val="nil"/>
              <w:left w:val="nil"/>
              <w:bottom w:val="single" w:sz="4" w:space="0" w:color="auto"/>
              <w:right w:val="single" w:sz="4" w:space="0" w:color="auto"/>
            </w:tcBorders>
            <w:shd w:val="clear" w:color="auto" w:fill="auto"/>
            <w:vAlign w:val="center"/>
          </w:tcPr>
          <w:p w14:paraId="0E56C3FB"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pacing w:val="-5"/>
                <w:sz w:val="24"/>
                <w:szCs w:val="24"/>
                <w:lang w:val="en-US" w:eastAsia="zh-CN" w:bidi="ar"/>
              </w:rPr>
              <w:t>2.6</w:t>
            </w:r>
          </w:p>
        </w:tc>
      </w:tr>
      <w:tr w:rsidR="00504D99" w14:paraId="4142BEE8" w14:textId="77777777">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tcPr>
          <w:p w14:paraId="42F2DE17"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2022-23</w:t>
            </w:r>
          </w:p>
        </w:tc>
        <w:tc>
          <w:tcPr>
            <w:tcW w:w="0" w:type="auto"/>
            <w:tcBorders>
              <w:top w:val="nil"/>
              <w:left w:val="nil"/>
              <w:bottom w:val="single" w:sz="4" w:space="0" w:color="auto"/>
              <w:right w:val="single" w:sz="4" w:space="0" w:color="auto"/>
            </w:tcBorders>
            <w:shd w:val="clear" w:color="auto" w:fill="auto"/>
            <w:vAlign w:val="center"/>
          </w:tcPr>
          <w:p w14:paraId="7A3EF45D"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pacing w:val="-4"/>
                <w:sz w:val="24"/>
                <w:szCs w:val="24"/>
                <w:lang w:val="en-US" w:eastAsia="zh-CN" w:bidi="ar"/>
              </w:rPr>
              <w:t>4.46</w:t>
            </w:r>
          </w:p>
        </w:tc>
        <w:tc>
          <w:tcPr>
            <w:tcW w:w="0" w:type="auto"/>
            <w:tcBorders>
              <w:top w:val="nil"/>
              <w:left w:val="nil"/>
              <w:bottom w:val="single" w:sz="4" w:space="0" w:color="auto"/>
              <w:right w:val="single" w:sz="4" w:space="0" w:color="auto"/>
            </w:tcBorders>
            <w:shd w:val="clear" w:color="auto" w:fill="auto"/>
            <w:vAlign w:val="center"/>
          </w:tcPr>
          <w:p w14:paraId="5C319616"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pacing w:val="-5"/>
                <w:sz w:val="24"/>
                <w:szCs w:val="24"/>
                <w:lang w:val="en-US" w:eastAsia="zh-CN" w:bidi="ar"/>
              </w:rPr>
              <w:t>7.5</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5579F08" w14:textId="77777777" w:rsidR="00504D99" w:rsidRDefault="000A62B4">
            <w:pPr>
              <w:jc w:val="center"/>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9.12</w:t>
            </w:r>
          </w:p>
        </w:tc>
        <w:tc>
          <w:tcPr>
            <w:tcW w:w="0" w:type="auto"/>
            <w:tcBorders>
              <w:top w:val="nil"/>
              <w:left w:val="nil"/>
              <w:bottom w:val="single" w:sz="4" w:space="0" w:color="auto"/>
              <w:right w:val="single" w:sz="4" w:space="0" w:color="auto"/>
            </w:tcBorders>
            <w:shd w:val="clear" w:color="auto" w:fill="auto"/>
            <w:vAlign w:val="center"/>
          </w:tcPr>
          <w:p w14:paraId="3D7CFC54"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pacing w:val="-5"/>
                <w:sz w:val="24"/>
                <w:szCs w:val="24"/>
                <w:lang w:val="en-US" w:eastAsia="zh-CN" w:bidi="ar"/>
              </w:rPr>
              <w:t>8.6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EE8F742"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z w:val="24"/>
                <w:szCs w:val="24"/>
                <w:lang w:val="en-US" w:eastAsia="zh-CN" w:bidi="ar"/>
              </w:rPr>
              <w:t>8.6</w:t>
            </w:r>
          </w:p>
        </w:tc>
        <w:tc>
          <w:tcPr>
            <w:tcW w:w="0" w:type="auto"/>
            <w:tcBorders>
              <w:top w:val="nil"/>
              <w:left w:val="nil"/>
              <w:bottom w:val="single" w:sz="4" w:space="0" w:color="auto"/>
              <w:right w:val="single" w:sz="4" w:space="0" w:color="auto"/>
            </w:tcBorders>
            <w:shd w:val="clear" w:color="auto" w:fill="auto"/>
            <w:vAlign w:val="center"/>
          </w:tcPr>
          <w:p w14:paraId="4A628986" w14:textId="77777777" w:rsidR="00504D99" w:rsidRDefault="000A62B4">
            <w:pPr>
              <w:jc w:val="center"/>
              <w:textAlignment w:val="center"/>
              <w:rPr>
                <w:rFonts w:ascii="Times New Roman" w:hAnsi="Times New Roman" w:cs="Times New Roman"/>
                <w:color w:val="000000"/>
                <w:sz w:val="24"/>
                <w:szCs w:val="24"/>
              </w:rPr>
            </w:pPr>
            <w:r>
              <w:rPr>
                <w:rFonts w:ascii="Times New Roman" w:eastAsia="SimSun" w:hAnsi="Times New Roman" w:cs="Times New Roman"/>
                <w:color w:val="000000"/>
                <w:spacing w:val="-4"/>
                <w:sz w:val="24"/>
                <w:szCs w:val="24"/>
                <w:lang w:val="en-US" w:eastAsia="zh-CN" w:bidi="ar"/>
              </w:rPr>
              <w:t>5.37</w:t>
            </w:r>
          </w:p>
        </w:tc>
      </w:tr>
    </w:tbl>
    <w:p w14:paraId="38A2B355" w14:textId="77777777" w:rsidR="00504D99" w:rsidRDefault="000A62B4">
      <w:pPr>
        <w:pStyle w:val="ListParagraph"/>
        <w:tabs>
          <w:tab w:val="left" w:pos="263"/>
        </w:tabs>
        <w:spacing w:before="134" w:line="360" w:lineRule="auto"/>
        <w:ind w:left="0" w:right="602" w:firstLine="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Source: Annual Report/CSR Reporting of Dabur India Ltd. and Marico Ltd. For 2018-19 to 2022-23.</w:t>
      </w:r>
    </w:p>
    <w:p w14:paraId="54C690AE" w14:textId="77777777" w:rsidR="00504D99" w:rsidRDefault="000A62B4">
      <w:pPr>
        <w:pStyle w:val="ListParagraph"/>
        <w:tabs>
          <w:tab w:val="left" w:pos="263"/>
        </w:tabs>
        <w:spacing w:before="134" w:line="360" w:lineRule="auto"/>
        <w:ind w:left="0" w:right="602" w:firstLine="0"/>
        <w:jc w:val="both"/>
        <w:rPr>
          <w:rFonts w:ascii="Times New Roman" w:hAnsi="Times New Roman" w:cs="Times New Roman"/>
          <w:sz w:val="24"/>
          <w:szCs w:val="24"/>
          <w:lang w:val="en-US"/>
        </w:rPr>
      </w:pPr>
      <w:r>
        <w:rPr>
          <w:rFonts w:ascii="Times New Roman" w:hAnsi="Times New Roman" w:cs="Times New Roman"/>
          <w:sz w:val="24"/>
          <w:szCs w:val="24"/>
          <w:lang w:val="en-US"/>
        </w:rPr>
        <w:t>From the above table, we have seen that Dabur India Ltd. contributes more funds in promotion of healthcare and promotion of education over Marico Ltd. Because during the financial years 2018-19 to 2022-23 Dabur India Ltd. introduces various schemes relating to promotion of healthcare like sanitation</w:t>
      </w:r>
      <w:r w:rsidRPr="00853ED0">
        <w:rPr>
          <w:rFonts w:ascii="Times New Roman" w:hAnsi="Times New Roman" w:cs="Times New Roman"/>
          <w:color w:val="FF0000"/>
          <w:sz w:val="24"/>
          <w:szCs w:val="24"/>
          <w:lang w:val="en-US"/>
        </w:rPr>
        <w:t xml:space="preserve"> </w:t>
      </w:r>
      <w:proofErr w:type="spellStart"/>
      <w:r w:rsidRPr="00853ED0">
        <w:rPr>
          <w:rFonts w:ascii="Times New Roman" w:hAnsi="Times New Roman" w:cs="Times New Roman"/>
          <w:color w:val="FF0000"/>
          <w:sz w:val="24"/>
          <w:szCs w:val="24"/>
          <w:lang w:val="en-US"/>
        </w:rPr>
        <w:t>programme</w:t>
      </w:r>
      <w:proofErr w:type="spellEnd"/>
      <w:r>
        <w:rPr>
          <w:rFonts w:ascii="Times New Roman" w:hAnsi="Times New Roman" w:cs="Times New Roman"/>
          <w:sz w:val="24"/>
          <w:szCs w:val="24"/>
          <w:lang w:val="en-US"/>
        </w:rPr>
        <w:t>, hygiene camp in rural areas etc. Regarding promotion of education, Dabur India Ltd. introduces various projects like related to helping underprivileged children, women gain literacy, improve overall learning environment in rural schools, skill that fosters employability and inclusive economic growth etc. On the other hand, Marico Ltd. contributes more fund to environmental sustainability over Dabur India Ltd. Marico Ltd. launched sustainability 2.0 in 2022 covering 50 key performance indicators across ESG parameters to mitigate environmental risk and climate change, energy efficiency etc.</w:t>
      </w:r>
    </w:p>
    <w:p w14:paraId="60A94404" w14:textId="77777777" w:rsidR="00504D99" w:rsidRDefault="000A62B4">
      <w:pPr>
        <w:pStyle w:val="ListParagraph"/>
        <w:tabs>
          <w:tab w:val="left" w:pos="263"/>
        </w:tabs>
        <w:spacing w:before="134" w:line="360" w:lineRule="auto"/>
        <w:ind w:left="0" w:right="602" w:firstLine="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Conclusion</w:t>
      </w:r>
    </w:p>
    <w:p w14:paraId="58A3415E" w14:textId="77777777" w:rsidR="00662806" w:rsidRPr="00662806" w:rsidRDefault="000A62B4" w:rsidP="00662806">
      <w:pPr>
        <w:pStyle w:val="ListParagraph"/>
        <w:tabs>
          <w:tab w:val="left" w:pos="263"/>
        </w:tabs>
        <w:spacing w:before="134" w:line="360" w:lineRule="auto"/>
        <w:ind w:left="0" w:right="602" w:firstLineChars="50" w:firstLine="120"/>
        <w:jc w:val="both"/>
        <w:rPr>
          <w:rFonts w:ascii="Times New Roman" w:hAnsi="Times New Roman" w:cs="Times New Roman"/>
          <w:sz w:val="24"/>
          <w:szCs w:val="24"/>
          <w:lang w:val="en-US"/>
        </w:rPr>
      </w:pPr>
      <w:r>
        <w:rPr>
          <w:rFonts w:ascii="Times New Roman" w:hAnsi="Times New Roman" w:cs="Times New Roman"/>
          <w:sz w:val="24"/>
          <w:szCs w:val="24"/>
        </w:rPr>
        <w:t>Dabur India</w:t>
      </w:r>
      <w:r>
        <w:rPr>
          <w:rFonts w:ascii="Times New Roman" w:hAnsi="Times New Roman" w:cs="Times New Roman"/>
          <w:spacing w:val="-10"/>
          <w:sz w:val="24"/>
          <w:szCs w:val="24"/>
        </w:rPr>
        <w:t xml:space="preserve"> </w:t>
      </w:r>
      <w:r>
        <w:rPr>
          <w:rFonts w:ascii="Times New Roman" w:hAnsi="Times New Roman" w:cs="Times New Roman"/>
          <w:sz w:val="24"/>
          <w:szCs w:val="24"/>
        </w:rPr>
        <w:t>Limited</w:t>
      </w:r>
      <w:r>
        <w:rPr>
          <w:rFonts w:ascii="Times New Roman" w:hAnsi="Times New Roman" w:cs="Times New Roman"/>
          <w:spacing w:val="-7"/>
          <w:sz w:val="24"/>
          <w:szCs w:val="24"/>
        </w:rPr>
        <w:t xml:space="preserve"> </w:t>
      </w:r>
      <w:r>
        <w:rPr>
          <w:rFonts w:ascii="Times New Roman" w:hAnsi="Times New Roman" w:cs="Times New Roman"/>
          <w:sz w:val="24"/>
          <w:szCs w:val="24"/>
        </w:rPr>
        <w:t>is</w:t>
      </w:r>
      <w:r>
        <w:rPr>
          <w:rFonts w:ascii="Times New Roman" w:hAnsi="Times New Roman" w:cs="Times New Roman"/>
          <w:spacing w:val="-14"/>
          <w:sz w:val="24"/>
          <w:szCs w:val="24"/>
        </w:rPr>
        <w:t xml:space="preserve"> </w:t>
      </w:r>
      <w:r>
        <w:rPr>
          <w:rFonts w:ascii="Times New Roman" w:hAnsi="Times New Roman" w:cs="Times New Roman"/>
          <w:sz w:val="24"/>
          <w:szCs w:val="24"/>
        </w:rPr>
        <w:t>more conscious towards</w:t>
      </w:r>
      <w:r>
        <w:rPr>
          <w:rFonts w:ascii="Times New Roman" w:hAnsi="Times New Roman" w:cs="Times New Roman"/>
          <w:spacing w:val="-5"/>
          <w:sz w:val="24"/>
          <w:szCs w:val="24"/>
        </w:rPr>
        <w:t xml:space="preserve"> </w:t>
      </w:r>
      <w:r>
        <w:rPr>
          <w:rFonts w:ascii="Times New Roman" w:hAnsi="Times New Roman" w:cs="Times New Roman"/>
          <w:sz w:val="24"/>
          <w:szCs w:val="24"/>
        </w:rPr>
        <w:t>CSR spending as</w:t>
      </w:r>
      <w:r>
        <w:rPr>
          <w:rFonts w:ascii="Times New Roman" w:hAnsi="Times New Roman" w:cs="Times New Roman"/>
          <w:spacing w:val="-5"/>
          <w:sz w:val="24"/>
          <w:szCs w:val="24"/>
        </w:rPr>
        <w:t xml:space="preserve"> </w:t>
      </w:r>
      <w:r>
        <w:rPr>
          <w:rFonts w:ascii="Times New Roman" w:hAnsi="Times New Roman" w:cs="Times New Roman"/>
          <w:sz w:val="24"/>
          <w:szCs w:val="24"/>
        </w:rPr>
        <w:t>well</w:t>
      </w:r>
      <w:r>
        <w:rPr>
          <w:rFonts w:ascii="Times New Roman" w:hAnsi="Times New Roman" w:cs="Times New Roman"/>
          <w:spacing w:val="-10"/>
          <w:sz w:val="24"/>
          <w:szCs w:val="24"/>
        </w:rPr>
        <w:t xml:space="preserve"> </w:t>
      </w:r>
      <w:r>
        <w:rPr>
          <w:rFonts w:ascii="Times New Roman" w:hAnsi="Times New Roman" w:cs="Times New Roman"/>
          <w:sz w:val="24"/>
          <w:szCs w:val="24"/>
        </w:rPr>
        <w:t>as</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CSR reporting practices and in diverse </w:t>
      </w:r>
      <w:proofErr w:type="spellStart"/>
      <w:proofErr w:type="gramStart"/>
      <w:r w:rsidRPr="00853ED0">
        <w:rPr>
          <w:rFonts w:ascii="Times New Roman" w:hAnsi="Times New Roman" w:cs="Times New Roman"/>
          <w:color w:val="FF0000"/>
          <w:sz w:val="24"/>
          <w:szCs w:val="24"/>
        </w:rPr>
        <w:t>causes.The</w:t>
      </w:r>
      <w:proofErr w:type="spellEnd"/>
      <w:proofErr w:type="gramEnd"/>
      <w:r w:rsidRPr="00853ED0">
        <w:rPr>
          <w:rFonts w:ascii="Times New Roman" w:hAnsi="Times New Roman" w:cs="Times New Roman"/>
          <w:color w:val="FF0000"/>
          <w:sz w:val="24"/>
          <w:szCs w:val="24"/>
        </w:rPr>
        <w:t xml:space="preserve"> </w:t>
      </w:r>
      <w:r>
        <w:rPr>
          <w:rFonts w:ascii="Times New Roman" w:hAnsi="Times New Roman" w:cs="Times New Roman"/>
          <w:sz w:val="24"/>
          <w:szCs w:val="24"/>
        </w:rPr>
        <w:t>CSR spending and reporting information by Marico Limited are sometimes inaccurate as</w:t>
      </w:r>
      <w:r>
        <w:rPr>
          <w:rFonts w:ascii="Times New Roman" w:hAnsi="Times New Roman" w:cs="Times New Roman"/>
          <w:spacing w:val="-3"/>
          <w:sz w:val="24"/>
          <w:szCs w:val="24"/>
        </w:rPr>
        <w:t xml:space="preserve"> </w:t>
      </w:r>
      <w:r>
        <w:rPr>
          <w:rFonts w:ascii="Times New Roman" w:hAnsi="Times New Roman" w:cs="Times New Roman"/>
          <w:sz w:val="24"/>
          <w:szCs w:val="24"/>
        </w:rPr>
        <w:t>CSR wise bifurcation</w:t>
      </w:r>
      <w:r>
        <w:rPr>
          <w:rFonts w:ascii="Times New Roman" w:hAnsi="Times New Roman" w:cs="Times New Roman"/>
          <w:spacing w:val="-5"/>
          <w:sz w:val="24"/>
          <w:szCs w:val="24"/>
        </w:rPr>
        <w:t xml:space="preserve"> </w:t>
      </w:r>
      <w:r>
        <w:rPr>
          <w:rFonts w:ascii="Times New Roman" w:hAnsi="Times New Roman" w:cs="Times New Roman"/>
          <w:sz w:val="24"/>
          <w:szCs w:val="24"/>
        </w:rPr>
        <w:t>is</w:t>
      </w:r>
      <w:r>
        <w:rPr>
          <w:rFonts w:ascii="Times New Roman" w:hAnsi="Times New Roman" w:cs="Times New Roman"/>
          <w:spacing w:val="-3"/>
          <w:sz w:val="24"/>
          <w:szCs w:val="24"/>
        </w:rPr>
        <w:t xml:space="preserve"> </w:t>
      </w:r>
      <w:r>
        <w:rPr>
          <w:rFonts w:ascii="Times New Roman" w:hAnsi="Times New Roman" w:cs="Times New Roman"/>
          <w:sz w:val="24"/>
          <w:szCs w:val="24"/>
        </w:rPr>
        <w:t>not</w:t>
      </w:r>
      <w:r>
        <w:rPr>
          <w:rFonts w:ascii="Times New Roman" w:hAnsi="Times New Roman" w:cs="Times New Roman"/>
          <w:spacing w:val="-4"/>
          <w:sz w:val="24"/>
          <w:szCs w:val="24"/>
        </w:rPr>
        <w:t xml:space="preserve"> </w:t>
      </w:r>
      <w:r>
        <w:rPr>
          <w:rFonts w:ascii="Times New Roman" w:hAnsi="Times New Roman" w:cs="Times New Roman"/>
          <w:sz w:val="24"/>
          <w:szCs w:val="24"/>
        </w:rPr>
        <w:t>always</w:t>
      </w:r>
      <w:r>
        <w:rPr>
          <w:rFonts w:ascii="Times New Roman" w:hAnsi="Times New Roman" w:cs="Times New Roman"/>
          <w:spacing w:val="-3"/>
          <w:sz w:val="24"/>
          <w:szCs w:val="24"/>
        </w:rPr>
        <w:t xml:space="preserve"> </w:t>
      </w:r>
      <w:r>
        <w:rPr>
          <w:rFonts w:ascii="Times New Roman" w:hAnsi="Times New Roman" w:cs="Times New Roman"/>
          <w:sz w:val="24"/>
          <w:szCs w:val="24"/>
        </w:rPr>
        <w:t>reported</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5"/>
          <w:sz w:val="24"/>
          <w:szCs w:val="24"/>
        </w:rPr>
        <w:t xml:space="preserve"> </w:t>
      </w:r>
      <w:r>
        <w:rPr>
          <w:rFonts w:ascii="Times New Roman" w:hAnsi="Times New Roman" w:cs="Times New Roman"/>
          <w:sz w:val="24"/>
          <w:szCs w:val="24"/>
        </w:rPr>
        <w:t>their</w:t>
      </w:r>
      <w:r>
        <w:rPr>
          <w:rFonts w:ascii="Times New Roman" w:hAnsi="Times New Roman" w:cs="Times New Roman"/>
          <w:spacing w:val="22"/>
          <w:sz w:val="24"/>
          <w:szCs w:val="24"/>
        </w:rPr>
        <w:t xml:space="preserve"> </w:t>
      </w:r>
      <w:r>
        <w:rPr>
          <w:rFonts w:ascii="Times New Roman" w:hAnsi="Times New Roman" w:cs="Times New Roman"/>
          <w:sz w:val="24"/>
          <w:szCs w:val="24"/>
        </w:rPr>
        <w:t xml:space="preserve">annual </w:t>
      </w:r>
      <w:proofErr w:type="spellStart"/>
      <w:r w:rsidRPr="00853ED0">
        <w:rPr>
          <w:rFonts w:ascii="Times New Roman" w:hAnsi="Times New Roman" w:cs="Times New Roman"/>
          <w:color w:val="FF0000"/>
          <w:sz w:val="24"/>
          <w:szCs w:val="24"/>
        </w:rPr>
        <w:t>reports.Both</w:t>
      </w:r>
      <w:proofErr w:type="spellEnd"/>
      <w:r w:rsidRPr="00853ED0">
        <w:rPr>
          <w:rFonts w:ascii="Times New Roman" w:hAnsi="Times New Roman" w:cs="Times New Roman"/>
          <w:color w:val="FF0000"/>
          <w:sz w:val="24"/>
          <w:szCs w:val="24"/>
        </w:rPr>
        <w:t xml:space="preserve"> </w:t>
      </w:r>
      <w:r>
        <w:rPr>
          <w:rFonts w:ascii="Times New Roman" w:hAnsi="Times New Roman" w:cs="Times New Roman"/>
          <w:sz w:val="24"/>
          <w:szCs w:val="24"/>
        </w:rPr>
        <w:t>neglected the CSR areas like disaster management measures, contribution towards the</w:t>
      </w:r>
      <w:r>
        <w:rPr>
          <w:rFonts w:ascii="Times New Roman" w:hAnsi="Times New Roman" w:cs="Times New Roman"/>
          <w:spacing w:val="-2"/>
          <w:sz w:val="24"/>
          <w:szCs w:val="24"/>
        </w:rPr>
        <w:t xml:space="preserve"> </w:t>
      </w:r>
      <w:r>
        <w:rPr>
          <w:rFonts w:ascii="Times New Roman" w:hAnsi="Times New Roman" w:cs="Times New Roman"/>
          <w:sz w:val="24"/>
          <w:szCs w:val="24"/>
        </w:rPr>
        <w:t>protection of</w:t>
      </w:r>
      <w:r>
        <w:rPr>
          <w:rFonts w:ascii="Times New Roman" w:hAnsi="Times New Roman" w:cs="Times New Roman"/>
          <w:spacing w:val="-2"/>
          <w:sz w:val="24"/>
          <w:szCs w:val="24"/>
        </w:rPr>
        <w:t xml:space="preserve"> </w:t>
      </w:r>
      <w:r>
        <w:rPr>
          <w:rFonts w:ascii="Times New Roman" w:hAnsi="Times New Roman" w:cs="Times New Roman"/>
          <w:sz w:val="24"/>
          <w:szCs w:val="24"/>
        </w:rPr>
        <w:t>National heritage</w:t>
      </w:r>
      <w:r>
        <w:rPr>
          <w:rFonts w:ascii="Times New Roman" w:hAnsi="Times New Roman" w:cs="Times New Roman"/>
          <w:spacing w:val="-2"/>
          <w:sz w:val="24"/>
          <w:szCs w:val="24"/>
        </w:rPr>
        <w:t xml:space="preserve"> </w:t>
      </w:r>
      <w:r>
        <w:rPr>
          <w:rFonts w:ascii="Times New Roman" w:hAnsi="Times New Roman" w:cs="Times New Roman"/>
          <w:sz w:val="24"/>
          <w:szCs w:val="24"/>
        </w:rPr>
        <w:t>and</w:t>
      </w:r>
      <w:r>
        <w:rPr>
          <w:rFonts w:ascii="Times New Roman" w:hAnsi="Times New Roman" w:cs="Times New Roman"/>
          <w:spacing w:val="-8"/>
          <w:sz w:val="24"/>
          <w:szCs w:val="24"/>
        </w:rPr>
        <w:t xml:space="preserve"> </w:t>
      </w:r>
      <w:r>
        <w:rPr>
          <w:rFonts w:ascii="Times New Roman" w:hAnsi="Times New Roman" w:cs="Times New Roman"/>
          <w:sz w:val="24"/>
          <w:szCs w:val="24"/>
        </w:rPr>
        <w:t>benefits</w:t>
      </w:r>
      <w:r>
        <w:rPr>
          <w:rFonts w:ascii="Times New Roman" w:hAnsi="Times New Roman" w:cs="Times New Roman"/>
          <w:spacing w:val="-6"/>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z w:val="24"/>
          <w:szCs w:val="24"/>
        </w:rPr>
        <w:t>armed</w:t>
      </w:r>
      <w:r>
        <w:rPr>
          <w:rFonts w:ascii="Times New Roman" w:hAnsi="Times New Roman" w:cs="Times New Roman"/>
          <w:spacing w:val="-8"/>
          <w:sz w:val="24"/>
          <w:szCs w:val="24"/>
        </w:rPr>
        <w:t xml:space="preserve"> </w:t>
      </w:r>
      <w:r>
        <w:rPr>
          <w:rFonts w:ascii="Times New Roman" w:hAnsi="Times New Roman" w:cs="Times New Roman"/>
          <w:sz w:val="24"/>
          <w:szCs w:val="24"/>
        </w:rPr>
        <w:t>force</w:t>
      </w:r>
      <w:r>
        <w:rPr>
          <w:rFonts w:ascii="Times New Roman" w:hAnsi="Times New Roman" w:cs="Times New Roman"/>
          <w:spacing w:val="-2"/>
          <w:sz w:val="24"/>
          <w:szCs w:val="24"/>
        </w:rPr>
        <w:t xml:space="preserve"> </w:t>
      </w:r>
      <w:r>
        <w:rPr>
          <w:rFonts w:ascii="Times New Roman" w:hAnsi="Times New Roman" w:cs="Times New Roman"/>
          <w:sz w:val="24"/>
          <w:szCs w:val="24"/>
        </w:rPr>
        <w:t>veterans.</w:t>
      </w:r>
      <w:r>
        <w:rPr>
          <w:rFonts w:ascii="Times New Roman" w:hAnsi="Times New Roman" w:cs="Times New Roman"/>
          <w:sz w:val="24"/>
          <w:szCs w:val="24"/>
          <w:lang w:val="en-US"/>
        </w:rPr>
        <w:t xml:space="preserve"> </w:t>
      </w:r>
    </w:p>
    <w:p w14:paraId="0A0F8CEB" w14:textId="77777777" w:rsidR="00662806" w:rsidRPr="00662806" w:rsidRDefault="00662806" w:rsidP="00662806">
      <w:pPr>
        <w:pStyle w:val="ListParagraph"/>
        <w:tabs>
          <w:tab w:val="left" w:pos="263"/>
        </w:tabs>
        <w:spacing w:before="134" w:line="360" w:lineRule="auto"/>
        <w:ind w:left="0" w:right="602" w:firstLineChars="50" w:firstLine="120"/>
        <w:jc w:val="both"/>
        <w:rPr>
          <w:rFonts w:ascii="Times New Roman" w:hAnsi="Times New Roman" w:cs="Times New Roman"/>
          <w:b/>
          <w:sz w:val="24"/>
          <w:szCs w:val="24"/>
        </w:rPr>
      </w:pPr>
      <w:r w:rsidRPr="00662806">
        <w:rPr>
          <w:rFonts w:ascii="Times New Roman" w:hAnsi="Times New Roman" w:cs="Times New Roman"/>
          <w:b/>
          <w:sz w:val="24"/>
          <w:szCs w:val="24"/>
        </w:rPr>
        <w:t>COMPETING INTERESTS DISCLAIMER:</w:t>
      </w:r>
    </w:p>
    <w:p w14:paraId="119DB7B7" w14:textId="77777777" w:rsidR="00662806" w:rsidRDefault="00662806" w:rsidP="00662806">
      <w:pPr>
        <w:pStyle w:val="ListParagraph"/>
        <w:tabs>
          <w:tab w:val="left" w:pos="263"/>
        </w:tabs>
        <w:spacing w:before="134" w:line="360" w:lineRule="auto"/>
        <w:ind w:left="0" w:right="602" w:firstLineChars="50" w:firstLine="120"/>
        <w:jc w:val="both"/>
        <w:rPr>
          <w:rFonts w:ascii="Times New Roman" w:hAnsi="Times New Roman" w:cs="Times New Roman"/>
          <w:sz w:val="24"/>
          <w:szCs w:val="24"/>
        </w:rPr>
      </w:pPr>
      <w:r w:rsidRPr="00662806">
        <w:rPr>
          <w:rFonts w:ascii="Times New Roman" w:hAnsi="Times New Roman" w:cs="Times New Roman"/>
          <w:sz w:val="24"/>
          <w:szCs w:val="24"/>
        </w:rPr>
        <w:t xml:space="preserve">Authors have declared that they have no known competing financial interests OR non-financial interests OR </w:t>
      </w:r>
      <w:r w:rsidRPr="00662806">
        <w:rPr>
          <w:rFonts w:ascii="Times New Roman" w:hAnsi="Times New Roman" w:cs="Times New Roman"/>
          <w:sz w:val="24"/>
          <w:szCs w:val="24"/>
        </w:rPr>
        <w:lastRenderedPageBreak/>
        <w:t>personal relationships that could have appeared to influence the work reported in this paper.</w:t>
      </w:r>
    </w:p>
    <w:p w14:paraId="6A9D9EA0" w14:textId="77777777" w:rsidR="00662806" w:rsidRDefault="00662806" w:rsidP="00662806">
      <w:pPr>
        <w:pStyle w:val="ListParagraph"/>
        <w:tabs>
          <w:tab w:val="left" w:pos="263"/>
        </w:tabs>
        <w:spacing w:before="134" w:line="360" w:lineRule="auto"/>
        <w:ind w:left="0" w:right="602" w:firstLineChars="50" w:firstLine="120"/>
        <w:jc w:val="both"/>
        <w:rPr>
          <w:rFonts w:ascii="Times New Roman" w:hAnsi="Times New Roman" w:cs="Times New Roman"/>
          <w:sz w:val="24"/>
          <w:szCs w:val="24"/>
        </w:rPr>
      </w:pPr>
    </w:p>
    <w:p w14:paraId="3BDB5457" w14:textId="77777777" w:rsidR="00662806" w:rsidRPr="00662806" w:rsidRDefault="00662806" w:rsidP="00662806">
      <w:pPr>
        <w:pStyle w:val="ListParagraph"/>
        <w:tabs>
          <w:tab w:val="left" w:pos="263"/>
        </w:tabs>
        <w:spacing w:before="134" w:line="360" w:lineRule="auto"/>
        <w:ind w:left="0" w:right="602" w:firstLineChars="50" w:firstLine="120"/>
        <w:jc w:val="both"/>
        <w:rPr>
          <w:rFonts w:ascii="Times New Roman" w:hAnsi="Times New Roman" w:cs="Times New Roman"/>
          <w:sz w:val="24"/>
          <w:szCs w:val="24"/>
        </w:rPr>
      </w:pPr>
    </w:p>
    <w:p w14:paraId="683F5CE1" w14:textId="77777777" w:rsidR="00504D99" w:rsidRDefault="000A62B4">
      <w:pPr>
        <w:pStyle w:val="ListParagraph"/>
        <w:tabs>
          <w:tab w:val="left" w:pos="263"/>
        </w:tabs>
        <w:spacing w:before="134" w:line="360" w:lineRule="auto"/>
        <w:ind w:left="0" w:right="602" w:firstLine="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Recommendations</w:t>
      </w:r>
    </w:p>
    <w:p w14:paraId="61DB0452" w14:textId="77777777" w:rsidR="00504D99" w:rsidRDefault="000A62B4">
      <w:pPr>
        <w:pStyle w:val="ListParagraph"/>
        <w:numPr>
          <w:ilvl w:val="0"/>
          <w:numId w:val="6"/>
        </w:numPr>
        <w:tabs>
          <w:tab w:val="left" w:pos="745"/>
        </w:tabs>
        <w:spacing w:before="190" w:line="271" w:lineRule="auto"/>
        <w:ind w:right="821"/>
        <w:jc w:val="both"/>
        <w:rPr>
          <w:rFonts w:ascii="Times New Roman" w:hAnsi="Times New Roman" w:cs="Times New Roman"/>
          <w:sz w:val="24"/>
        </w:rPr>
      </w:pPr>
      <w:r>
        <w:rPr>
          <w:rFonts w:ascii="Times New Roman" w:hAnsi="Times New Roman" w:cs="Times New Roman"/>
          <w:sz w:val="24"/>
        </w:rPr>
        <w:t>Marico</w:t>
      </w:r>
      <w:r>
        <w:rPr>
          <w:rFonts w:ascii="Times New Roman" w:hAnsi="Times New Roman" w:cs="Times New Roman"/>
          <w:spacing w:val="-9"/>
          <w:sz w:val="24"/>
        </w:rPr>
        <w:t xml:space="preserve"> </w:t>
      </w:r>
      <w:r>
        <w:rPr>
          <w:rFonts w:ascii="Times New Roman" w:hAnsi="Times New Roman" w:cs="Times New Roman"/>
          <w:sz w:val="24"/>
        </w:rPr>
        <w:t>Limited</w:t>
      </w:r>
      <w:r>
        <w:rPr>
          <w:rFonts w:ascii="Times New Roman" w:hAnsi="Times New Roman" w:cs="Times New Roman"/>
          <w:spacing w:val="-9"/>
          <w:sz w:val="24"/>
        </w:rPr>
        <w:t xml:space="preserve"> </w:t>
      </w:r>
      <w:r>
        <w:rPr>
          <w:rFonts w:ascii="Times New Roman" w:hAnsi="Times New Roman" w:cs="Times New Roman"/>
          <w:sz w:val="24"/>
        </w:rPr>
        <w:t>should</w:t>
      </w:r>
      <w:r>
        <w:rPr>
          <w:rFonts w:ascii="Times New Roman" w:hAnsi="Times New Roman" w:cs="Times New Roman"/>
          <w:spacing w:val="-9"/>
          <w:sz w:val="24"/>
        </w:rPr>
        <w:t xml:space="preserve"> </w:t>
      </w:r>
      <w:r>
        <w:rPr>
          <w:rFonts w:ascii="Times New Roman" w:hAnsi="Times New Roman" w:cs="Times New Roman"/>
          <w:sz w:val="24"/>
        </w:rPr>
        <w:t>focus</w:t>
      </w:r>
      <w:r>
        <w:rPr>
          <w:rFonts w:ascii="Times New Roman" w:hAnsi="Times New Roman" w:cs="Times New Roman"/>
          <w:spacing w:val="-7"/>
          <w:sz w:val="24"/>
        </w:rPr>
        <w:t xml:space="preserve"> </w:t>
      </w:r>
      <w:r>
        <w:rPr>
          <w:rFonts w:ascii="Times New Roman" w:hAnsi="Times New Roman" w:cs="Times New Roman"/>
          <w:sz w:val="24"/>
        </w:rPr>
        <w:t>more</w:t>
      </w:r>
      <w:r>
        <w:rPr>
          <w:rFonts w:ascii="Times New Roman" w:hAnsi="Times New Roman" w:cs="Times New Roman"/>
          <w:spacing w:val="-3"/>
          <w:sz w:val="24"/>
        </w:rPr>
        <w:t xml:space="preserve"> </w:t>
      </w:r>
      <w:r>
        <w:rPr>
          <w:rFonts w:ascii="Times New Roman" w:hAnsi="Times New Roman" w:cs="Times New Roman"/>
          <w:sz w:val="24"/>
        </w:rPr>
        <w:t>on</w:t>
      </w:r>
      <w:r>
        <w:rPr>
          <w:rFonts w:ascii="Times New Roman" w:hAnsi="Times New Roman" w:cs="Times New Roman"/>
          <w:spacing w:val="-9"/>
          <w:sz w:val="24"/>
        </w:rPr>
        <w:t xml:space="preserve"> </w:t>
      </w:r>
      <w:r>
        <w:rPr>
          <w:rFonts w:ascii="Times New Roman" w:hAnsi="Times New Roman" w:cs="Times New Roman"/>
          <w:sz w:val="24"/>
        </w:rPr>
        <w:t>genuinely</w:t>
      </w:r>
      <w:r>
        <w:rPr>
          <w:rFonts w:ascii="Times New Roman" w:hAnsi="Times New Roman" w:cs="Times New Roman"/>
          <w:spacing w:val="-7"/>
          <w:sz w:val="24"/>
        </w:rPr>
        <w:t xml:space="preserve"> </w:t>
      </w:r>
      <w:r>
        <w:rPr>
          <w:rFonts w:ascii="Times New Roman" w:hAnsi="Times New Roman" w:cs="Times New Roman"/>
          <w:sz w:val="24"/>
        </w:rPr>
        <w:t>contributing towards</w:t>
      </w:r>
      <w:r>
        <w:rPr>
          <w:rFonts w:ascii="Times New Roman" w:hAnsi="Times New Roman" w:cs="Times New Roman"/>
          <w:spacing w:val="-7"/>
          <w:sz w:val="24"/>
        </w:rPr>
        <w:t xml:space="preserve"> </w:t>
      </w:r>
      <w:r>
        <w:rPr>
          <w:rFonts w:ascii="Times New Roman" w:hAnsi="Times New Roman" w:cs="Times New Roman"/>
          <w:sz w:val="24"/>
        </w:rPr>
        <w:t>the causes</w:t>
      </w:r>
      <w:r>
        <w:rPr>
          <w:rFonts w:ascii="Times New Roman" w:hAnsi="Times New Roman" w:cs="Times New Roman"/>
          <w:spacing w:val="-6"/>
          <w:sz w:val="24"/>
        </w:rPr>
        <w:t xml:space="preserve"> </w:t>
      </w:r>
      <w:r>
        <w:rPr>
          <w:rFonts w:ascii="Times New Roman" w:hAnsi="Times New Roman" w:cs="Times New Roman"/>
          <w:sz w:val="24"/>
        </w:rPr>
        <w:t>of CSR more transparently.</w:t>
      </w:r>
    </w:p>
    <w:p w14:paraId="2A419CCD" w14:textId="77777777" w:rsidR="00504D99" w:rsidRDefault="000A62B4">
      <w:pPr>
        <w:pStyle w:val="ListParagraph"/>
        <w:numPr>
          <w:ilvl w:val="0"/>
          <w:numId w:val="6"/>
        </w:numPr>
        <w:tabs>
          <w:tab w:val="left" w:pos="745"/>
        </w:tabs>
        <w:spacing w:before="149"/>
        <w:jc w:val="both"/>
        <w:rPr>
          <w:rFonts w:ascii="Times New Roman" w:hAnsi="Times New Roman" w:cs="Times New Roman"/>
          <w:sz w:val="24"/>
        </w:rPr>
      </w:pPr>
      <w:r>
        <w:rPr>
          <w:rFonts w:ascii="Times New Roman" w:hAnsi="Times New Roman" w:cs="Times New Roman"/>
          <w:sz w:val="24"/>
        </w:rPr>
        <w:t>More</w:t>
      </w:r>
      <w:r>
        <w:rPr>
          <w:rFonts w:ascii="Times New Roman" w:hAnsi="Times New Roman" w:cs="Times New Roman"/>
          <w:spacing w:val="-5"/>
          <w:sz w:val="24"/>
        </w:rPr>
        <w:t xml:space="preserve"> </w:t>
      </w:r>
      <w:r>
        <w:rPr>
          <w:rFonts w:ascii="Times New Roman" w:hAnsi="Times New Roman" w:cs="Times New Roman"/>
          <w:sz w:val="24"/>
        </w:rPr>
        <w:t>consciousness</w:t>
      </w:r>
      <w:r>
        <w:rPr>
          <w:rFonts w:ascii="Times New Roman" w:hAnsi="Times New Roman" w:cs="Times New Roman"/>
          <w:spacing w:val="6"/>
          <w:sz w:val="24"/>
        </w:rPr>
        <w:t xml:space="preserve"> </w:t>
      </w:r>
      <w:r>
        <w:rPr>
          <w:rFonts w:ascii="Times New Roman" w:hAnsi="Times New Roman" w:cs="Times New Roman"/>
          <w:sz w:val="24"/>
        </w:rPr>
        <w:t>should</w:t>
      </w:r>
      <w:r>
        <w:rPr>
          <w:rFonts w:ascii="Times New Roman" w:hAnsi="Times New Roman" w:cs="Times New Roman"/>
          <w:spacing w:val="4"/>
          <w:sz w:val="24"/>
        </w:rPr>
        <w:t xml:space="preserve"> </w:t>
      </w:r>
      <w:r>
        <w:rPr>
          <w:rFonts w:ascii="Times New Roman" w:hAnsi="Times New Roman" w:cs="Times New Roman"/>
          <w:sz w:val="24"/>
        </w:rPr>
        <w:t>be</w:t>
      </w:r>
      <w:r>
        <w:rPr>
          <w:rFonts w:ascii="Times New Roman" w:hAnsi="Times New Roman" w:cs="Times New Roman"/>
          <w:spacing w:val="-3"/>
          <w:sz w:val="24"/>
        </w:rPr>
        <w:t xml:space="preserve"> </w:t>
      </w:r>
      <w:r>
        <w:rPr>
          <w:rFonts w:ascii="Times New Roman" w:hAnsi="Times New Roman" w:cs="Times New Roman"/>
          <w:sz w:val="24"/>
        </w:rPr>
        <w:t>created</w:t>
      </w:r>
      <w:r>
        <w:rPr>
          <w:rFonts w:ascii="Times New Roman" w:hAnsi="Times New Roman" w:cs="Times New Roman"/>
          <w:spacing w:val="-9"/>
          <w:sz w:val="24"/>
        </w:rPr>
        <w:t xml:space="preserve"> </w:t>
      </w:r>
      <w:r>
        <w:rPr>
          <w:rFonts w:ascii="Times New Roman" w:hAnsi="Times New Roman" w:cs="Times New Roman"/>
          <w:sz w:val="24"/>
        </w:rPr>
        <w:t>about</w:t>
      </w:r>
      <w:r>
        <w:rPr>
          <w:rFonts w:ascii="Times New Roman" w:hAnsi="Times New Roman" w:cs="Times New Roman"/>
          <w:spacing w:val="5"/>
          <w:sz w:val="24"/>
        </w:rPr>
        <w:t xml:space="preserve"> </w:t>
      </w:r>
      <w:r>
        <w:rPr>
          <w:rFonts w:ascii="Times New Roman" w:hAnsi="Times New Roman" w:cs="Times New Roman"/>
          <w:sz w:val="24"/>
        </w:rPr>
        <w:t>CSR</w:t>
      </w:r>
      <w:r>
        <w:rPr>
          <w:rFonts w:ascii="Times New Roman" w:hAnsi="Times New Roman" w:cs="Times New Roman"/>
          <w:spacing w:val="1"/>
          <w:sz w:val="24"/>
        </w:rPr>
        <w:t xml:space="preserve"> </w:t>
      </w:r>
      <w:r>
        <w:rPr>
          <w:rFonts w:ascii="Times New Roman" w:hAnsi="Times New Roman" w:cs="Times New Roman"/>
          <w:sz w:val="24"/>
        </w:rPr>
        <w:t>among</w:t>
      </w:r>
      <w:r>
        <w:rPr>
          <w:rFonts w:ascii="Times New Roman" w:hAnsi="Times New Roman" w:cs="Times New Roman"/>
          <w:spacing w:val="13"/>
          <w:sz w:val="24"/>
        </w:rPr>
        <w:t xml:space="preserve"> </w:t>
      </w:r>
      <w:r>
        <w:rPr>
          <w:rFonts w:ascii="Times New Roman" w:hAnsi="Times New Roman" w:cs="Times New Roman"/>
          <w:sz w:val="24"/>
        </w:rPr>
        <w:t>the</w:t>
      </w:r>
      <w:r>
        <w:rPr>
          <w:rFonts w:ascii="Times New Roman" w:hAnsi="Times New Roman" w:cs="Times New Roman"/>
          <w:spacing w:val="-3"/>
          <w:sz w:val="24"/>
        </w:rPr>
        <w:t xml:space="preserve"> </w:t>
      </w:r>
      <w:r>
        <w:rPr>
          <w:rFonts w:ascii="Times New Roman" w:hAnsi="Times New Roman" w:cs="Times New Roman"/>
          <w:sz w:val="24"/>
        </w:rPr>
        <w:t>ordinary</w:t>
      </w:r>
      <w:r>
        <w:rPr>
          <w:rFonts w:ascii="Times New Roman" w:hAnsi="Times New Roman" w:cs="Times New Roman"/>
          <w:spacing w:val="-3"/>
          <w:sz w:val="24"/>
        </w:rPr>
        <w:t xml:space="preserve"> </w:t>
      </w:r>
      <w:r>
        <w:rPr>
          <w:rFonts w:ascii="Times New Roman" w:hAnsi="Times New Roman" w:cs="Times New Roman"/>
          <w:spacing w:val="-2"/>
          <w:sz w:val="24"/>
        </w:rPr>
        <w:t>public.</w:t>
      </w:r>
    </w:p>
    <w:p w14:paraId="3229243D" w14:textId="77777777" w:rsidR="00504D99" w:rsidRDefault="000A62B4">
      <w:pPr>
        <w:pStyle w:val="ListParagraph"/>
        <w:numPr>
          <w:ilvl w:val="0"/>
          <w:numId w:val="6"/>
        </w:numPr>
        <w:tabs>
          <w:tab w:val="left" w:pos="745"/>
        </w:tabs>
        <w:jc w:val="both"/>
        <w:rPr>
          <w:rFonts w:ascii="Times New Roman" w:hAnsi="Times New Roman" w:cs="Times New Roman"/>
          <w:sz w:val="24"/>
        </w:rPr>
      </w:pPr>
      <w:r>
        <w:rPr>
          <w:rFonts w:ascii="Times New Roman" w:hAnsi="Times New Roman" w:cs="Times New Roman"/>
          <w:sz w:val="24"/>
        </w:rPr>
        <w:t>The neglected</w:t>
      </w:r>
      <w:r>
        <w:rPr>
          <w:rFonts w:ascii="Times New Roman" w:hAnsi="Times New Roman" w:cs="Times New Roman"/>
          <w:spacing w:val="-3"/>
          <w:sz w:val="24"/>
        </w:rPr>
        <w:t xml:space="preserve"> </w:t>
      </w:r>
      <w:r>
        <w:rPr>
          <w:rFonts w:ascii="Times New Roman" w:hAnsi="Times New Roman" w:cs="Times New Roman"/>
          <w:sz w:val="24"/>
        </w:rPr>
        <w:t>areas</w:t>
      </w:r>
      <w:r>
        <w:rPr>
          <w:rFonts w:ascii="Times New Roman" w:hAnsi="Times New Roman" w:cs="Times New Roman"/>
          <w:spacing w:val="-2"/>
          <w:sz w:val="24"/>
        </w:rPr>
        <w:t xml:space="preserve"> </w:t>
      </w:r>
      <w:r>
        <w:rPr>
          <w:rFonts w:ascii="Times New Roman" w:hAnsi="Times New Roman" w:cs="Times New Roman"/>
          <w:sz w:val="24"/>
        </w:rPr>
        <w:t>in</w:t>
      </w:r>
      <w:r>
        <w:rPr>
          <w:rFonts w:ascii="Times New Roman" w:hAnsi="Times New Roman" w:cs="Times New Roman"/>
          <w:spacing w:val="-4"/>
          <w:sz w:val="24"/>
        </w:rPr>
        <w:t xml:space="preserve"> </w:t>
      </w:r>
      <w:r>
        <w:rPr>
          <w:rFonts w:ascii="Times New Roman" w:hAnsi="Times New Roman" w:cs="Times New Roman"/>
          <w:sz w:val="24"/>
        </w:rPr>
        <w:t>CSR</w:t>
      </w:r>
      <w:r>
        <w:rPr>
          <w:rFonts w:ascii="Times New Roman" w:hAnsi="Times New Roman" w:cs="Times New Roman"/>
          <w:spacing w:val="7"/>
          <w:sz w:val="24"/>
        </w:rPr>
        <w:t xml:space="preserve"> </w:t>
      </w:r>
      <w:r>
        <w:rPr>
          <w:rFonts w:ascii="Times New Roman" w:hAnsi="Times New Roman" w:cs="Times New Roman"/>
          <w:sz w:val="24"/>
        </w:rPr>
        <w:t>should</w:t>
      </w:r>
      <w:r>
        <w:rPr>
          <w:rFonts w:ascii="Times New Roman" w:hAnsi="Times New Roman" w:cs="Times New Roman"/>
          <w:spacing w:val="-4"/>
          <w:sz w:val="24"/>
        </w:rPr>
        <w:t xml:space="preserve"> </w:t>
      </w:r>
      <w:r>
        <w:rPr>
          <w:rFonts w:ascii="Times New Roman" w:hAnsi="Times New Roman" w:cs="Times New Roman"/>
          <w:sz w:val="24"/>
        </w:rPr>
        <w:t>be</w:t>
      </w:r>
      <w:r>
        <w:rPr>
          <w:rFonts w:ascii="Times New Roman" w:hAnsi="Times New Roman" w:cs="Times New Roman"/>
          <w:spacing w:val="3"/>
          <w:sz w:val="24"/>
        </w:rPr>
        <w:t xml:space="preserve"> </w:t>
      </w:r>
      <w:r>
        <w:rPr>
          <w:rFonts w:ascii="Times New Roman" w:hAnsi="Times New Roman" w:cs="Times New Roman"/>
          <w:sz w:val="24"/>
        </w:rPr>
        <w:t>taken</w:t>
      </w:r>
      <w:r>
        <w:rPr>
          <w:rFonts w:ascii="Times New Roman" w:hAnsi="Times New Roman" w:cs="Times New Roman"/>
          <w:spacing w:val="-4"/>
          <w:sz w:val="24"/>
        </w:rPr>
        <w:t xml:space="preserve"> </w:t>
      </w:r>
      <w:r>
        <w:rPr>
          <w:rFonts w:ascii="Times New Roman" w:hAnsi="Times New Roman" w:cs="Times New Roman"/>
          <w:sz w:val="24"/>
        </w:rPr>
        <w:t>care</w:t>
      </w:r>
      <w:r>
        <w:rPr>
          <w:rFonts w:ascii="Times New Roman" w:hAnsi="Times New Roman" w:cs="Times New Roman"/>
          <w:spacing w:val="3"/>
          <w:sz w:val="24"/>
        </w:rPr>
        <w:t xml:space="preserve"> </w:t>
      </w:r>
      <w:r>
        <w:rPr>
          <w:rFonts w:ascii="Times New Roman" w:hAnsi="Times New Roman" w:cs="Times New Roman"/>
          <w:sz w:val="24"/>
        </w:rPr>
        <w:t>of</w:t>
      </w:r>
      <w:r>
        <w:rPr>
          <w:rFonts w:ascii="Times New Roman" w:hAnsi="Times New Roman" w:cs="Times New Roman"/>
          <w:spacing w:val="3"/>
          <w:sz w:val="24"/>
        </w:rPr>
        <w:t xml:space="preserve"> </w:t>
      </w:r>
      <w:r>
        <w:rPr>
          <w:rFonts w:ascii="Times New Roman" w:hAnsi="Times New Roman" w:cs="Times New Roman"/>
          <w:sz w:val="24"/>
        </w:rPr>
        <w:t>by</w:t>
      </w:r>
      <w:r>
        <w:rPr>
          <w:rFonts w:ascii="Times New Roman" w:hAnsi="Times New Roman" w:cs="Times New Roman"/>
          <w:spacing w:val="-2"/>
          <w:sz w:val="24"/>
        </w:rPr>
        <w:t xml:space="preserve"> </w:t>
      </w:r>
      <w:r>
        <w:rPr>
          <w:rFonts w:ascii="Times New Roman" w:hAnsi="Times New Roman" w:cs="Times New Roman"/>
          <w:sz w:val="24"/>
        </w:rPr>
        <w:t>the</w:t>
      </w:r>
      <w:r>
        <w:rPr>
          <w:rFonts w:ascii="Times New Roman" w:hAnsi="Times New Roman" w:cs="Times New Roman"/>
          <w:spacing w:val="3"/>
          <w:sz w:val="24"/>
        </w:rPr>
        <w:t xml:space="preserve"> </w:t>
      </w:r>
      <w:r>
        <w:rPr>
          <w:rFonts w:ascii="Times New Roman" w:hAnsi="Times New Roman" w:cs="Times New Roman"/>
          <w:spacing w:val="-2"/>
          <w:sz w:val="24"/>
        </w:rPr>
        <w:t>companies.</w:t>
      </w:r>
    </w:p>
    <w:p w14:paraId="6F6001BD" w14:textId="77777777" w:rsidR="00504D99" w:rsidRDefault="00504D99">
      <w:pPr>
        <w:pStyle w:val="ListParagraph"/>
        <w:tabs>
          <w:tab w:val="left" w:pos="745"/>
        </w:tabs>
        <w:ind w:left="0" w:firstLine="0"/>
        <w:jc w:val="both"/>
        <w:rPr>
          <w:rFonts w:ascii="Times New Roman" w:hAnsi="Times New Roman" w:cs="Times New Roman"/>
          <w:b/>
          <w:bCs/>
          <w:sz w:val="24"/>
          <w:lang w:val="en-US"/>
        </w:rPr>
      </w:pPr>
    </w:p>
    <w:p w14:paraId="512F97BC" w14:textId="77777777" w:rsidR="00504D99" w:rsidRDefault="000A62B4">
      <w:pPr>
        <w:pStyle w:val="ListParagraph"/>
        <w:tabs>
          <w:tab w:val="left" w:pos="745"/>
        </w:tabs>
        <w:ind w:left="0" w:firstLine="0"/>
        <w:jc w:val="both"/>
        <w:rPr>
          <w:rFonts w:ascii="Times New Roman" w:hAnsi="Times New Roman" w:cs="Times New Roman"/>
          <w:b/>
          <w:bCs/>
          <w:sz w:val="24"/>
          <w:lang w:val="en-US"/>
        </w:rPr>
      </w:pPr>
      <w:r>
        <w:rPr>
          <w:rFonts w:ascii="Times New Roman" w:hAnsi="Times New Roman" w:cs="Times New Roman"/>
          <w:b/>
          <w:bCs/>
          <w:sz w:val="24"/>
          <w:lang w:val="en-US"/>
        </w:rPr>
        <w:t>Limitations of the study</w:t>
      </w:r>
    </w:p>
    <w:p w14:paraId="29DCECAD" w14:textId="77777777" w:rsidR="00504D99" w:rsidRDefault="000A62B4">
      <w:pPr>
        <w:pStyle w:val="ListParagraph"/>
        <w:numPr>
          <w:ilvl w:val="0"/>
          <w:numId w:val="6"/>
        </w:numPr>
        <w:tabs>
          <w:tab w:val="left" w:pos="745"/>
        </w:tabs>
        <w:spacing w:before="205"/>
        <w:rPr>
          <w:rFonts w:ascii="Times New Roman" w:hAnsi="Times New Roman" w:cs="Times New Roman"/>
          <w:sz w:val="24"/>
        </w:rPr>
      </w:pPr>
      <w:r>
        <w:rPr>
          <w:rFonts w:ascii="Times New Roman" w:hAnsi="Times New Roman" w:cs="Times New Roman"/>
          <w:sz w:val="24"/>
        </w:rPr>
        <w:t>The</w:t>
      </w:r>
      <w:r>
        <w:rPr>
          <w:rFonts w:ascii="Times New Roman" w:hAnsi="Times New Roman" w:cs="Times New Roman"/>
          <w:spacing w:val="-5"/>
          <w:sz w:val="24"/>
        </w:rPr>
        <w:t xml:space="preserve"> </w:t>
      </w:r>
      <w:r>
        <w:rPr>
          <w:rFonts w:ascii="Times New Roman" w:hAnsi="Times New Roman" w:cs="Times New Roman"/>
          <w:sz w:val="24"/>
        </w:rPr>
        <w:t>results</w:t>
      </w:r>
      <w:r>
        <w:rPr>
          <w:rFonts w:ascii="Times New Roman" w:hAnsi="Times New Roman" w:cs="Times New Roman"/>
          <w:spacing w:val="-4"/>
          <w:sz w:val="24"/>
        </w:rPr>
        <w:t xml:space="preserve"> </w:t>
      </w:r>
      <w:r>
        <w:rPr>
          <w:rFonts w:ascii="Times New Roman" w:hAnsi="Times New Roman" w:cs="Times New Roman"/>
          <w:sz w:val="24"/>
        </w:rPr>
        <w:t>assume</w:t>
      </w:r>
      <w:r>
        <w:rPr>
          <w:rFonts w:ascii="Times New Roman" w:hAnsi="Times New Roman" w:cs="Times New Roman"/>
          <w:spacing w:val="-1"/>
          <w:sz w:val="24"/>
        </w:rPr>
        <w:t xml:space="preserve"> </w:t>
      </w:r>
      <w:r>
        <w:rPr>
          <w:rFonts w:ascii="Times New Roman" w:hAnsi="Times New Roman" w:cs="Times New Roman"/>
          <w:sz w:val="24"/>
        </w:rPr>
        <w:t>that</w:t>
      </w:r>
      <w:r>
        <w:rPr>
          <w:rFonts w:ascii="Times New Roman" w:hAnsi="Times New Roman" w:cs="Times New Roman"/>
          <w:spacing w:val="-8"/>
          <w:sz w:val="24"/>
        </w:rPr>
        <w:t xml:space="preserve"> </w:t>
      </w:r>
      <w:r>
        <w:rPr>
          <w:rFonts w:ascii="Times New Roman" w:hAnsi="Times New Roman" w:cs="Times New Roman"/>
          <w:sz w:val="24"/>
        </w:rPr>
        <w:t>the</w:t>
      </w:r>
      <w:r>
        <w:rPr>
          <w:rFonts w:ascii="Times New Roman" w:hAnsi="Times New Roman" w:cs="Times New Roman"/>
          <w:spacing w:val="11"/>
          <w:sz w:val="24"/>
        </w:rPr>
        <w:t xml:space="preserve"> </w:t>
      </w:r>
      <w:r>
        <w:rPr>
          <w:rFonts w:ascii="Times New Roman" w:hAnsi="Times New Roman" w:cs="Times New Roman"/>
          <w:sz w:val="24"/>
        </w:rPr>
        <w:t>respondents</w:t>
      </w:r>
      <w:r>
        <w:rPr>
          <w:rFonts w:ascii="Times New Roman" w:hAnsi="Times New Roman" w:cs="Times New Roman"/>
          <w:spacing w:val="19"/>
          <w:sz w:val="24"/>
        </w:rPr>
        <w:t xml:space="preserve"> </w:t>
      </w:r>
      <w:r>
        <w:rPr>
          <w:rFonts w:ascii="Times New Roman" w:hAnsi="Times New Roman" w:cs="Times New Roman"/>
          <w:sz w:val="24"/>
        </w:rPr>
        <w:t>have</w:t>
      </w:r>
      <w:r>
        <w:rPr>
          <w:rFonts w:ascii="Times New Roman" w:hAnsi="Times New Roman" w:cs="Times New Roman"/>
          <w:spacing w:val="-2"/>
          <w:sz w:val="24"/>
        </w:rPr>
        <w:t xml:space="preserve"> </w:t>
      </w:r>
      <w:r>
        <w:rPr>
          <w:rFonts w:ascii="Times New Roman" w:hAnsi="Times New Roman" w:cs="Times New Roman"/>
          <w:sz w:val="24"/>
        </w:rPr>
        <w:t>given</w:t>
      </w:r>
      <w:r>
        <w:rPr>
          <w:rFonts w:ascii="Times New Roman" w:hAnsi="Times New Roman" w:cs="Times New Roman"/>
          <w:spacing w:val="-8"/>
          <w:sz w:val="24"/>
        </w:rPr>
        <w:t xml:space="preserve"> </w:t>
      </w:r>
      <w:r>
        <w:rPr>
          <w:rFonts w:ascii="Times New Roman" w:hAnsi="Times New Roman" w:cs="Times New Roman"/>
          <w:sz w:val="24"/>
        </w:rPr>
        <w:t>accurate</w:t>
      </w:r>
      <w:r>
        <w:rPr>
          <w:rFonts w:ascii="Times New Roman" w:hAnsi="Times New Roman" w:cs="Times New Roman"/>
          <w:spacing w:val="-2"/>
          <w:sz w:val="24"/>
        </w:rPr>
        <w:t xml:space="preserve"> information.</w:t>
      </w:r>
    </w:p>
    <w:p w14:paraId="1B707979" w14:textId="77777777" w:rsidR="00504D99" w:rsidRDefault="000A62B4">
      <w:pPr>
        <w:pStyle w:val="ListParagraph"/>
        <w:numPr>
          <w:ilvl w:val="0"/>
          <w:numId w:val="6"/>
        </w:numPr>
        <w:tabs>
          <w:tab w:val="left" w:pos="745"/>
        </w:tabs>
        <w:spacing w:line="271" w:lineRule="auto"/>
        <w:ind w:right="867"/>
        <w:rPr>
          <w:rFonts w:ascii="Times New Roman" w:hAnsi="Times New Roman" w:cs="Times New Roman"/>
          <w:sz w:val="24"/>
        </w:rPr>
      </w:pPr>
      <w:r>
        <w:rPr>
          <w:rFonts w:ascii="Times New Roman" w:hAnsi="Times New Roman" w:cs="Times New Roman"/>
          <w:sz w:val="24"/>
        </w:rPr>
        <w:t>The information</w:t>
      </w:r>
      <w:r>
        <w:rPr>
          <w:rFonts w:ascii="Times New Roman" w:hAnsi="Times New Roman" w:cs="Times New Roman"/>
          <w:spacing w:val="-7"/>
          <w:sz w:val="24"/>
        </w:rPr>
        <w:t xml:space="preserve"> </w:t>
      </w:r>
      <w:r>
        <w:rPr>
          <w:rFonts w:ascii="Times New Roman" w:hAnsi="Times New Roman" w:cs="Times New Roman"/>
          <w:sz w:val="24"/>
        </w:rPr>
        <w:t>collected</w:t>
      </w:r>
      <w:r>
        <w:rPr>
          <w:rFonts w:ascii="Times New Roman" w:hAnsi="Times New Roman" w:cs="Times New Roman"/>
          <w:spacing w:val="-7"/>
          <w:sz w:val="24"/>
        </w:rPr>
        <w:t xml:space="preserve"> </w:t>
      </w:r>
      <w:r>
        <w:rPr>
          <w:rFonts w:ascii="Times New Roman" w:hAnsi="Times New Roman" w:cs="Times New Roman"/>
          <w:sz w:val="24"/>
        </w:rPr>
        <w:t>will be valid</w:t>
      </w:r>
      <w:r>
        <w:rPr>
          <w:rFonts w:ascii="Times New Roman" w:hAnsi="Times New Roman" w:cs="Times New Roman"/>
          <w:spacing w:val="-7"/>
          <w:sz w:val="24"/>
        </w:rPr>
        <w:t xml:space="preserve"> </w:t>
      </w:r>
      <w:r>
        <w:rPr>
          <w:rFonts w:ascii="Times New Roman" w:hAnsi="Times New Roman" w:cs="Times New Roman"/>
          <w:sz w:val="24"/>
        </w:rPr>
        <w:t>until there is</w:t>
      </w:r>
      <w:r>
        <w:rPr>
          <w:rFonts w:ascii="Times New Roman" w:hAnsi="Times New Roman" w:cs="Times New Roman"/>
          <w:spacing w:val="-5"/>
          <w:sz w:val="24"/>
        </w:rPr>
        <w:t xml:space="preserve"> </w:t>
      </w:r>
      <w:r>
        <w:rPr>
          <w:rFonts w:ascii="Times New Roman" w:hAnsi="Times New Roman" w:cs="Times New Roman"/>
          <w:sz w:val="24"/>
        </w:rPr>
        <w:t>no</w:t>
      </w:r>
      <w:r>
        <w:rPr>
          <w:rFonts w:ascii="Times New Roman" w:hAnsi="Times New Roman" w:cs="Times New Roman"/>
          <w:spacing w:val="-8"/>
          <w:sz w:val="24"/>
        </w:rPr>
        <w:t xml:space="preserve"> </w:t>
      </w:r>
      <w:r>
        <w:rPr>
          <w:rFonts w:ascii="Times New Roman" w:hAnsi="Times New Roman" w:cs="Times New Roman"/>
          <w:sz w:val="24"/>
        </w:rPr>
        <w:t>changes</w:t>
      </w:r>
      <w:r>
        <w:rPr>
          <w:rFonts w:ascii="Times New Roman" w:hAnsi="Times New Roman" w:cs="Times New Roman"/>
          <w:spacing w:val="-4"/>
          <w:sz w:val="24"/>
        </w:rPr>
        <w:t xml:space="preserve"> </w:t>
      </w:r>
      <w:r>
        <w:rPr>
          <w:rFonts w:ascii="Times New Roman" w:hAnsi="Times New Roman" w:cs="Times New Roman"/>
          <w:sz w:val="24"/>
        </w:rPr>
        <w:t>or additions</w:t>
      </w:r>
      <w:r>
        <w:rPr>
          <w:rFonts w:ascii="Times New Roman" w:hAnsi="Times New Roman" w:cs="Times New Roman"/>
          <w:spacing w:val="-5"/>
          <w:sz w:val="24"/>
        </w:rPr>
        <w:t xml:space="preserve"> </w:t>
      </w:r>
      <w:r>
        <w:rPr>
          <w:rFonts w:ascii="Times New Roman" w:hAnsi="Times New Roman" w:cs="Times New Roman"/>
          <w:sz w:val="24"/>
        </w:rPr>
        <w:t>to</w:t>
      </w:r>
      <w:r>
        <w:rPr>
          <w:rFonts w:ascii="Times New Roman" w:hAnsi="Times New Roman" w:cs="Times New Roman"/>
          <w:spacing w:val="-8"/>
          <w:sz w:val="24"/>
        </w:rPr>
        <w:t xml:space="preserve"> </w:t>
      </w:r>
      <w:r>
        <w:rPr>
          <w:rFonts w:ascii="Times New Roman" w:hAnsi="Times New Roman" w:cs="Times New Roman"/>
          <w:sz w:val="24"/>
        </w:rPr>
        <w:t>the provided data.</w:t>
      </w:r>
    </w:p>
    <w:p w14:paraId="44F0DB84" w14:textId="77777777" w:rsidR="00504D99" w:rsidRDefault="000A62B4">
      <w:pPr>
        <w:pStyle w:val="ListParagraph"/>
        <w:numPr>
          <w:ilvl w:val="0"/>
          <w:numId w:val="6"/>
        </w:numPr>
        <w:tabs>
          <w:tab w:val="left" w:pos="745"/>
        </w:tabs>
        <w:spacing w:before="149"/>
        <w:rPr>
          <w:rFonts w:ascii="Times New Roman" w:hAnsi="Times New Roman" w:cs="Times New Roman"/>
          <w:sz w:val="24"/>
        </w:rPr>
      </w:pPr>
      <w:r>
        <w:rPr>
          <w:rFonts w:ascii="Times New Roman" w:hAnsi="Times New Roman" w:cs="Times New Roman"/>
          <w:sz w:val="24"/>
        </w:rPr>
        <w:t>The</w:t>
      </w:r>
      <w:r>
        <w:rPr>
          <w:rFonts w:ascii="Times New Roman" w:hAnsi="Times New Roman" w:cs="Times New Roman"/>
          <w:spacing w:val="-1"/>
          <w:sz w:val="24"/>
        </w:rPr>
        <w:t xml:space="preserve"> </w:t>
      </w:r>
      <w:r>
        <w:rPr>
          <w:rFonts w:ascii="Times New Roman" w:hAnsi="Times New Roman" w:cs="Times New Roman"/>
          <w:sz w:val="24"/>
        </w:rPr>
        <w:t>sample</w:t>
      </w:r>
      <w:r>
        <w:rPr>
          <w:rFonts w:ascii="Times New Roman" w:hAnsi="Times New Roman" w:cs="Times New Roman"/>
          <w:spacing w:val="2"/>
          <w:sz w:val="24"/>
        </w:rPr>
        <w:t xml:space="preserve"> </w:t>
      </w:r>
      <w:r>
        <w:rPr>
          <w:rFonts w:ascii="Times New Roman" w:hAnsi="Times New Roman" w:cs="Times New Roman"/>
          <w:sz w:val="24"/>
        </w:rPr>
        <w:t>of</w:t>
      </w:r>
      <w:r>
        <w:rPr>
          <w:rFonts w:ascii="Times New Roman" w:hAnsi="Times New Roman" w:cs="Times New Roman"/>
          <w:spacing w:val="2"/>
          <w:sz w:val="24"/>
        </w:rPr>
        <w:t xml:space="preserve"> </w:t>
      </w:r>
      <w:r>
        <w:rPr>
          <w:rFonts w:ascii="Times New Roman" w:hAnsi="Times New Roman" w:cs="Times New Roman"/>
          <w:sz w:val="24"/>
        </w:rPr>
        <w:t>the</w:t>
      </w:r>
      <w:r>
        <w:rPr>
          <w:rFonts w:ascii="Times New Roman" w:hAnsi="Times New Roman" w:cs="Times New Roman"/>
          <w:spacing w:val="2"/>
          <w:sz w:val="24"/>
        </w:rPr>
        <w:t xml:space="preserve"> </w:t>
      </w:r>
      <w:r>
        <w:rPr>
          <w:rFonts w:ascii="Times New Roman" w:hAnsi="Times New Roman" w:cs="Times New Roman"/>
          <w:sz w:val="24"/>
        </w:rPr>
        <w:t>size</w:t>
      </w:r>
      <w:r>
        <w:rPr>
          <w:rFonts w:ascii="Times New Roman" w:hAnsi="Times New Roman" w:cs="Times New Roman"/>
          <w:spacing w:val="2"/>
          <w:sz w:val="24"/>
        </w:rPr>
        <w:t xml:space="preserve"> </w:t>
      </w:r>
      <w:r>
        <w:rPr>
          <w:rFonts w:ascii="Times New Roman" w:hAnsi="Times New Roman" w:cs="Times New Roman"/>
          <w:sz w:val="24"/>
        </w:rPr>
        <w:t>of</w:t>
      </w:r>
      <w:r>
        <w:rPr>
          <w:rFonts w:ascii="Times New Roman" w:hAnsi="Times New Roman" w:cs="Times New Roman"/>
          <w:spacing w:val="2"/>
          <w:sz w:val="24"/>
        </w:rPr>
        <w:t xml:space="preserve"> </w:t>
      </w:r>
      <w:r>
        <w:rPr>
          <w:rFonts w:ascii="Times New Roman" w:hAnsi="Times New Roman" w:cs="Times New Roman"/>
          <w:sz w:val="24"/>
        </w:rPr>
        <w:t>data</w:t>
      </w:r>
      <w:r>
        <w:rPr>
          <w:rFonts w:ascii="Times New Roman" w:hAnsi="Times New Roman" w:cs="Times New Roman"/>
          <w:spacing w:val="6"/>
          <w:sz w:val="24"/>
        </w:rPr>
        <w:t xml:space="preserve"> </w:t>
      </w:r>
      <w:r>
        <w:rPr>
          <w:rFonts w:ascii="Times New Roman" w:hAnsi="Times New Roman" w:cs="Times New Roman"/>
          <w:sz w:val="24"/>
        </w:rPr>
        <w:t>will</w:t>
      </w:r>
      <w:r>
        <w:rPr>
          <w:rFonts w:ascii="Times New Roman" w:hAnsi="Times New Roman" w:cs="Times New Roman"/>
          <w:spacing w:val="5"/>
          <w:sz w:val="24"/>
        </w:rPr>
        <w:t xml:space="preserve"> </w:t>
      </w:r>
      <w:r>
        <w:rPr>
          <w:rFonts w:ascii="Times New Roman" w:hAnsi="Times New Roman" w:cs="Times New Roman"/>
          <w:sz w:val="24"/>
        </w:rPr>
        <w:t>be</w:t>
      </w:r>
      <w:r>
        <w:rPr>
          <w:rFonts w:ascii="Times New Roman" w:hAnsi="Times New Roman" w:cs="Times New Roman"/>
          <w:spacing w:val="2"/>
          <w:sz w:val="24"/>
        </w:rPr>
        <w:t xml:space="preserve"> </w:t>
      </w:r>
      <w:r>
        <w:rPr>
          <w:rFonts w:ascii="Times New Roman" w:hAnsi="Times New Roman" w:cs="Times New Roman"/>
          <w:sz w:val="24"/>
        </w:rPr>
        <w:t>limited</w:t>
      </w:r>
      <w:r>
        <w:rPr>
          <w:rFonts w:ascii="Times New Roman" w:hAnsi="Times New Roman" w:cs="Times New Roman"/>
          <w:spacing w:val="-4"/>
          <w:sz w:val="24"/>
        </w:rPr>
        <w:t xml:space="preserve"> </w:t>
      </w:r>
      <w:r>
        <w:rPr>
          <w:rFonts w:ascii="Times New Roman" w:hAnsi="Times New Roman" w:cs="Times New Roman"/>
          <w:sz w:val="24"/>
        </w:rPr>
        <w:t>to</w:t>
      </w:r>
      <w:r>
        <w:rPr>
          <w:rFonts w:ascii="Times New Roman" w:hAnsi="Times New Roman" w:cs="Times New Roman"/>
          <w:spacing w:val="-6"/>
          <w:sz w:val="24"/>
        </w:rPr>
        <w:t xml:space="preserve"> </w:t>
      </w:r>
      <w:r>
        <w:rPr>
          <w:rFonts w:ascii="Times New Roman" w:hAnsi="Times New Roman" w:cs="Times New Roman"/>
          <w:sz w:val="24"/>
        </w:rPr>
        <w:t>time</w:t>
      </w:r>
      <w:r>
        <w:rPr>
          <w:rFonts w:ascii="Times New Roman" w:hAnsi="Times New Roman" w:cs="Times New Roman"/>
          <w:spacing w:val="2"/>
          <w:sz w:val="24"/>
        </w:rPr>
        <w:t xml:space="preserve"> </w:t>
      </w:r>
      <w:r>
        <w:rPr>
          <w:rFonts w:ascii="Times New Roman" w:hAnsi="Times New Roman" w:cs="Times New Roman"/>
          <w:sz w:val="24"/>
        </w:rPr>
        <w:t>and</w:t>
      </w:r>
      <w:r>
        <w:rPr>
          <w:rFonts w:ascii="Times New Roman" w:hAnsi="Times New Roman" w:cs="Times New Roman"/>
          <w:spacing w:val="-4"/>
          <w:sz w:val="24"/>
        </w:rPr>
        <w:t xml:space="preserve"> </w:t>
      </w:r>
      <w:r>
        <w:rPr>
          <w:rFonts w:ascii="Times New Roman" w:hAnsi="Times New Roman" w:cs="Times New Roman"/>
          <w:spacing w:val="-2"/>
          <w:sz w:val="24"/>
        </w:rPr>
        <w:t>resources.</w:t>
      </w:r>
    </w:p>
    <w:p w14:paraId="67223882" w14:textId="77777777" w:rsidR="00504D99" w:rsidRDefault="00504D99">
      <w:pPr>
        <w:pStyle w:val="ListParagraph"/>
        <w:tabs>
          <w:tab w:val="left" w:pos="745"/>
        </w:tabs>
        <w:ind w:left="0" w:firstLine="0"/>
        <w:jc w:val="both"/>
        <w:rPr>
          <w:rFonts w:ascii="Times New Roman" w:hAnsi="Times New Roman" w:cs="Times New Roman"/>
          <w:b/>
          <w:bCs/>
          <w:sz w:val="24"/>
          <w:lang w:val="en-US"/>
        </w:rPr>
      </w:pPr>
    </w:p>
    <w:p w14:paraId="26DEC019" w14:textId="77777777" w:rsidR="00504D99" w:rsidRDefault="00504D99">
      <w:pPr>
        <w:pStyle w:val="ListParagraph"/>
        <w:tabs>
          <w:tab w:val="left" w:pos="745"/>
        </w:tabs>
        <w:ind w:left="0" w:firstLine="0"/>
        <w:jc w:val="both"/>
        <w:rPr>
          <w:rFonts w:ascii="Times New Roman" w:hAnsi="Times New Roman" w:cs="Times New Roman"/>
          <w:b/>
          <w:bCs/>
          <w:sz w:val="24"/>
          <w:lang w:val="en-US"/>
        </w:rPr>
      </w:pPr>
    </w:p>
    <w:p w14:paraId="4A7C5600" w14:textId="77777777" w:rsidR="00504D99" w:rsidRDefault="00504D99">
      <w:pPr>
        <w:pStyle w:val="ListParagraph"/>
        <w:tabs>
          <w:tab w:val="left" w:pos="745"/>
        </w:tabs>
        <w:ind w:left="0" w:firstLine="0"/>
        <w:jc w:val="both"/>
        <w:rPr>
          <w:rFonts w:ascii="Times New Roman" w:hAnsi="Times New Roman" w:cs="Times New Roman"/>
          <w:b/>
          <w:bCs/>
          <w:sz w:val="24"/>
          <w:lang w:val="en-US"/>
        </w:rPr>
      </w:pPr>
    </w:p>
    <w:p w14:paraId="1EFC0C74" w14:textId="77777777" w:rsidR="00504D99" w:rsidRDefault="00504D99">
      <w:pPr>
        <w:pStyle w:val="ListParagraph"/>
        <w:tabs>
          <w:tab w:val="left" w:pos="745"/>
        </w:tabs>
        <w:ind w:left="0" w:firstLine="0"/>
        <w:jc w:val="both"/>
        <w:rPr>
          <w:rFonts w:ascii="Times New Roman" w:hAnsi="Times New Roman" w:cs="Times New Roman"/>
          <w:b/>
          <w:bCs/>
          <w:sz w:val="24"/>
          <w:lang w:val="en-US"/>
        </w:rPr>
      </w:pPr>
    </w:p>
    <w:p w14:paraId="4676786F" w14:textId="77777777" w:rsidR="00504D99" w:rsidRDefault="00504D99">
      <w:pPr>
        <w:pStyle w:val="ListParagraph"/>
        <w:tabs>
          <w:tab w:val="left" w:pos="745"/>
        </w:tabs>
        <w:ind w:left="0" w:firstLine="0"/>
        <w:jc w:val="both"/>
        <w:rPr>
          <w:rFonts w:ascii="Times New Roman" w:hAnsi="Times New Roman" w:cs="Times New Roman"/>
          <w:b/>
          <w:bCs/>
          <w:sz w:val="24"/>
          <w:lang w:val="en-US"/>
        </w:rPr>
      </w:pPr>
    </w:p>
    <w:p w14:paraId="49F7204D" w14:textId="77777777" w:rsidR="00504D99" w:rsidRDefault="00504D99">
      <w:pPr>
        <w:pStyle w:val="ListParagraph"/>
        <w:tabs>
          <w:tab w:val="left" w:pos="745"/>
        </w:tabs>
        <w:ind w:left="0" w:firstLine="0"/>
        <w:jc w:val="both"/>
        <w:rPr>
          <w:rFonts w:ascii="Times New Roman" w:hAnsi="Times New Roman" w:cs="Times New Roman"/>
          <w:b/>
          <w:bCs/>
          <w:sz w:val="24"/>
          <w:lang w:val="en-US"/>
        </w:rPr>
      </w:pPr>
    </w:p>
    <w:p w14:paraId="289F0BFB" w14:textId="77777777" w:rsidR="00504D99" w:rsidRDefault="00504D99">
      <w:pPr>
        <w:pStyle w:val="ListParagraph"/>
        <w:tabs>
          <w:tab w:val="left" w:pos="745"/>
        </w:tabs>
        <w:ind w:left="0" w:firstLine="0"/>
        <w:jc w:val="both"/>
        <w:rPr>
          <w:rFonts w:ascii="Times New Roman" w:hAnsi="Times New Roman" w:cs="Times New Roman"/>
          <w:b/>
          <w:bCs/>
          <w:sz w:val="24"/>
          <w:lang w:val="en-US"/>
        </w:rPr>
      </w:pPr>
    </w:p>
    <w:p w14:paraId="789B6622" w14:textId="77777777" w:rsidR="00504D99" w:rsidRDefault="000A62B4">
      <w:pPr>
        <w:pStyle w:val="ListParagraph"/>
        <w:tabs>
          <w:tab w:val="left" w:pos="745"/>
        </w:tabs>
        <w:ind w:left="0" w:firstLine="0"/>
        <w:jc w:val="both"/>
        <w:rPr>
          <w:rFonts w:ascii="Times New Roman" w:hAnsi="Times New Roman" w:cs="Times New Roman"/>
          <w:b/>
          <w:bCs/>
          <w:sz w:val="24"/>
          <w:lang w:val="en-US"/>
        </w:rPr>
      </w:pPr>
      <w:r>
        <w:rPr>
          <w:rFonts w:ascii="Times New Roman" w:hAnsi="Times New Roman" w:cs="Times New Roman"/>
          <w:b/>
          <w:bCs/>
          <w:sz w:val="24"/>
          <w:lang w:val="en-US"/>
        </w:rPr>
        <w:t>References</w:t>
      </w:r>
    </w:p>
    <w:p w14:paraId="7CAA3144" w14:textId="77777777" w:rsidR="00504D99" w:rsidRDefault="000A62B4">
      <w:pPr>
        <w:pStyle w:val="ListParagraph"/>
        <w:tabs>
          <w:tab w:val="left" w:pos="745"/>
        </w:tabs>
        <w:spacing w:line="360" w:lineRule="auto"/>
        <w:ind w:left="0" w:firstLine="0"/>
        <w:jc w:val="both"/>
        <w:rPr>
          <w:rFonts w:ascii="Times New Roman" w:hAnsi="Times New Roman" w:cs="Times New Roman"/>
          <w:sz w:val="24"/>
          <w:lang w:val="en-US"/>
        </w:rPr>
      </w:pPr>
      <w:r>
        <w:rPr>
          <w:rFonts w:ascii="Times New Roman" w:hAnsi="Times New Roman" w:cs="Times New Roman"/>
          <w:sz w:val="24"/>
          <w:lang w:val="en-US"/>
        </w:rPr>
        <w:t xml:space="preserve">Shastri, Payal (2022), A comparative study of CSR spending and CSR reporting practices of selected Banks in India, </w:t>
      </w:r>
      <w:proofErr w:type="spellStart"/>
      <w:r>
        <w:rPr>
          <w:rFonts w:ascii="Times New Roman" w:hAnsi="Times New Roman" w:cs="Times New Roman"/>
          <w:sz w:val="24"/>
          <w:lang w:val="en-US"/>
        </w:rPr>
        <w:t>Sachetas</w:t>
      </w:r>
      <w:proofErr w:type="spellEnd"/>
      <w:r>
        <w:rPr>
          <w:rFonts w:ascii="Times New Roman" w:hAnsi="Times New Roman" w:cs="Times New Roman"/>
          <w:sz w:val="24"/>
          <w:lang w:val="en-US"/>
        </w:rPr>
        <w:t>, Vol.-1, Issue-4.</w:t>
      </w:r>
    </w:p>
    <w:p w14:paraId="2830F4EA" w14:textId="77777777" w:rsidR="00504D99" w:rsidRDefault="000A62B4">
      <w:pPr>
        <w:pStyle w:val="ListParagraph"/>
        <w:tabs>
          <w:tab w:val="left" w:pos="745"/>
        </w:tabs>
        <w:spacing w:line="360" w:lineRule="auto"/>
        <w:ind w:left="0" w:firstLine="0"/>
        <w:jc w:val="both"/>
        <w:rPr>
          <w:rFonts w:ascii="Times New Roman" w:hAnsi="Times New Roman" w:cs="Times New Roman"/>
          <w:sz w:val="24"/>
          <w:lang w:val="en-US"/>
        </w:rPr>
      </w:pPr>
      <w:r>
        <w:rPr>
          <w:rFonts w:ascii="Times New Roman" w:hAnsi="Times New Roman" w:cs="Times New Roman"/>
          <w:sz w:val="24"/>
          <w:lang w:val="en-US"/>
        </w:rPr>
        <w:t xml:space="preserve">Ramu, C. &amp; </w:t>
      </w:r>
      <w:proofErr w:type="spellStart"/>
      <w:r>
        <w:rPr>
          <w:rFonts w:ascii="Times New Roman" w:hAnsi="Times New Roman" w:cs="Times New Roman"/>
          <w:sz w:val="24"/>
          <w:lang w:val="en-US"/>
        </w:rPr>
        <w:t>Vethirajan</w:t>
      </w:r>
      <w:proofErr w:type="spellEnd"/>
      <w:r>
        <w:rPr>
          <w:rFonts w:ascii="Times New Roman" w:hAnsi="Times New Roman" w:cs="Times New Roman"/>
          <w:sz w:val="24"/>
          <w:lang w:val="en-US"/>
        </w:rPr>
        <w:t>, C. (2019), Customer perception of CSR impact on FMCG Companies- An Analysis, Impact Journals, Vol.-7, Issue-3.</w:t>
      </w:r>
    </w:p>
    <w:p w14:paraId="79308E8B" w14:textId="77777777" w:rsidR="00504D99" w:rsidRDefault="000A62B4">
      <w:pPr>
        <w:pStyle w:val="ListParagraph"/>
        <w:tabs>
          <w:tab w:val="left" w:pos="745"/>
        </w:tabs>
        <w:spacing w:line="360" w:lineRule="auto"/>
        <w:ind w:left="0" w:firstLine="0"/>
        <w:jc w:val="both"/>
        <w:rPr>
          <w:rFonts w:ascii="Times New Roman" w:hAnsi="Times New Roman" w:cs="Times New Roman"/>
          <w:sz w:val="24"/>
          <w:lang w:val="en-US"/>
        </w:rPr>
      </w:pPr>
      <w:r>
        <w:rPr>
          <w:rFonts w:ascii="Times New Roman" w:hAnsi="Times New Roman" w:cs="Times New Roman"/>
          <w:sz w:val="24"/>
          <w:lang w:val="en-US"/>
        </w:rPr>
        <w:t>Inyang, James, Benjamin (2013), Defining the role engagement of Small and Medium Sized Enterprises (SMEs) in Corporate Social Responsibility, International Business Research, Vol.-6, Issue-5.</w:t>
      </w:r>
    </w:p>
    <w:p w14:paraId="56D96D05" w14:textId="77777777" w:rsidR="00504D99" w:rsidRDefault="000A62B4">
      <w:pPr>
        <w:pStyle w:val="ListParagraph"/>
        <w:tabs>
          <w:tab w:val="left" w:pos="745"/>
        </w:tabs>
        <w:spacing w:line="360" w:lineRule="auto"/>
        <w:ind w:left="0" w:firstLine="0"/>
        <w:jc w:val="both"/>
        <w:rPr>
          <w:rFonts w:ascii="Times New Roman" w:hAnsi="Times New Roman" w:cs="Times New Roman"/>
          <w:sz w:val="24"/>
        </w:rPr>
      </w:pPr>
      <w:proofErr w:type="spellStart"/>
      <w:r>
        <w:rPr>
          <w:rFonts w:ascii="Times New Roman" w:hAnsi="Times New Roman" w:cs="Times New Roman"/>
          <w:sz w:val="24"/>
          <w:lang w:val="en-US"/>
        </w:rPr>
        <w:t>Rosnan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Herwina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Saihani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Baharin</w:t>
      </w:r>
      <w:proofErr w:type="spellEnd"/>
      <w:r>
        <w:rPr>
          <w:rFonts w:ascii="Times New Roman" w:hAnsi="Times New Roman" w:cs="Times New Roman"/>
          <w:sz w:val="24"/>
          <w:lang w:val="en-US"/>
        </w:rPr>
        <w:t xml:space="preserve">, Shamsul &amp; Yusof, Mohd, </w:t>
      </w:r>
      <w:proofErr w:type="spellStart"/>
      <w:r>
        <w:rPr>
          <w:rFonts w:ascii="Times New Roman" w:hAnsi="Times New Roman" w:cs="Times New Roman"/>
          <w:sz w:val="24"/>
          <w:lang w:val="en-US"/>
        </w:rPr>
        <w:t>Nuryusmawati</w:t>
      </w:r>
      <w:proofErr w:type="spellEnd"/>
      <w:r>
        <w:rPr>
          <w:rFonts w:ascii="Times New Roman" w:hAnsi="Times New Roman" w:cs="Times New Roman"/>
          <w:sz w:val="24"/>
          <w:lang w:val="en-US"/>
        </w:rPr>
        <w:t xml:space="preserve"> 2013. Attitudes towards Corporate Social Responsibility among budding business leaders, Procedia- Social and Behavioral Science 107, 52-58</w:t>
      </w:r>
      <w:r>
        <w:rPr>
          <w:rFonts w:ascii="Times New Roman" w:hAnsi="Times New Roman" w:cs="Times New Roman"/>
          <w:sz w:val="24"/>
        </w:rPr>
        <w:t>.</w:t>
      </w:r>
    </w:p>
    <w:p w14:paraId="6E3842D6" w14:textId="77777777" w:rsidR="00504D99" w:rsidRDefault="000A62B4">
      <w:pPr>
        <w:pStyle w:val="ListParagraph"/>
        <w:tabs>
          <w:tab w:val="left" w:pos="745"/>
        </w:tabs>
        <w:spacing w:line="360" w:lineRule="auto"/>
        <w:ind w:left="0" w:firstLine="0"/>
        <w:jc w:val="both"/>
        <w:rPr>
          <w:rFonts w:ascii="Times New Roman" w:hAnsi="Times New Roman" w:cs="Times New Roman"/>
          <w:sz w:val="24"/>
        </w:rPr>
      </w:pPr>
      <w:r>
        <w:rPr>
          <w:rFonts w:ascii="Times New Roman" w:hAnsi="Times New Roman" w:cs="Times New Roman"/>
          <w:sz w:val="24"/>
        </w:rPr>
        <w:lastRenderedPageBreak/>
        <w:t>Dumitru, Ciprian, Stoian (2007), Corporate Social Responsibility versus Tax Avoidance Practices.</w:t>
      </w:r>
    </w:p>
    <w:p w14:paraId="7F690CC4" w14:textId="77777777" w:rsidR="00504D99" w:rsidRDefault="000A62B4">
      <w:pPr>
        <w:pStyle w:val="ListParagraph"/>
        <w:tabs>
          <w:tab w:val="left" w:pos="745"/>
        </w:tabs>
        <w:spacing w:line="360" w:lineRule="auto"/>
        <w:ind w:left="0" w:firstLine="0"/>
        <w:jc w:val="both"/>
        <w:rPr>
          <w:rFonts w:ascii="Times New Roman" w:hAnsi="Times New Roman" w:cs="Times New Roman"/>
          <w:color w:val="000000" w:themeColor="text1"/>
          <w:sz w:val="24"/>
        </w:rPr>
      </w:pPr>
      <w:hyperlink r:id="rId14" w:history="1">
        <w:r>
          <w:rPr>
            <w:rStyle w:val="Hyperlink"/>
            <w:rFonts w:ascii="Times New Roman" w:hAnsi="Times New Roman" w:cs="Times New Roman"/>
            <w:color w:val="000000" w:themeColor="text1"/>
            <w:sz w:val="24"/>
            <w:u w:val="none"/>
          </w:rPr>
          <w:t>www.dabur.com</w:t>
        </w:r>
      </w:hyperlink>
    </w:p>
    <w:p w14:paraId="7C1BB34F" w14:textId="77777777" w:rsidR="00504D99" w:rsidRDefault="000A62B4">
      <w:pPr>
        <w:pStyle w:val="ListParagraph"/>
        <w:tabs>
          <w:tab w:val="left" w:pos="745"/>
        </w:tabs>
        <w:spacing w:line="360" w:lineRule="auto"/>
        <w:ind w:left="0" w:firstLine="0"/>
        <w:jc w:val="both"/>
        <w:rPr>
          <w:rFonts w:ascii="Times New Roman" w:hAnsi="Times New Roman" w:cs="Times New Roman"/>
          <w:sz w:val="24"/>
        </w:rPr>
      </w:pPr>
      <w:hyperlink r:id="rId15" w:history="1">
        <w:r>
          <w:rPr>
            <w:rStyle w:val="Hyperlink"/>
            <w:rFonts w:ascii="Times New Roman" w:hAnsi="Times New Roman" w:cs="Times New Roman"/>
            <w:color w:val="auto"/>
            <w:sz w:val="24"/>
            <w:u w:val="none"/>
          </w:rPr>
          <w:t>www.marico.com</w:t>
        </w:r>
      </w:hyperlink>
    </w:p>
    <w:p w14:paraId="4DBAE47F" w14:textId="77777777" w:rsidR="00504D99" w:rsidRDefault="000A62B4">
      <w:pPr>
        <w:pStyle w:val="ListParagraph"/>
        <w:tabs>
          <w:tab w:val="left" w:pos="745"/>
        </w:tabs>
        <w:spacing w:line="360" w:lineRule="auto"/>
        <w:ind w:left="0" w:firstLine="0"/>
        <w:jc w:val="both"/>
        <w:rPr>
          <w:rFonts w:ascii="Times New Roman" w:hAnsi="Times New Roman" w:cs="Times New Roman"/>
          <w:color w:val="000000" w:themeColor="text1"/>
          <w:sz w:val="24"/>
        </w:rPr>
      </w:pPr>
      <w:r>
        <w:rPr>
          <w:rFonts w:ascii="Times New Roman" w:hAnsi="Times New Roman" w:cs="Times New Roman"/>
          <w:color w:val="000000" w:themeColor="text1"/>
          <w:sz w:val="24"/>
        </w:rPr>
        <w:t>Company’s Act, 2013 &amp; Company’s amended Act,2017.</w:t>
      </w:r>
    </w:p>
    <w:p w14:paraId="15DCAD49" w14:textId="77777777" w:rsidR="00433D6C" w:rsidRDefault="00433D6C">
      <w:pPr>
        <w:pStyle w:val="ListParagraph"/>
        <w:tabs>
          <w:tab w:val="left" w:pos="745"/>
        </w:tabs>
        <w:spacing w:line="360" w:lineRule="auto"/>
        <w:ind w:left="0" w:firstLine="0"/>
        <w:jc w:val="both"/>
        <w:rPr>
          <w:rFonts w:ascii="Times New Roman" w:hAnsi="Times New Roman" w:cs="Times New Roman"/>
          <w:color w:val="000000" w:themeColor="text1"/>
          <w:sz w:val="24"/>
        </w:rPr>
      </w:pPr>
      <w:proofErr w:type="spellStart"/>
      <w:r w:rsidRPr="00433D6C">
        <w:rPr>
          <w:rFonts w:ascii="Times New Roman" w:hAnsi="Times New Roman" w:cs="Times New Roman"/>
          <w:color w:val="000000" w:themeColor="text1"/>
          <w:sz w:val="24"/>
        </w:rPr>
        <w:t>Latapí</w:t>
      </w:r>
      <w:proofErr w:type="spellEnd"/>
      <w:r w:rsidRPr="00433D6C">
        <w:rPr>
          <w:rFonts w:ascii="Times New Roman" w:hAnsi="Times New Roman" w:cs="Times New Roman"/>
          <w:color w:val="000000" w:themeColor="text1"/>
          <w:sz w:val="24"/>
        </w:rPr>
        <w:t xml:space="preserve"> Agudelo, M. A., Jóhannsdóttir, L., &amp; </w:t>
      </w:r>
      <w:proofErr w:type="spellStart"/>
      <w:r w:rsidRPr="00433D6C">
        <w:rPr>
          <w:rFonts w:ascii="Times New Roman" w:hAnsi="Times New Roman" w:cs="Times New Roman"/>
          <w:color w:val="000000" w:themeColor="text1"/>
          <w:sz w:val="24"/>
        </w:rPr>
        <w:t>Davídsdóttir</w:t>
      </w:r>
      <w:proofErr w:type="spellEnd"/>
      <w:r w:rsidRPr="00433D6C">
        <w:rPr>
          <w:rFonts w:ascii="Times New Roman" w:hAnsi="Times New Roman" w:cs="Times New Roman"/>
          <w:color w:val="000000" w:themeColor="text1"/>
          <w:sz w:val="24"/>
        </w:rPr>
        <w:t>, B. (2019). A literature review of the history and evolution of corporate social responsibility. </w:t>
      </w:r>
      <w:r w:rsidRPr="00433D6C">
        <w:rPr>
          <w:rFonts w:ascii="Times New Roman" w:hAnsi="Times New Roman" w:cs="Times New Roman"/>
          <w:i/>
          <w:iCs/>
          <w:color w:val="000000" w:themeColor="text1"/>
          <w:sz w:val="24"/>
        </w:rPr>
        <w:t>International journal of corporate social responsibility</w:t>
      </w:r>
      <w:r w:rsidRPr="00433D6C">
        <w:rPr>
          <w:rFonts w:ascii="Times New Roman" w:hAnsi="Times New Roman" w:cs="Times New Roman"/>
          <w:color w:val="000000" w:themeColor="text1"/>
          <w:sz w:val="24"/>
        </w:rPr>
        <w:t>, </w:t>
      </w:r>
      <w:r w:rsidRPr="00433D6C">
        <w:rPr>
          <w:rFonts w:ascii="Times New Roman" w:hAnsi="Times New Roman" w:cs="Times New Roman"/>
          <w:i/>
          <w:iCs/>
          <w:color w:val="000000" w:themeColor="text1"/>
          <w:sz w:val="24"/>
        </w:rPr>
        <w:t>4</w:t>
      </w:r>
      <w:r w:rsidRPr="00433D6C">
        <w:rPr>
          <w:rFonts w:ascii="Times New Roman" w:hAnsi="Times New Roman" w:cs="Times New Roman"/>
          <w:color w:val="000000" w:themeColor="text1"/>
          <w:sz w:val="24"/>
        </w:rPr>
        <w:t>(1), 1-23.</w:t>
      </w:r>
      <w:r w:rsidR="00BC5C70">
        <w:rPr>
          <w:rFonts w:ascii="Times New Roman" w:hAnsi="Times New Roman" w:cs="Times New Roman"/>
          <w:color w:val="000000" w:themeColor="text1"/>
          <w:sz w:val="24"/>
        </w:rPr>
        <w:t xml:space="preserve"> </w:t>
      </w:r>
    </w:p>
    <w:p w14:paraId="4DF0987E" w14:textId="77777777" w:rsidR="00657585" w:rsidRDefault="00657585">
      <w:pPr>
        <w:pStyle w:val="ListParagraph"/>
        <w:tabs>
          <w:tab w:val="left" w:pos="745"/>
        </w:tabs>
        <w:spacing w:line="360" w:lineRule="auto"/>
        <w:ind w:left="0" w:firstLine="0"/>
        <w:jc w:val="both"/>
        <w:rPr>
          <w:rFonts w:ascii="Times New Roman" w:hAnsi="Times New Roman" w:cs="Times New Roman"/>
          <w:color w:val="000000" w:themeColor="text1"/>
          <w:sz w:val="24"/>
        </w:rPr>
      </w:pPr>
      <w:r w:rsidRPr="00657585">
        <w:rPr>
          <w:rFonts w:ascii="Times New Roman" w:hAnsi="Times New Roman" w:cs="Times New Roman"/>
          <w:color w:val="000000" w:themeColor="text1"/>
          <w:sz w:val="24"/>
        </w:rPr>
        <w:t>Chen, T., Dong, H., &amp; Lin, C. (2020). Institutional shareholders and corporate social responsibility. </w:t>
      </w:r>
      <w:r w:rsidRPr="00657585">
        <w:rPr>
          <w:rFonts w:ascii="Times New Roman" w:hAnsi="Times New Roman" w:cs="Times New Roman"/>
          <w:i/>
          <w:iCs/>
          <w:color w:val="000000" w:themeColor="text1"/>
          <w:sz w:val="24"/>
        </w:rPr>
        <w:t>Journal of Financial Economics</w:t>
      </w:r>
      <w:r w:rsidRPr="00657585">
        <w:rPr>
          <w:rFonts w:ascii="Times New Roman" w:hAnsi="Times New Roman" w:cs="Times New Roman"/>
          <w:color w:val="000000" w:themeColor="text1"/>
          <w:sz w:val="24"/>
        </w:rPr>
        <w:t>, </w:t>
      </w:r>
      <w:r w:rsidRPr="00657585">
        <w:rPr>
          <w:rFonts w:ascii="Times New Roman" w:hAnsi="Times New Roman" w:cs="Times New Roman"/>
          <w:i/>
          <w:iCs/>
          <w:color w:val="000000" w:themeColor="text1"/>
          <w:sz w:val="24"/>
        </w:rPr>
        <w:t>135</w:t>
      </w:r>
      <w:r w:rsidRPr="00657585">
        <w:rPr>
          <w:rFonts w:ascii="Times New Roman" w:hAnsi="Times New Roman" w:cs="Times New Roman"/>
          <w:color w:val="000000" w:themeColor="text1"/>
          <w:sz w:val="24"/>
        </w:rPr>
        <w:t>(2), 483-504.</w:t>
      </w:r>
      <w:r w:rsidR="00FD71C6">
        <w:rPr>
          <w:rFonts w:ascii="Times New Roman" w:hAnsi="Times New Roman" w:cs="Times New Roman"/>
          <w:color w:val="000000" w:themeColor="text1"/>
          <w:sz w:val="24"/>
        </w:rPr>
        <w:t xml:space="preserve"> </w:t>
      </w:r>
    </w:p>
    <w:p w14:paraId="221704D9" w14:textId="77777777" w:rsidR="00657585" w:rsidRDefault="00657585">
      <w:pPr>
        <w:pStyle w:val="ListParagraph"/>
        <w:tabs>
          <w:tab w:val="left" w:pos="745"/>
        </w:tabs>
        <w:spacing w:line="360" w:lineRule="auto"/>
        <w:ind w:left="0" w:firstLine="0"/>
        <w:jc w:val="both"/>
        <w:rPr>
          <w:rFonts w:ascii="Times New Roman" w:hAnsi="Times New Roman" w:cs="Times New Roman"/>
          <w:color w:val="000000" w:themeColor="text1"/>
          <w:sz w:val="24"/>
        </w:rPr>
      </w:pPr>
      <w:r w:rsidRPr="00657585">
        <w:rPr>
          <w:rFonts w:ascii="Times New Roman" w:hAnsi="Times New Roman" w:cs="Times New Roman"/>
          <w:color w:val="000000" w:themeColor="text1"/>
          <w:sz w:val="24"/>
        </w:rPr>
        <w:t>Velte, P. (2022). Meta-analyses on corporate social responsibility (CSR): a literature review. </w:t>
      </w:r>
      <w:r w:rsidRPr="00657585">
        <w:rPr>
          <w:rFonts w:ascii="Times New Roman" w:hAnsi="Times New Roman" w:cs="Times New Roman"/>
          <w:i/>
          <w:iCs/>
          <w:color w:val="000000" w:themeColor="text1"/>
          <w:sz w:val="24"/>
        </w:rPr>
        <w:t>Management Review Quarterly</w:t>
      </w:r>
      <w:r w:rsidRPr="00657585">
        <w:rPr>
          <w:rFonts w:ascii="Times New Roman" w:hAnsi="Times New Roman" w:cs="Times New Roman"/>
          <w:color w:val="000000" w:themeColor="text1"/>
          <w:sz w:val="24"/>
        </w:rPr>
        <w:t>, </w:t>
      </w:r>
      <w:r w:rsidRPr="00657585">
        <w:rPr>
          <w:rFonts w:ascii="Times New Roman" w:hAnsi="Times New Roman" w:cs="Times New Roman"/>
          <w:i/>
          <w:iCs/>
          <w:color w:val="000000" w:themeColor="text1"/>
          <w:sz w:val="24"/>
        </w:rPr>
        <w:t>72</w:t>
      </w:r>
      <w:r w:rsidRPr="00657585">
        <w:rPr>
          <w:rFonts w:ascii="Times New Roman" w:hAnsi="Times New Roman" w:cs="Times New Roman"/>
          <w:color w:val="000000" w:themeColor="text1"/>
          <w:sz w:val="24"/>
        </w:rPr>
        <w:t>(3), 627-675.</w:t>
      </w:r>
      <w:r w:rsidR="00CF62D5">
        <w:rPr>
          <w:rFonts w:ascii="Times New Roman" w:hAnsi="Times New Roman" w:cs="Times New Roman"/>
          <w:color w:val="000000" w:themeColor="text1"/>
          <w:sz w:val="24"/>
        </w:rPr>
        <w:t xml:space="preserve"> </w:t>
      </w:r>
    </w:p>
    <w:p w14:paraId="6821C1F6" w14:textId="77777777" w:rsidR="00657585" w:rsidRDefault="00657585">
      <w:pPr>
        <w:pStyle w:val="ListParagraph"/>
        <w:tabs>
          <w:tab w:val="left" w:pos="745"/>
        </w:tabs>
        <w:spacing w:line="360" w:lineRule="auto"/>
        <w:ind w:left="0" w:firstLine="0"/>
        <w:jc w:val="both"/>
        <w:rPr>
          <w:rFonts w:ascii="Times New Roman" w:hAnsi="Times New Roman" w:cs="Times New Roman"/>
          <w:color w:val="000000" w:themeColor="text1"/>
          <w:sz w:val="24"/>
        </w:rPr>
      </w:pPr>
      <w:r w:rsidRPr="00657585">
        <w:rPr>
          <w:rFonts w:ascii="Times New Roman" w:hAnsi="Times New Roman" w:cs="Times New Roman"/>
          <w:color w:val="000000" w:themeColor="text1"/>
          <w:sz w:val="24"/>
        </w:rPr>
        <w:t>Fatima, T., &amp; Elbanna, S. (2023). Corporate social responsibility (CSR) implementation: A review and a research agenda towards an integrative framework. </w:t>
      </w:r>
      <w:r w:rsidRPr="00657585">
        <w:rPr>
          <w:rFonts w:ascii="Times New Roman" w:hAnsi="Times New Roman" w:cs="Times New Roman"/>
          <w:i/>
          <w:iCs/>
          <w:color w:val="000000" w:themeColor="text1"/>
          <w:sz w:val="24"/>
        </w:rPr>
        <w:t>Journal of Business Ethics</w:t>
      </w:r>
      <w:r w:rsidRPr="00657585">
        <w:rPr>
          <w:rFonts w:ascii="Times New Roman" w:hAnsi="Times New Roman" w:cs="Times New Roman"/>
          <w:color w:val="000000" w:themeColor="text1"/>
          <w:sz w:val="24"/>
        </w:rPr>
        <w:t>, </w:t>
      </w:r>
      <w:r w:rsidRPr="00657585">
        <w:rPr>
          <w:rFonts w:ascii="Times New Roman" w:hAnsi="Times New Roman" w:cs="Times New Roman"/>
          <w:i/>
          <w:iCs/>
          <w:color w:val="000000" w:themeColor="text1"/>
          <w:sz w:val="24"/>
        </w:rPr>
        <w:t>183</w:t>
      </w:r>
      <w:r w:rsidRPr="00657585">
        <w:rPr>
          <w:rFonts w:ascii="Times New Roman" w:hAnsi="Times New Roman" w:cs="Times New Roman"/>
          <w:color w:val="000000" w:themeColor="text1"/>
          <w:sz w:val="24"/>
        </w:rPr>
        <w:t>(1), 105-121</w:t>
      </w:r>
    </w:p>
    <w:p w14:paraId="721ADEFE" w14:textId="77777777" w:rsidR="00504D99" w:rsidRDefault="00657585">
      <w:pPr>
        <w:pStyle w:val="ListParagraph"/>
        <w:tabs>
          <w:tab w:val="left" w:pos="745"/>
        </w:tabs>
        <w:spacing w:line="360" w:lineRule="auto"/>
        <w:ind w:left="0" w:firstLine="0"/>
        <w:jc w:val="both"/>
        <w:rPr>
          <w:rFonts w:ascii="Times New Roman" w:hAnsi="Times New Roman" w:cs="Times New Roman"/>
          <w:sz w:val="24"/>
        </w:rPr>
      </w:pPr>
      <w:r w:rsidRPr="00657585">
        <w:rPr>
          <w:rFonts w:ascii="Times New Roman" w:hAnsi="Times New Roman" w:cs="Times New Roman"/>
          <w:color w:val="000000" w:themeColor="text1"/>
          <w:sz w:val="24"/>
        </w:rPr>
        <w:t>Le, T. T., Tran, P. Q., Lam, N. P., Tra, M. N. L., &amp; Uyen, P. H. P. (2024). Corporate social responsibility, green innovation, environment strategy and corporate sustainable development. </w:t>
      </w:r>
      <w:r w:rsidRPr="00657585">
        <w:rPr>
          <w:rFonts w:ascii="Times New Roman" w:hAnsi="Times New Roman" w:cs="Times New Roman"/>
          <w:i/>
          <w:iCs/>
          <w:color w:val="000000" w:themeColor="text1"/>
          <w:sz w:val="24"/>
        </w:rPr>
        <w:t>Operations Management Research</w:t>
      </w:r>
      <w:r w:rsidRPr="00657585">
        <w:rPr>
          <w:rFonts w:ascii="Times New Roman" w:hAnsi="Times New Roman" w:cs="Times New Roman"/>
          <w:color w:val="000000" w:themeColor="text1"/>
          <w:sz w:val="24"/>
        </w:rPr>
        <w:t>, </w:t>
      </w:r>
      <w:r w:rsidRPr="00657585">
        <w:rPr>
          <w:rFonts w:ascii="Times New Roman" w:hAnsi="Times New Roman" w:cs="Times New Roman"/>
          <w:i/>
          <w:iCs/>
          <w:color w:val="000000" w:themeColor="text1"/>
          <w:sz w:val="24"/>
        </w:rPr>
        <w:t>17</w:t>
      </w:r>
      <w:r w:rsidRPr="00657585">
        <w:rPr>
          <w:rFonts w:ascii="Times New Roman" w:hAnsi="Times New Roman" w:cs="Times New Roman"/>
          <w:color w:val="000000" w:themeColor="text1"/>
          <w:sz w:val="24"/>
        </w:rPr>
        <w:t>(1), 114-134.</w:t>
      </w:r>
      <w:r w:rsidR="00D97E85">
        <w:rPr>
          <w:rFonts w:ascii="Times New Roman" w:hAnsi="Times New Roman" w:cs="Times New Roman"/>
          <w:color w:val="000000" w:themeColor="text1"/>
          <w:sz w:val="24"/>
        </w:rPr>
        <w:t xml:space="preserve"> </w:t>
      </w:r>
    </w:p>
    <w:p w14:paraId="0BE9B44E" w14:textId="77777777" w:rsidR="00504D99" w:rsidRDefault="00504D99">
      <w:pPr>
        <w:pStyle w:val="ListParagraph"/>
        <w:tabs>
          <w:tab w:val="left" w:pos="745"/>
        </w:tabs>
        <w:spacing w:line="360" w:lineRule="auto"/>
        <w:ind w:left="0" w:firstLine="0"/>
        <w:jc w:val="both"/>
        <w:rPr>
          <w:rFonts w:ascii="Times New Roman" w:hAnsi="Times New Roman" w:cs="Times New Roman"/>
          <w:sz w:val="24"/>
        </w:rPr>
      </w:pPr>
    </w:p>
    <w:p w14:paraId="1FB6DBE5" w14:textId="77777777" w:rsidR="00504D99" w:rsidRDefault="00504D99">
      <w:pPr>
        <w:pStyle w:val="ListParagraph"/>
        <w:tabs>
          <w:tab w:val="left" w:pos="745"/>
        </w:tabs>
        <w:spacing w:line="360" w:lineRule="auto"/>
        <w:ind w:left="0" w:firstLine="0"/>
        <w:jc w:val="both"/>
        <w:rPr>
          <w:rFonts w:ascii="Times New Roman" w:hAnsi="Times New Roman" w:cs="Times New Roman"/>
          <w:sz w:val="24"/>
        </w:rPr>
      </w:pPr>
    </w:p>
    <w:p w14:paraId="451EA593" w14:textId="77777777" w:rsidR="00504D99" w:rsidRDefault="00504D99">
      <w:pPr>
        <w:pStyle w:val="ListParagraph"/>
        <w:tabs>
          <w:tab w:val="left" w:pos="745"/>
        </w:tabs>
        <w:spacing w:line="360" w:lineRule="auto"/>
        <w:ind w:left="0" w:firstLine="0"/>
        <w:jc w:val="both"/>
        <w:rPr>
          <w:rFonts w:ascii="Times New Roman" w:hAnsi="Times New Roman" w:cs="Times New Roman"/>
          <w:sz w:val="24"/>
          <w:lang w:val="en-US"/>
        </w:rPr>
      </w:pPr>
    </w:p>
    <w:p w14:paraId="43C2D9E2" w14:textId="77777777" w:rsidR="00504D99" w:rsidRDefault="00504D99">
      <w:pPr>
        <w:pStyle w:val="ListParagraph"/>
        <w:tabs>
          <w:tab w:val="left" w:pos="745"/>
        </w:tabs>
        <w:spacing w:line="360" w:lineRule="auto"/>
        <w:ind w:left="0" w:firstLine="0"/>
        <w:jc w:val="both"/>
        <w:rPr>
          <w:rFonts w:ascii="Times New Roman" w:hAnsi="Times New Roman" w:cs="Times New Roman"/>
          <w:sz w:val="24"/>
          <w:lang w:val="en-US"/>
        </w:rPr>
      </w:pPr>
    </w:p>
    <w:p w14:paraId="252D9902" w14:textId="77777777" w:rsidR="00504D99" w:rsidRDefault="00504D99">
      <w:pPr>
        <w:pStyle w:val="ListParagraph"/>
        <w:tabs>
          <w:tab w:val="left" w:pos="745"/>
        </w:tabs>
        <w:spacing w:line="360" w:lineRule="auto"/>
        <w:ind w:left="0" w:firstLine="0"/>
        <w:jc w:val="both"/>
        <w:rPr>
          <w:rFonts w:ascii="Times New Roman" w:hAnsi="Times New Roman" w:cs="Times New Roman"/>
          <w:sz w:val="24"/>
          <w:lang w:val="en-US"/>
        </w:rPr>
      </w:pPr>
    </w:p>
    <w:p w14:paraId="61539666" w14:textId="77777777" w:rsidR="00504D99" w:rsidRDefault="00504D99">
      <w:pPr>
        <w:pStyle w:val="ListParagraph"/>
        <w:tabs>
          <w:tab w:val="left" w:pos="745"/>
        </w:tabs>
        <w:ind w:left="0" w:firstLine="0"/>
        <w:jc w:val="both"/>
        <w:rPr>
          <w:rFonts w:ascii="Times New Roman" w:hAnsi="Times New Roman" w:cs="Times New Roman"/>
          <w:sz w:val="24"/>
          <w:lang w:val="en-US"/>
        </w:rPr>
      </w:pPr>
    </w:p>
    <w:p w14:paraId="5EBDBB7E" w14:textId="77777777" w:rsidR="00504D99" w:rsidRDefault="00504D99">
      <w:pPr>
        <w:pStyle w:val="ListParagraph"/>
        <w:tabs>
          <w:tab w:val="left" w:pos="745"/>
        </w:tabs>
        <w:ind w:left="0" w:firstLine="0"/>
        <w:jc w:val="both"/>
        <w:rPr>
          <w:rFonts w:ascii="Times New Roman" w:hAnsi="Times New Roman" w:cs="Times New Roman"/>
          <w:sz w:val="24"/>
          <w:lang w:val="en-US"/>
        </w:rPr>
      </w:pPr>
    </w:p>
    <w:p w14:paraId="2FCEB4F4" w14:textId="77777777" w:rsidR="00504D99" w:rsidRDefault="00504D99">
      <w:pPr>
        <w:pStyle w:val="ListParagraph"/>
        <w:tabs>
          <w:tab w:val="left" w:pos="263"/>
        </w:tabs>
        <w:spacing w:before="134" w:line="360" w:lineRule="auto"/>
        <w:ind w:left="0" w:right="602" w:firstLine="0"/>
        <w:jc w:val="both"/>
        <w:rPr>
          <w:rFonts w:ascii="Times New Roman" w:hAnsi="Times New Roman" w:cs="Times New Roman"/>
          <w:sz w:val="24"/>
          <w:szCs w:val="24"/>
          <w:lang w:val="en-US"/>
        </w:rPr>
      </w:pPr>
    </w:p>
    <w:p w14:paraId="2800C8DD" w14:textId="77777777" w:rsidR="00504D99" w:rsidRDefault="000A62B4">
      <w:pPr>
        <w:pStyle w:val="ListParagraph"/>
        <w:tabs>
          <w:tab w:val="left" w:pos="263"/>
        </w:tabs>
        <w:spacing w:before="134" w:line="360" w:lineRule="auto"/>
        <w:ind w:left="0" w:right="602"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4126800E" w14:textId="77777777" w:rsidR="00504D99" w:rsidRDefault="00504D99">
      <w:pPr>
        <w:pStyle w:val="ListParagraph"/>
        <w:tabs>
          <w:tab w:val="left" w:pos="263"/>
        </w:tabs>
        <w:spacing w:before="134" w:line="360" w:lineRule="auto"/>
        <w:ind w:left="0" w:right="602" w:firstLine="0"/>
        <w:jc w:val="both"/>
        <w:rPr>
          <w:rFonts w:ascii="Times New Roman" w:hAnsi="Times New Roman" w:cs="Times New Roman"/>
          <w:sz w:val="24"/>
          <w:szCs w:val="24"/>
          <w:lang w:val="en-US"/>
        </w:rPr>
      </w:pPr>
    </w:p>
    <w:p w14:paraId="7D0B74A5" w14:textId="77777777" w:rsidR="00504D99" w:rsidRDefault="00504D99">
      <w:pPr>
        <w:tabs>
          <w:tab w:val="left" w:pos="204"/>
        </w:tabs>
        <w:spacing w:line="360" w:lineRule="auto"/>
        <w:ind w:right="883"/>
        <w:jc w:val="center"/>
        <w:rPr>
          <w:rFonts w:ascii="Times New Roman" w:hAnsi="Times New Roman" w:cs="Times New Roman"/>
          <w:lang w:val="en-US"/>
        </w:rPr>
        <w:sectPr w:rsidR="00504D99">
          <w:headerReference w:type="even" r:id="rId16"/>
          <w:headerReference w:type="default" r:id="rId17"/>
          <w:footerReference w:type="even" r:id="rId18"/>
          <w:footerReference w:type="default" r:id="rId19"/>
          <w:headerReference w:type="first" r:id="rId20"/>
          <w:footerReference w:type="first" r:id="rId21"/>
          <w:pgSz w:w="12240" w:h="15840"/>
          <w:pgMar w:top="567" w:right="567" w:bottom="567" w:left="567" w:header="720" w:footer="720" w:gutter="0"/>
          <w:cols w:space="0"/>
        </w:sectPr>
      </w:pPr>
    </w:p>
    <w:p w14:paraId="3B86DCCC" w14:textId="77777777" w:rsidR="00504D99" w:rsidRDefault="00504D99">
      <w:pPr>
        <w:tabs>
          <w:tab w:val="left" w:pos="203"/>
        </w:tabs>
        <w:spacing w:before="173" w:line="360" w:lineRule="auto"/>
        <w:ind w:right="613"/>
        <w:jc w:val="both"/>
        <w:rPr>
          <w:rFonts w:ascii="Times New Roman" w:hAnsi="Times New Roman" w:cs="Times New Roman"/>
          <w:sz w:val="24"/>
          <w:szCs w:val="24"/>
        </w:rPr>
      </w:pPr>
    </w:p>
    <w:p w14:paraId="3FD14584" w14:textId="77777777" w:rsidR="00504D99" w:rsidRDefault="00504D99">
      <w:pPr>
        <w:tabs>
          <w:tab w:val="left" w:pos="203"/>
        </w:tabs>
        <w:spacing w:before="173" w:line="360" w:lineRule="auto"/>
        <w:ind w:right="613"/>
        <w:jc w:val="both"/>
        <w:rPr>
          <w:rFonts w:ascii="Times New Roman" w:hAnsi="Times New Roman" w:cs="Times New Roman"/>
          <w:sz w:val="24"/>
          <w:szCs w:val="24"/>
        </w:rPr>
      </w:pPr>
    </w:p>
    <w:p w14:paraId="5A64B6C3" w14:textId="77777777" w:rsidR="00504D99" w:rsidRDefault="00504D99">
      <w:pPr>
        <w:pStyle w:val="BodyText"/>
        <w:spacing w:before="22" w:line="360" w:lineRule="auto"/>
        <w:ind w:right="602"/>
        <w:jc w:val="both"/>
        <w:rPr>
          <w:rFonts w:ascii="Times New Roman" w:hAnsi="Times New Roman" w:cs="Times New Roman"/>
        </w:rPr>
      </w:pPr>
    </w:p>
    <w:p w14:paraId="64C44090" w14:textId="77777777" w:rsidR="00504D99" w:rsidRDefault="00504D99">
      <w:pPr>
        <w:pStyle w:val="BodyText"/>
        <w:spacing w:before="22" w:line="360" w:lineRule="auto"/>
        <w:ind w:right="602"/>
        <w:jc w:val="both"/>
        <w:rPr>
          <w:rFonts w:ascii="Times New Roman" w:hAnsi="Times New Roman" w:cs="Times New Roman"/>
        </w:rPr>
      </w:pPr>
    </w:p>
    <w:p w14:paraId="57EDB977" w14:textId="77777777" w:rsidR="00504D99" w:rsidRDefault="00504D99">
      <w:pPr>
        <w:spacing w:line="360" w:lineRule="auto"/>
        <w:jc w:val="both"/>
        <w:rPr>
          <w:rFonts w:ascii="Times New Roman" w:hAnsi="Times New Roman" w:cs="Times New Roman"/>
          <w:sz w:val="24"/>
          <w:szCs w:val="24"/>
        </w:rPr>
      </w:pPr>
    </w:p>
    <w:sectPr w:rsidR="00504D9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7BBF4" w14:textId="77777777" w:rsidR="00F566DD" w:rsidRDefault="00F566DD">
      <w:pPr>
        <w:spacing w:line="240" w:lineRule="auto"/>
      </w:pPr>
      <w:r>
        <w:separator/>
      </w:r>
    </w:p>
  </w:endnote>
  <w:endnote w:type="continuationSeparator" w:id="0">
    <w:p w14:paraId="70A030F0" w14:textId="77777777" w:rsidR="00F566DD" w:rsidRDefault="00F566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1E4E9" w14:textId="77777777" w:rsidR="008A29FE" w:rsidRDefault="008A2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B2CAF" w14:textId="77777777" w:rsidR="008A29FE" w:rsidRDefault="008A29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B9650" w14:textId="77777777" w:rsidR="008A29FE" w:rsidRDefault="008A2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61AA9" w14:textId="77777777" w:rsidR="00F566DD" w:rsidRDefault="00F566DD">
      <w:pPr>
        <w:spacing w:after="0"/>
      </w:pPr>
      <w:r>
        <w:separator/>
      </w:r>
    </w:p>
  </w:footnote>
  <w:footnote w:type="continuationSeparator" w:id="0">
    <w:p w14:paraId="5C5DA85D" w14:textId="77777777" w:rsidR="00F566DD" w:rsidRDefault="00F566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9D60B" w14:textId="77777777" w:rsidR="008A29FE" w:rsidRDefault="00000000">
    <w:pPr>
      <w:pStyle w:val="Header"/>
    </w:pPr>
    <w:r>
      <w:rPr>
        <w:noProof/>
      </w:rPr>
      <w:pict w14:anchorId="5FAED8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988469" o:spid="_x0000_s1026" type="#_x0000_t136" style="position:absolute;margin-left:0;margin-top:0;width:659.25pt;height:123.6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7E0F6" w14:textId="77777777" w:rsidR="008A29FE" w:rsidRDefault="00000000">
    <w:pPr>
      <w:pStyle w:val="Header"/>
    </w:pPr>
    <w:r>
      <w:rPr>
        <w:noProof/>
      </w:rPr>
      <w:pict w14:anchorId="51BC3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988470" o:spid="_x0000_s1027" type="#_x0000_t136" style="position:absolute;margin-left:0;margin-top:0;width:659.25pt;height:123.6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BFFDD" w14:textId="77777777" w:rsidR="008A29FE" w:rsidRDefault="00000000">
    <w:pPr>
      <w:pStyle w:val="Header"/>
    </w:pPr>
    <w:r>
      <w:rPr>
        <w:noProof/>
      </w:rPr>
      <w:pict w14:anchorId="3DDB9C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988468" o:spid="_x0000_s1025" type="#_x0000_t136" style="position:absolute;margin-left:0;margin-top:0;width:659.25pt;height:123.6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491961"/>
    <w:multiLevelType w:val="singleLevel"/>
    <w:tmpl w:val="89491961"/>
    <w:lvl w:ilvl="0">
      <w:start w:val="5"/>
      <w:numFmt w:val="upperLetter"/>
      <w:suff w:val="nothing"/>
      <w:lvlText w:val="%1-"/>
      <w:lvlJc w:val="left"/>
    </w:lvl>
  </w:abstractNum>
  <w:abstractNum w:abstractNumId="1" w15:restartNumberingAfterBreak="0">
    <w:nsid w:val="AC54A941"/>
    <w:multiLevelType w:val="singleLevel"/>
    <w:tmpl w:val="AC54A941"/>
    <w:lvl w:ilvl="0">
      <w:start w:val="1"/>
      <w:numFmt w:val="decimal"/>
      <w:suff w:val="space"/>
      <w:lvlText w:val="%1."/>
      <w:lvlJc w:val="left"/>
    </w:lvl>
  </w:abstractNum>
  <w:abstractNum w:abstractNumId="2" w15:restartNumberingAfterBreak="0">
    <w:nsid w:val="236C11EB"/>
    <w:multiLevelType w:val="multilevel"/>
    <w:tmpl w:val="236C11E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32F33C9"/>
    <w:multiLevelType w:val="multilevel"/>
    <w:tmpl w:val="432F33C9"/>
    <w:lvl w:ilvl="0">
      <w:start w:val="1"/>
      <w:numFmt w:val="decimal"/>
      <w:lvlText w:val="%1."/>
      <w:lvlJc w:val="left"/>
      <w:pPr>
        <w:ind w:left="25" w:hanging="240"/>
      </w:pPr>
      <w:rPr>
        <w:rFonts w:hint="default"/>
        <w:b w:val="0"/>
        <w:bCs w:val="0"/>
        <w:i w:val="0"/>
        <w:iCs w:val="0"/>
        <w:spacing w:val="-2"/>
        <w:sz w:val="24"/>
        <w:szCs w:val="24"/>
      </w:rPr>
    </w:lvl>
    <w:lvl w:ilvl="1">
      <w:numFmt w:val="bullet"/>
      <w:lvlText w:val="•"/>
      <w:lvlJc w:val="left"/>
      <w:pPr>
        <w:ind w:left="982" w:hanging="240"/>
      </w:pPr>
      <w:rPr>
        <w:rFonts w:ascii="Times New Roman" w:hAnsi="Times New Roman" w:cs="Times New Roman" w:hint="default"/>
      </w:rPr>
    </w:lvl>
    <w:lvl w:ilvl="2">
      <w:numFmt w:val="bullet"/>
      <w:lvlText w:val="•"/>
      <w:lvlJc w:val="left"/>
      <w:pPr>
        <w:ind w:left="1944" w:hanging="240"/>
      </w:pPr>
      <w:rPr>
        <w:rFonts w:ascii="Times New Roman" w:hAnsi="Times New Roman" w:cs="Times New Roman" w:hint="default"/>
      </w:rPr>
    </w:lvl>
    <w:lvl w:ilvl="3">
      <w:numFmt w:val="bullet"/>
      <w:lvlText w:val="•"/>
      <w:lvlJc w:val="left"/>
      <w:pPr>
        <w:ind w:left="2906" w:hanging="240"/>
      </w:pPr>
      <w:rPr>
        <w:rFonts w:ascii="Times New Roman" w:hAnsi="Times New Roman" w:cs="Times New Roman" w:hint="default"/>
      </w:rPr>
    </w:lvl>
    <w:lvl w:ilvl="4">
      <w:numFmt w:val="bullet"/>
      <w:lvlText w:val="•"/>
      <w:lvlJc w:val="left"/>
      <w:pPr>
        <w:ind w:left="3869" w:hanging="240"/>
      </w:pPr>
      <w:rPr>
        <w:rFonts w:ascii="Times New Roman" w:hAnsi="Times New Roman" w:cs="Times New Roman" w:hint="default"/>
      </w:rPr>
    </w:lvl>
    <w:lvl w:ilvl="5">
      <w:numFmt w:val="bullet"/>
      <w:lvlText w:val="•"/>
      <w:lvlJc w:val="left"/>
      <w:pPr>
        <w:ind w:left="4831" w:hanging="240"/>
      </w:pPr>
      <w:rPr>
        <w:rFonts w:ascii="Times New Roman" w:hAnsi="Times New Roman" w:cs="Times New Roman" w:hint="default"/>
      </w:rPr>
    </w:lvl>
    <w:lvl w:ilvl="6">
      <w:numFmt w:val="bullet"/>
      <w:lvlText w:val="•"/>
      <w:lvlJc w:val="left"/>
      <w:pPr>
        <w:ind w:left="5793" w:hanging="240"/>
      </w:pPr>
      <w:rPr>
        <w:rFonts w:ascii="Times New Roman" w:hAnsi="Times New Roman" w:cs="Times New Roman" w:hint="default"/>
      </w:rPr>
    </w:lvl>
    <w:lvl w:ilvl="7">
      <w:numFmt w:val="bullet"/>
      <w:lvlText w:val="•"/>
      <w:lvlJc w:val="left"/>
      <w:pPr>
        <w:ind w:left="6756" w:hanging="240"/>
      </w:pPr>
      <w:rPr>
        <w:rFonts w:ascii="Times New Roman" w:hAnsi="Times New Roman" w:cs="Times New Roman" w:hint="default"/>
      </w:rPr>
    </w:lvl>
    <w:lvl w:ilvl="8">
      <w:numFmt w:val="bullet"/>
      <w:lvlText w:val="•"/>
      <w:lvlJc w:val="left"/>
      <w:pPr>
        <w:ind w:left="7718" w:hanging="240"/>
      </w:pPr>
      <w:rPr>
        <w:rFonts w:ascii="Times New Roman" w:hAnsi="Times New Roman" w:cs="Times New Roman" w:hint="default"/>
      </w:rPr>
    </w:lvl>
  </w:abstractNum>
  <w:abstractNum w:abstractNumId="4" w15:restartNumberingAfterBreak="0">
    <w:nsid w:val="598A5BB1"/>
    <w:multiLevelType w:val="multilevel"/>
    <w:tmpl w:val="598A5B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2183CF9"/>
    <w:multiLevelType w:val="multilevel"/>
    <w:tmpl w:val="72183CF9"/>
    <w:lvl w:ilvl="0">
      <w:numFmt w:val="bullet"/>
      <w:lvlText w:val="•"/>
      <w:lvlJc w:val="left"/>
      <w:pPr>
        <w:ind w:left="745" w:hanging="360"/>
      </w:pPr>
      <w:rPr>
        <w:rFonts w:ascii="Arial MT" w:eastAsia="Arial MT" w:hAnsi="Arial MT" w:cs="Arial MT" w:hint="default"/>
        <w:b w:val="0"/>
        <w:bCs w:val="0"/>
        <w:i w:val="0"/>
        <w:iCs w:val="0"/>
        <w:spacing w:val="0"/>
        <w:w w:val="100"/>
        <w:sz w:val="24"/>
        <w:szCs w:val="24"/>
        <w:lang w:val="en-US" w:eastAsia="en-US" w:bidi="ar-SA"/>
      </w:rPr>
    </w:lvl>
    <w:lvl w:ilvl="1">
      <w:numFmt w:val="bullet"/>
      <w:lvlText w:val="•"/>
      <w:lvlJc w:val="left"/>
      <w:pPr>
        <w:ind w:left="1630" w:hanging="360"/>
      </w:pPr>
      <w:rPr>
        <w:rFonts w:hint="default"/>
        <w:lang w:val="en-US" w:eastAsia="en-US" w:bidi="ar-SA"/>
      </w:rPr>
    </w:lvl>
    <w:lvl w:ilvl="2">
      <w:numFmt w:val="bullet"/>
      <w:lvlText w:val="•"/>
      <w:lvlJc w:val="left"/>
      <w:pPr>
        <w:ind w:left="2520" w:hanging="360"/>
      </w:pPr>
      <w:rPr>
        <w:rFonts w:hint="default"/>
        <w:lang w:val="en-US" w:eastAsia="en-US" w:bidi="ar-SA"/>
      </w:rPr>
    </w:lvl>
    <w:lvl w:ilvl="3">
      <w:numFmt w:val="bullet"/>
      <w:lvlText w:val="•"/>
      <w:lvlJc w:val="left"/>
      <w:pPr>
        <w:ind w:left="3410" w:hanging="360"/>
      </w:pPr>
      <w:rPr>
        <w:rFonts w:hint="default"/>
        <w:lang w:val="en-US" w:eastAsia="en-US" w:bidi="ar-SA"/>
      </w:rPr>
    </w:lvl>
    <w:lvl w:ilvl="4">
      <w:numFmt w:val="bullet"/>
      <w:lvlText w:val="•"/>
      <w:lvlJc w:val="left"/>
      <w:pPr>
        <w:ind w:left="4301" w:hanging="360"/>
      </w:pPr>
      <w:rPr>
        <w:rFonts w:hint="default"/>
        <w:lang w:val="en-US" w:eastAsia="en-US" w:bidi="ar-SA"/>
      </w:rPr>
    </w:lvl>
    <w:lvl w:ilvl="5">
      <w:numFmt w:val="bullet"/>
      <w:lvlText w:val="•"/>
      <w:lvlJc w:val="left"/>
      <w:pPr>
        <w:ind w:left="5191" w:hanging="360"/>
      </w:pPr>
      <w:rPr>
        <w:rFonts w:hint="default"/>
        <w:lang w:val="en-US" w:eastAsia="en-US" w:bidi="ar-SA"/>
      </w:rPr>
    </w:lvl>
    <w:lvl w:ilvl="6">
      <w:numFmt w:val="bullet"/>
      <w:lvlText w:val="•"/>
      <w:lvlJc w:val="left"/>
      <w:pPr>
        <w:ind w:left="6081" w:hanging="360"/>
      </w:pPr>
      <w:rPr>
        <w:rFonts w:hint="default"/>
        <w:lang w:val="en-US" w:eastAsia="en-US" w:bidi="ar-SA"/>
      </w:rPr>
    </w:lvl>
    <w:lvl w:ilvl="7">
      <w:numFmt w:val="bullet"/>
      <w:lvlText w:val="•"/>
      <w:lvlJc w:val="left"/>
      <w:pPr>
        <w:ind w:left="6972" w:hanging="360"/>
      </w:pPr>
      <w:rPr>
        <w:rFonts w:hint="default"/>
        <w:lang w:val="en-US" w:eastAsia="en-US" w:bidi="ar-SA"/>
      </w:rPr>
    </w:lvl>
    <w:lvl w:ilvl="8">
      <w:numFmt w:val="bullet"/>
      <w:lvlText w:val="•"/>
      <w:lvlJc w:val="left"/>
      <w:pPr>
        <w:ind w:left="7862" w:hanging="360"/>
      </w:pPr>
      <w:rPr>
        <w:rFonts w:hint="default"/>
        <w:lang w:val="en-US" w:eastAsia="en-US" w:bidi="ar-SA"/>
      </w:rPr>
    </w:lvl>
  </w:abstractNum>
  <w:num w:numId="1" w16cid:durableId="1967270059">
    <w:abstractNumId w:val="0"/>
  </w:num>
  <w:num w:numId="2" w16cid:durableId="896935464">
    <w:abstractNumId w:val="2"/>
  </w:num>
  <w:num w:numId="3" w16cid:durableId="1710301074">
    <w:abstractNumId w:val="4"/>
  </w:num>
  <w:num w:numId="4" w16cid:durableId="1395424998">
    <w:abstractNumId w:val="3"/>
  </w:num>
  <w:num w:numId="5" w16cid:durableId="631180187">
    <w:abstractNumId w:val="1"/>
  </w:num>
  <w:num w:numId="6" w16cid:durableId="2869391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c0MzI0NLQ0tbQwMrZU0lEKTi0uzszPAykwrAUAtvl8JiwAAAA="/>
  </w:docVars>
  <w:rsids>
    <w:rsidRoot w:val="005C16B7"/>
    <w:rsid w:val="00024F3C"/>
    <w:rsid w:val="000A62B4"/>
    <w:rsid w:val="000C2254"/>
    <w:rsid w:val="00433D6C"/>
    <w:rsid w:val="00504D99"/>
    <w:rsid w:val="00524DCC"/>
    <w:rsid w:val="005C16B7"/>
    <w:rsid w:val="00617F9B"/>
    <w:rsid w:val="00626FB2"/>
    <w:rsid w:val="00657585"/>
    <w:rsid w:val="00662806"/>
    <w:rsid w:val="006C5DFB"/>
    <w:rsid w:val="006D5156"/>
    <w:rsid w:val="00806D75"/>
    <w:rsid w:val="00853ED0"/>
    <w:rsid w:val="00861C96"/>
    <w:rsid w:val="008A29FE"/>
    <w:rsid w:val="008F487A"/>
    <w:rsid w:val="009922D9"/>
    <w:rsid w:val="00B53B76"/>
    <w:rsid w:val="00B82472"/>
    <w:rsid w:val="00BC5C70"/>
    <w:rsid w:val="00BD0EE6"/>
    <w:rsid w:val="00CF16D5"/>
    <w:rsid w:val="00CF62D5"/>
    <w:rsid w:val="00D52DE0"/>
    <w:rsid w:val="00D97E85"/>
    <w:rsid w:val="00DE599B"/>
    <w:rsid w:val="00EE7DA1"/>
    <w:rsid w:val="00F566DD"/>
    <w:rsid w:val="00FD71C6"/>
    <w:rsid w:val="049C0A4D"/>
    <w:rsid w:val="07C4214B"/>
    <w:rsid w:val="092F732F"/>
    <w:rsid w:val="102B1183"/>
    <w:rsid w:val="18D70198"/>
    <w:rsid w:val="1D804DFC"/>
    <w:rsid w:val="1DF52783"/>
    <w:rsid w:val="259E3073"/>
    <w:rsid w:val="25A2295D"/>
    <w:rsid w:val="26312571"/>
    <w:rsid w:val="2B7155DF"/>
    <w:rsid w:val="2BF03770"/>
    <w:rsid w:val="349B3940"/>
    <w:rsid w:val="35CC4238"/>
    <w:rsid w:val="394F0665"/>
    <w:rsid w:val="3DB812B5"/>
    <w:rsid w:val="3EB21481"/>
    <w:rsid w:val="41B30F97"/>
    <w:rsid w:val="4D0A4304"/>
    <w:rsid w:val="5FC16929"/>
    <w:rsid w:val="641C7B59"/>
    <w:rsid w:val="7178085E"/>
    <w:rsid w:val="72A13648"/>
    <w:rsid w:val="78473A58"/>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49BEB"/>
  <w15:docId w15:val="{12806030-FF33-4F6D-913B-FE517992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widowControl w:val="0"/>
      <w:autoSpaceDE w:val="0"/>
      <w:autoSpaceDN w:val="0"/>
      <w:spacing w:after="0" w:line="240" w:lineRule="auto"/>
      <w:ind w:left="25"/>
    </w:pPr>
    <w:rPr>
      <w:rFonts w:ascii="Calibri" w:eastAsia="Times New Roman" w:hAnsi="Calibri" w:cs="Calibri"/>
      <w:sz w:val="24"/>
      <w:szCs w:val="24"/>
      <w:lang w:eastAsia="en-IN"/>
    </w:rPr>
  </w:style>
  <w:style w:type="character" w:styleId="Hyperlink">
    <w:name w:val="Hyperlink"/>
    <w:basedOn w:val="DefaultParagraphFont"/>
    <w:uiPriority w:val="99"/>
    <w:semiHidden/>
    <w:unhideWhenUsed/>
    <w:qFormat/>
    <w:rPr>
      <w:color w:val="0000FF"/>
      <w:u w:val="single"/>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99"/>
    <w:qFormat/>
    <w:rPr>
      <w:rFonts w:ascii="Calibri" w:eastAsia="Times New Roman" w:hAnsi="Calibri" w:cs="Calibri"/>
      <w:sz w:val="24"/>
      <w:szCs w:val="24"/>
      <w:lang w:eastAsia="en-IN"/>
    </w:rPr>
  </w:style>
  <w:style w:type="paragraph" w:styleId="ListParagraph">
    <w:name w:val="List Paragraph"/>
    <w:basedOn w:val="Normal"/>
    <w:uiPriority w:val="99"/>
    <w:qFormat/>
    <w:pPr>
      <w:widowControl w:val="0"/>
      <w:autoSpaceDE w:val="0"/>
      <w:autoSpaceDN w:val="0"/>
      <w:spacing w:before="172" w:after="0" w:line="240" w:lineRule="auto"/>
      <w:ind w:left="745" w:hanging="360"/>
    </w:pPr>
    <w:rPr>
      <w:rFonts w:ascii="Calibri" w:eastAsia="Times New Roman" w:hAnsi="Calibri" w:cs="Calibri"/>
      <w:lang w:eastAsia="en-IN"/>
    </w:rPr>
  </w:style>
  <w:style w:type="paragraph" w:styleId="BalloonText">
    <w:name w:val="Balloon Text"/>
    <w:basedOn w:val="Normal"/>
    <w:link w:val="BalloonTextChar"/>
    <w:uiPriority w:val="99"/>
    <w:semiHidden/>
    <w:unhideWhenUsed/>
    <w:rsid w:val="00024F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F3C"/>
    <w:rPr>
      <w:rFonts w:ascii="Segoe UI" w:eastAsiaTheme="minorHAnsi" w:hAnsi="Segoe UI" w:cs="Segoe UI"/>
      <w:sz w:val="18"/>
      <w:szCs w:val="18"/>
      <w:lang w:val="en-IN"/>
    </w:rPr>
  </w:style>
  <w:style w:type="paragraph" w:styleId="Header">
    <w:name w:val="header"/>
    <w:basedOn w:val="Normal"/>
    <w:link w:val="HeaderChar"/>
    <w:uiPriority w:val="99"/>
    <w:unhideWhenUsed/>
    <w:rsid w:val="008A2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9FE"/>
    <w:rPr>
      <w:rFonts w:asciiTheme="minorHAnsi" w:eastAsiaTheme="minorHAnsi" w:hAnsiTheme="minorHAnsi" w:cstheme="minorBidi"/>
      <w:sz w:val="22"/>
      <w:szCs w:val="22"/>
      <w:lang w:val="en-IN"/>
    </w:rPr>
  </w:style>
  <w:style w:type="paragraph" w:styleId="Footer">
    <w:name w:val="footer"/>
    <w:basedOn w:val="Normal"/>
    <w:link w:val="FooterChar"/>
    <w:uiPriority w:val="99"/>
    <w:unhideWhenUsed/>
    <w:rsid w:val="008A2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9FE"/>
    <w:rPr>
      <w:rFonts w:asciiTheme="minorHAnsi" w:eastAsiaTheme="minorHAnsi" w:hAnsiTheme="minorHAnsi" w:cstheme="minorBidi"/>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marico.com"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dabur.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16</Pages>
  <Words>3678</Words>
  <Characters>20966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Albert Gomes</cp:lastModifiedBy>
  <cp:revision>20</cp:revision>
  <dcterms:created xsi:type="dcterms:W3CDTF">2025-03-27T10:54:00Z</dcterms:created>
  <dcterms:modified xsi:type="dcterms:W3CDTF">2025-04-02T17:49:00Z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ECE3320FE399450EBD73715D59DBBF72_12</vt:lpwstr>
  </property>
</Properties>
</file>