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21" w:type="pct"/>
        <w:tblInd w:w="-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255"/>
        <w:gridCol w:w="15767"/>
      </w:tblGrid>
      <w:tr w:rsidR="00602F7D" w:rsidRPr="00FE153C" w14:paraId="1643A4CA" w14:textId="77777777" w:rsidTr="00FE153C">
        <w:trPr>
          <w:trHeight w:val="450"/>
        </w:trPr>
        <w:tc>
          <w:tcPr>
            <w:tcW w:w="5000" w:type="pct"/>
            <w:gridSpan w:val="2"/>
            <w:tcBorders>
              <w:top w:val="nil"/>
              <w:left w:val="nil"/>
              <w:right w:val="nil"/>
            </w:tcBorders>
          </w:tcPr>
          <w:p w14:paraId="4C55E51F" w14:textId="77777777" w:rsidR="00602F7D" w:rsidRPr="00FE153C" w:rsidRDefault="00602F7D" w:rsidP="00F2643C">
            <w:pPr>
              <w:pStyle w:val="Heading2"/>
              <w:jc w:val="left"/>
              <w:rPr>
                <w:rFonts w:ascii="Arial" w:hAnsi="Arial" w:cs="Arial"/>
                <w:b w:val="0"/>
                <w:bCs w:val="0"/>
                <w:lang w:val="en-US"/>
              </w:rPr>
            </w:pPr>
          </w:p>
        </w:tc>
      </w:tr>
      <w:tr w:rsidR="0000007A" w:rsidRPr="00FE153C" w14:paraId="127EAD7E" w14:textId="77777777" w:rsidTr="00FE153C">
        <w:trPr>
          <w:trHeight w:val="413"/>
        </w:trPr>
        <w:tc>
          <w:tcPr>
            <w:tcW w:w="1250" w:type="pct"/>
          </w:tcPr>
          <w:p w14:paraId="3C159AA5" w14:textId="77777777" w:rsidR="0000007A" w:rsidRPr="00FE153C" w:rsidRDefault="00D27A79" w:rsidP="00696CAD">
            <w:pPr>
              <w:pStyle w:val="BodyText"/>
              <w:ind w:left="90"/>
              <w:jc w:val="left"/>
              <w:rPr>
                <w:rFonts w:ascii="Arial" w:hAnsi="Arial" w:cs="Arial"/>
                <w:bCs/>
                <w:sz w:val="20"/>
                <w:szCs w:val="20"/>
                <w:lang w:val="en-GB"/>
              </w:rPr>
            </w:pPr>
            <w:r w:rsidRPr="00FE153C">
              <w:rPr>
                <w:rFonts w:ascii="Arial" w:hAnsi="Arial" w:cs="Arial"/>
                <w:bCs/>
                <w:sz w:val="20"/>
                <w:szCs w:val="20"/>
                <w:lang w:val="en-GB"/>
              </w:rPr>
              <w:t xml:space="preserve">Book </w:t>
            </w:r>
            <w:r w:rsidR="0000007A" w:rsidRPr="00FE153C">
              <w:rPr>
                <w:rFonts w:ascii="Arial" w:hAnsi="Arial" w:cs="Arial"/>
                <w:bCs/>
                <w:sz w:val="20"/>
                <w:szCs w:val="20"/>
                <w:lang w:val="en-GB"/>
              </w:rPr>
              <w:t>Name:</w:t>
            </w:r>
          </w:p>
        </w:tc>
        <w:tc>
          <w:tcPr>
            <w:tcW w:w="3750" w:type="pct"/>
            <w:shd w:val="clear" w:color="auto" w:fill="auto"/>
            <w:tcMar>
              <w:top w:w="0" w:type="dxa"/>
              <w:left w:w="108" w:type="dxa"/>
              <w:bottom w:w="0" w:type="dxa"/>
              <w:right w:w="108" w:type="dxa"/>
            </w:tcMar>
            <w:vAlign w:val="center"/>
          </w:tcPr>
          <w:p w14:paraId="23DA8DCD" w14:textId="5FCA3808" w:rsidR="0000007A" w:rsidRPr="00FE153C" w:rsidRDefault="00073790" w:rsidP="00054BC4">
            <w:pPr>
              <w:pStyle w:val="NormalWeb"/>
              <w:rPr>
                <w:rFonts w:ascii="Arial" w:hAnsi="Arial" w:cs="Arial"/>
                <w:b/>
                <w:bCs/>
                <w:sz w:val="20"/>
                <w:szCs w:val="20"/>
                <w:u w:val="single"/>
              </w:rPr>
            </w:pPr>
            <w:hyperlink r:id="rId7" w:history="1">
              <w:r w:rsidRPr="00FE153C">
                <w:rPr>
                  <w:rStyle w:val="Hyperlink"/>
                  <w:rFonts w:ascii="Arial" w:hAnsi="Arial" w:cs="Arial"/>
                  <w:b/>
                  <w:bCs/>
                  <w:sz w:val="20"/>
                  <w:szCs w:val="20"/>
                </w:rPr>
                <w:t>Medical Science: Recent Advances and Applications</w:t>
              </w:r>
            </w:hyperlink>
          </w:p>
        </w:tc>
      </w:tr>
      <w:tr w:rsidR="0000007A" w:rsidRPr="00FE153C" w14:paraId="73C90375" w14:textId="77777777" w:rsidTr="00FE153C">
        <w:trPr>
          <w:trHeight w:val="290"/>
        </w:trPr>
        <w:tc>
          <w:tcPr>
            <w:tcW w:w="1250" w:type="pct"/>
          </w:tcPr>
          <w:p w14:paraId="20D28135" w14:textId="77777777" w:rsidR="0000007A" w:rsidRPr="00FE153C" w:rsidRDefault="0000007A" w:rsidP="00696CAD">
            <w:pPr>
              <w:pStyle w:val="BodyText"/>
              <w:ind w:left="90"/>
              <w:jc w:val="left"/>
              <w:rPr>
                <w:rFonts w:ascii="Arial" w:hAnsi="Arial" w:cs="Arial"/>
                <w:bCs/>
                <w:sz w:val="20"/>
                <w:szCs w:val="20"/>
                <w:lang w:val="en-GB"/>
              </w:rPr>
            </w:pPr>
            <w:r w:rsidRPr="00FE153C">
              <w:rPr>
                <w:rFonts w:ascii="Arial" w:hAnsi="Arial" w:cs="Arial"/>
                <w:bCs/>
                <w:sz w:val="20"/>
                <w:szCs w:val="20"/>
                <w:lang w:val="en-GB"/>
              </w:rPr>
              <w:t>Manuscript Number:</w:t>
            </w:r>
          </w:p>
        </w:tc>
        <w:tc>
          <w:tcPr>
            <w:tcW w:w="3750" w:type="pct"/>
            <w:shd w:val="clear" w:color="auto" w:fill="auto"/>
            <w:tcMar>
              <w:top w:w="0" w:type="dxa"/>
              <w:left w:w="108" w:type="dxa"/>
              <w:bottom w:w="0" w:type="dxa"/>
              <w:right w:w="108" w:type="dxa"/>
            </w:tcMar>
            <w:vAlign w:val="center"/>
          </w:tcPr>
          <w:p w14:paraId="46B39E34" w14:textId="5119BA44" w:rsidR="0000007A" w:rsidRPr="00FE153C" w:rsidRDefault="00E72A8E" w:rsidP="00F3669D">
            <w:pPr>
              <w:pStyle w:val="NormalWeb"/>
              <w:spacing w:before="0" w:beforeAutospacing="0" w:after="0" w:afterAutospacing="0"/>
              <w:rPr>
                <w:rFonts w:ascii="Arial" w:hAnsi="Arial" w:cs="Arial"/>
                <w:b/>
                <w:bCs/>
                <w:sz w:val="20"/>
                <w:szCs w:val="20"/>
                <w:highlight w:val="yellow"/>
                <w:lang w:val="en-GB"/>
              </w:rPr>
            </w:pPr>
            <w:r w:rsidRPr="00FE153C">
              <w:rPr>
                <w:rFonts w:ascii="Arial" w:hAnsi="Arial" w:cs="Arial"/>
                <w:b/>
                <w:bCs/>
                <w:sz w:val="20"/>
                <w:szCs w:val="20"/>
                <w:lang w:val="en-GB"/>
              </w:rPr>
              <w:t>Ms_BP</w:t>
            </w:r>
            <w:r w:rsidR="00FC432A" w:rsidRPr="00FE153C">
              <w:rPr>
                <w:rFonts w:ascii="Arial" w:hAnsi="Arial" w:cs="Arial"/>
                <w:b/>
                <w:bCs/>
                <w:sz w:val="20"/>
                <w:szCs w:val="20"/>
                <w:lang w:val="en-GB"/>
              </w:rPr>
              <w:t>R</w:t>
            </w:r>
            <w:r w:rsidRPr="00FE153C">
              <w:rPr>
                <w:rFonts w:ascii="Arial" w:hAnsi="Arial" w:cs="Arial"/>
                <w:b/>
                <w:bCs/>
                <w:sz w:val="20"/>
                <w:szCs w:val="20"/>
                <w:lang w:val="en-GB"/>
              </w:rPr>
              <w:t>_</w:t>
            </w:r>
            <w:r w:rsidR="00165D92" w:rsidRPr="00FE153C">
              <w:rPr>
                <w:rFonts w:ascii="Arial" w:hAnsi="Arial" w:cs="Arial"/>
                <w:b/>
                <w:bCs/>
                <w:sz w:val="20"/>
                <w:szCs w:val="20"/>
                <w:lang w:val="en-GB"/>
              </w:rPr>
              <w:t>5206</w:t>
            </w:r>
          </w:p>
        </w:tc>
      </w:tr>
      <w:tr w:rsidR="0000007A" w:rsidRPr="00FE153C" w14:paraId="05B60576" w14:textId="77777777" w:rsidTr="00FE153C">
        <w:trPr>
          <w:trHeight w:val="331"/>
        </w:trPr>
        <w:tc>
          <w:tcPr>
            <w:tcW w:w="1250" w:type="pct"/>
          </w:tcPr>
          <w:p w14:paraId="0196A627" w14:textId="77777777" w:rsidR="0000007A" w:rsidRPr="00FE153C" w:rsidRDefault="0000007A" w:rsidP="00696CAD">
            <w:pPr>
              <w:pStyle w:val="BodyText"/>
              <w:ind w:left="90"/>
              <w:jc w:val="left"/>
              <w:rPr>
                <w:rFonts w:ascii="Arial" w:hAnsi="Arial" w:cs="Arial"/>
                <w:bCs/>
                <w:sz w:val="20"/>
                <w:szCs w:val="20"/>
                <w:lang w:val="en-GB"/>
              </w:rPr>
            </w:pPr>
            <w:r w:rsidRPr="00FE153C">
              <w:rPr>
                <w:rFonts w:ascii="Arial" w:hAnsi="Arial" w:cs="Arial"/>
                <w:bCs/>
                <w:sz w:val="20"/>
                <w:szCs w:val="20"/>
                <w:lang w:val="en-GB"/>
              </w:rPr>
              <w:t xml:space="preserve">Title of the Manuscript: </w:t>
            </w:r>
          </w:p>
        </w:tc>
        <w:tc>
          <w:tcPr>
            <w:tcW w:w="3750" w:type="pct"/>
            <w:shd w:val="clear" w:color="auto" w:fill="auto"/>
            <w:tcMar>
              <w:top w:w="0" w:type="dxa"/>
              <w:left w:w="108" w:type="dxa"/>
              <w:bottom w:w="0" w:type="dxa"/>
              <w:right w:w="108" w:type="dxa"/>
            </w:tcMar>
            <w:vAlign w:val="center"/>
          </w:tcPr>
          <w:p w14:paraId="0B70E962" w14:textId="024C8294" w:rsidR="0000007A" w:rsidRPr="00FE153C" w:rsidRDefault="00073790" w:rsidP="000450FC">
            <w:pPr>
              <w:pStyle w:val="NormalWeb"/>
              <w:spacing w:before="0" w:beforeAutospacing="0" w:after="0" w:afterAutospacing="0"/>
              <w:rPr>
                <w:rFonts w:ascii="Arial" w:hAnsi="Arial" w:cs="Arial"/>
                <w:b/>
                <w:sz w:val="20"/>
                <w:szCs w:val="20"/>
                <w:highlight w:val="yellow"/>
                <w:lang w:val="en-GB"/>
              </w:rPr>
            </w:pPr>
            <w:r w:rsidRPr="00FE153C">
              <w:rPr>
                <w:rFonts w:ascii="Arial" w:hAnsi="Arial" w:cs="Arial"/>
                <w:b/>
                <w:sz w:val="20"/>
                <w:szCs w:val="20"/>
                <w:lang w:val="en-GB"/>
              </w:rPr>
              <w:t>Impact of High-Index Ophthalmic Lenses on Chromatic Aberration and Visual Performance in High Myopia: A Comparative Analysis</w:t>
            </w:r>
          </w:p>
        </w:tc>
      </w:tr>
      <w:tr w:rsidR="00CF0BBB" w:rsidRPr="00FE153C" w14:paraId="6D508B1C" w14:textId="77777777" w:rsidTr="00FE153C">
        <w:trPr>
          <w:trHeight w:val="332"/>
        </w:trPr>
        <w:tc>
          <w:tcPr>
            <w:tcW w:w="1250" w:type="pct"/>
          </w:tcPr>
          <w:p w14:paraId="32FC28F7" w14:textId="77777777" w:rsidR="00CF0BBB" w:rsidRPr="00FE153C" w:rsidRDefault="00CF0BBB" w:rsidP="00696CAD">
            <w:pPr>
              <w:pStyle w:val="BodyText"/>
              <w:ind w:left="90"/>
              <w:jc w:val="left"/>
              <w:rPr>
                <w:rFonts w:ascii="Arial" w:hAnsi="Arial" w:cs="Arial"/>
                <w:bCs/>
                <w:sz w:val="20"/>
                <w:szCs w:val="20"/>
                <w:lang w:val="en-GB"/>
              </w:rPr>
            </w:pPr>
            <w:r w:rsidRPr="00FE153C">
              <w:rPr>
                <w:rFonts w:ascii="Arial" w:hAnsi="Arial" w:cs="Arial"/>
                <w:bCs/>
                <w:sz w:val="20"/>
                <w:szCs w:val="20"/>
                <w:lang w:val="en-GB"/>
              </w:rPr>
              <w:t>Type of the Article</w:t>
            </w:r>
          </w:p>
        </w:tc>
        <w:tc>
          <w:tcPr>
            <w:tcW w:w="3750" w:type="pct"/>
            <w:shd w:val="clear" w:color="auto" w:fill="auto"/>
            <w:tcMar>
              <w:top w:w="0" w:type="dxa"/>
              <w:left w:w="108" w:type="dxa"/>
              <w:bottom w:w="0" w:type="dxa"/>
              <w:right w:w="108" w:type="dxa"/>
            </w:tcMar>
            <w:vAlign w:val="center"/>
          </w:tcPr>
          <w:p w14:paraId="0EBC6A8E" w14:textId="2EA91E50" w:rsidR="00CF0BBB" w:rsidRPr="00FE153C" w:rsidRDefault="00073790" w:rsidP="000450FC">
            <w:pPr>
              <w:pStyle w:val="NormalWeb"/>
              <w:spacing w:before="0" w:beforeAutospacing="0" w:after="0" w:afterAutospacing="0"/>
              <w:rPr>
                <w:rFonts w:ascii="Arial" w:hAnsi="Arial" w:cs="Arial"/>
                <w:b/>
                <w:sz w:val="20"/>
                <w:szCs w:val="20"/>
                <w:lang w:val="en-GB"/>
              </w:rPr>
            </w:pPr>
            <w:r w:rsidRPr="00FE153C">
              <w:rPr>
                <w:rFonts w:ascii="Arial" w:hAnsi="Arial" w:cs="Arial"/>
                <w:b/>
                <w:sz w:val="20"/>
                <w:szCs w:val="20"/>
                <w:lang w:val="en-GB"/>
              </w:rPr>
              <w:t>BOOK CHAPTER</w:t>
            </w:r>
          </w:p>
        </w:tc>
      </w:tr>
    </w:tbl>
    <w:p w14:paraId="45F5983C" w14:textId="77777777" w:rsidR="00037D52" w:rsidRPr="00FE153C" w:rsidRDefault="00037D52" w:rsidP="0000007A">
      <w:pPr>
        <w:pStyle w:val="BodyText"/>
        <w:rPr>
          <w:rFonts w:ascii="Arial" w:hAnsi="Arial" w:cs="Arial"/>
          <w:b/>
          <w:bCs/>
          <w:sz w:val="20"/>
          <w:szCs w:val="20"/>
          <w:u w:val="single"/>
          <w:lang w:val="en-GB"/>
        </w:rPr>
      </w:pPr>
    </w:p>
    <w:p w14:paraId="79DE1CF8" w14:textId="77777777" w:rsidR="00605952" w:rsidRPr="00FE153C" w:rsidRDefault="00605952" w:rsidP="0000007A">
      <w:pPr>
        <w:pStyle w:val="BodyText"/>
        <w:rPr>
          <w:rFonts w:ascii="Arial" w:hAnsi="Arial" w:cs="Arial"/>
          <w:b/>
          <w:bCs/>
          <w:sz w:val="20"/>
          <w:szCs w:val="20"/>
          <w:u w:val="single"/>
          <w:lang w:val="en-GB"/>
        </w:rPr>
      </w:pPr>
    </w:p>
    <w:p w14:paraId="37E43B60" w14:textId="77777777" w:rsidR="0086369B" w:rsidRPr="00FE153C" w:rsidRDefault="0086369B" w:rsidP="00626025">
      <w:pPr>
        <w:pStyle w:val="BodyText"/>
        <w:rPr>
          <w:rFonts w:ascii="Arial" w:hAnsi="Arial" w:cs="Arial"/>
          <w:b/>
          <w:color w:val="222222"/>
          <w:sz w:val="20"/>
          <w:szCs w:val="20"/>
          <w:u w:val="single"/>
          <w:lang w:val="en-US"/>
        </w:rPr>
      </w:pPr>
    </w:p>
    <w:p w14:paraId="63CD6BCB" w14:textId="0FFEAA9E" w:rsidR="00626025" w:rsidRPr="00FE153C" w:rsidRDefault="00640538" w:rsidP="00626025">
      <w:pPr>
        <w:pStyle w:val="BodyText"/>
        <w:rPr>
          <w:rFonts w:ascii="Arial" w:hAnsi="Arial" w:cs="Arial"/>
          <w:b/>
          <w:color w:val="222222"/>
          <w:sz w:val="20"/>
          <w:szCs w:val="20"/>
          <w:u w:val="single"/>
          <w:lang w:val="en-US"/>
        </w:rPr>
      </w:pPr>
      <w:r w:rsidRPr="00FE153C">
        <w:rPr>
          <w:rFonts w:ascii="Arial" w:hAnsi="Arial" w:cs="Arial"/>
          <w:b/>
          <w:color w:val="222222"/>
          <w:sz w:val="20"/>
          <w:szCs w:val="20"/>
          <w:u w:val="single"/>
          <w:lang w:val="en-US"/>
        </w:rPr>
        <w:t>Special note:</w:t>
      </w:r>
    </w:p>
    <w:p w14:paraId="1AC448A2" w14:textId="77777777" w:rsidR="007B54A4" w:rsidRPr="00FE153C" w:rsidRDefault="007B54A4" w:rsidP="00626025">
      <w:pPr>
        <w:pStyle w:val="BodyText"/>
        <w:rPr>
          <w:rFonts w:ascii="Arial" w:hAnsi="Arial" w:cs="Arial"/>
          <w:b/>
          <w:color w:val="222222"/>
          <w:sz w:val="20"/>
          <w:szCs w:val="20"/>
          <w:u w:val="single"/>
          <w:lang w:val="en-US"/>
        </w:rPr>
      </w:pPr>
    </w:p>
    <w:p w14:paraId="7F950B43" w14:textId="3CFD7BBC" w:rsidR="007B54A4" w:rsidRPr="00FE153C" w:rsidRDefault="00955E45" w:rsidP="00626025">
      <w:pPr>
        <w:pStyle w:val="BodyText"/>
        <w:rPr>
          <w:rFonts w:ascii="Arial" w:hAnsi="Arial" w:cs="Arial"/>
          <w:b/>
          <w:color w:val="222222"/>
          <w:sz w:val="20"/>
          <w:szCs w:val="20"/>
          <w:lang w:val="en-US"/>
        </w:rPr>
      </w:pPr>
      <w:r w:rsidRPr="00FE153C">
        <w:rPr>
          <w:rFonts w:ascii="Arial" w:hAnsi="Arial" w:cs="Arial"/>
          <w:b/>
          <w:color w:val="222222"/>
          <w:sz w:val="20"/>
          <w:szCs w:val="20"/>
          <w:lang w:val="en-US"/>
        </w:rPr>
        <w:t xml:space="preserve">A research paper already published in a journal can be published as a Book Chapter in an expanded form with proper copyright approval. </w:t>
      </w:r>
    </w:p>
    <w:p w14:paraId="5AAD2B54" w14:textId="44F5824B" w:rsidR="00640538" w:rsidRPr="00FE153C" w:rsidRDefault="00DA6603" w:rsidP="00626025">
      <w:pPr>
        <w:pStyle w:val="BodyText"/>
        <w:rPr>
          <w:rFonts w:ascii="Arial" w:hAnsi="Arial" w:cs="Arial"/>
          <w:b/>
          <w:color w:val="222222"/>
          <w:sz w:val="20"/>
          <w:szCs w:val="20"/>
          <w:u w:val="single"/>
          <w:lang w:val="en-US"/>
        </w:rPr>
      </w:pPr>
      <w:r w:rsidRPr="00FE153C">
        <w:rPr>
          <w:rFonts w:ascii="Arial" w:hAnsi="Arial" w:cs="Arial"/>
          <w:b/>
          <w:noProof/>
          <w:color w:val="222222"/>
          <w:sz w:val="20"/>
          <w:szCs w:val="20"/>
          <w:u w:val="single"/>
          <w:lang w:val="en-US"/>
        </w:rPr>
        <mc:AlternateContent>
          <mc:Choice Requires="wps">
            <w:drawing>
              <wp:anchor distT="0" distB="0" distL="114300" distR="114300" simplePos="0" relativeHeight="251658240" behindDoc="0" locked="0" layoutInCell="1" allowOverlap="1" wp14:anchorId="3BD12FF5" wp14:editId="46444AC7">
                <wp:simplePos x="0" y="0"/>
                <wp:positionH relativeFrom="column">
                  <wp:posOffset>-121920</wp:posOffset>
                </wp:positionH>
                <wp:positionV relativeFrom="paragraph">
                  <wp:posOffset>180975</wp:posOffset>
                </wp:positionV>
                <wp:extent cx="13606145" cy="1584325"/>
                <wp:effectExtent l="11430" t="7620" r="12700" b="8255"/>
                <wp:wrapNone/>
                <wp:docPr id="166250824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606145" cy="1584325"/>
                        </a:xfrm>
                        <a:prstGeom prst="rect">
                          <a:avLst/>
                        </a:prstGeom>
                        <a:solidFill>
                          <a:srgbClr val="FFFFFF"/>
                        </a:solidFill>
                        <a:ln w="9525">
                          <a:solidFill>
                            <a:srgbClr val="000000"/>
                          </a:solidFill>
                          <a:miter lim="800000"/>
                          <a:headEnd/>
                          <a:tailEnd/>
                        </a:ln>
                      </wps:spPr>
                      <wps:txb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616FA7F4" w14:textId="77777777" w:rsidR="00073790" w:rsidRDefault="00073790" w:rsidP="007B54A4">
                            <w:pPr>
                              <w:pStyle w:val="BodyText"/>
                              <w:jc w:val="left"/>
                              <w:rPr>
                                <w:rFonts w:ascii="Arial" w:hAnsi="Arial" w:cs="Arial"/>
                                <w:b/>
                                <w:color w:val="222222"/>
                                <w:sz w:val="32"/>
                                <w:lang w:val="en-US"/>
                              </w:rPr>
                            </w:pPr>
                            <w:r w:rsidRPr="00073790">
                              <w:rPr>
                                <w:rFonts w:ascii="Arial" w:hAnsi="Arial" w:cs="Arial"/>
                                <w:b/>
                                <w:color w:val="222222"/>
                                <w:sz w:val="32"/>
                                <w:lang w:val="en-US"/>
                              </w:rPr>
                              <w:t>Journal of Ocular Sciences and Ophthalmology</w:t>
                            </w:r>
                            <w:r>
                              <w:rPr>
                                <w:rFonts w:ascii="Arial" w:hAnsi="Arial" w:cs="Arial"/>
                                <w:b/>
                                <w:color w:val="222222"/>
                                <w:sz w:val="32"/>
                                <w:lang w:val="en-US"/>
                              </w:rPr>
                              <w:t xml:space="preserve">, </w:t>
                            </w:r>
                            <w:r w:rsidRPr="00073790">
                              <w:rPr>
                                <w:rFonts w:ascii="Arial" w:hAnsi="Arial" w:cs="Arial"/>
                                <w:b/>
                                <w:color w:val="222222"/>
                                <w:sz w:val="32"/>
                                <w:lang w:val="en-US"/>
                              </w:rPr>
                              <w:t>2024, 5(2): 180047.</w:t>
                            </w:r>
                          </w:p>
                          <w:p w14:paraId="57E24C8C" w14:textId="480B4B34" w:rsidR="00E03C32" w:rsidRPr="007B54A4" w:rsidRDefault="005757CF" w:rsidP="007B54A4">
                            <w:pPr>
                              <w:pStyle w:val="BodyText"/>
                              <w:jc w:val="left"/>
                              <w:rPr>
                                <w:rFonts w:ascii="Arial" w:hAnsi="Arial" w:cs="Arial"/>
                                <w:b/>
                                <w:color w:val="222222"/>
                                <w:sz w:val="32"/>
                                <w:lang w:val="en-US"/>
                              </w:rPr>
                            </w:pPr>
                            <w:r>
                              <w:rPr>
                                <w:rFonts w:ascii="Arial" w:hAnsi="Arial" w:cs="Arial"/>
                                <w:b/>
                                <w:color w:val="222222"/>
                                <w:sz w:val="32"/>
                                <w:lang w:val="en-US"/>
                              </w:rPr>
                              <w:t>Available:</w:t>
                            </w:r>
                            <w:r w:rsidR="00073790">
                              <w:rPr>
                                <w:rFonts w:ascii="Arial" w:hAnsi="Arial" w:cs="Arial"/>
                                <w:b/>
                                <w:color w:val="222222"/>
                                <w:sz w:val="32"/>
                                <w:lang w:val="en-US"/>
                              </w:rPr>
                              <w:t xml:space="preserve"> </w:t>
                            </w:r>
                            <w:hyperlink r:id="rId8" w:history="1">
                              <w:r w:rsidR="00073790" w:rsidRPr="00A605C5">
                                <w:rPr>
                                  <w:rStyle w:val="Hyperlink"/>
                                  <w:rFonts w:ascii="Arial" w:hAnsi="Arial" w:cs="Arial"/>
                                  <w:b/>
                                  <w:sz w:val="32"/>
                                  <w:lang w:val="en-US"/>
                                </w:rPr>
                                <w:t>https://academicstrive.com/JOSO/JOSO180047.pdf</w:t>
                              </w:r>
                            </w:hyperlink>
                            <w:r w:rsidR="00073790">
                              <w:rPr>
                                <w:rFonts w:ascii="Arial" w:hAnsi="Arial" w:cs="Arial"/>
                                <w:b/>
                                <w:color w:val="222222"/>
                                <w:sz w:val="32"/>
                                <w:lang w:val="en-U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D12FF5" id="Rectangle 2" o:spid="_x0000_s1026" style="position:absolute;left:0;text-align:left;margin-left:-9.6pt;margin-top:14.25pt;width:1071.35pt;height:12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">
                <v:textbo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616FA7F4" w14:textId="77777777" w:rsidR="00073790" w:rsidRDefault="00073790" w:rsidP="007B54A4">
                      <w:pPr>
                        <w:pStyle w:val="BodyText"/>
                        <w:jc w:val="left"/>
                        <w:rPr>
                          <w:rFonts w:ascii="Arial" w:hAnsi="Arial" w:cs="Arial"/>
                          <w:b/>
                          <w:color w:val="222222"/>
                          <w:sz w:val="32"/>
                          <w:lang w:val="en-US"/>
                        </w:rPr>
                      </w:pPr>
                      <w:r w:rsidRPr="00073790">
                        <w:rPr>
                          <w:rFonts w:ascii="Arial" w:hAnsi="Arial" w:cs="Arial"/>
                          <w:b/>
                          <w:color w:val="222222"/>
                          <w:sz w:val="32"/>
                          <w:lang w:val="en-US"/>
                        </w:rPr>
                        <w:t>Journal of Ocular Sciences and Ophthalmology</w:t>
                      </w:r>
                      <w:r>
                        <w:rPr>
                          <w:rFonts w:ascii="Arial" w:hAnsi="Arial" w:cs="Arial"/>
                          <w:b/>
                          <w:color w:val="222222"/>
                          <w:sz w:val="32"/>
                          <w:lang w:val="en-US"/>
                        </w:rPr>
                        <w:t xml:space="preserve">, </w:t>
                      </w:r>
                      <w:r w:rsidRPr="00073790">
                        <w:rPr>
                          <w:rFonts w:ascii="Arial" w:hAnsi="Arial" w:cs="Arial"/>
                          <w:b/>
                          <w:color w:val="222222"/>
                          <w:sz w:val="32"/>
                          <w:lang w:val="en-US"/>
                        </w:rPr>
                        <w:t>2024, 5(2): 180047.</w:t>
                      </w:r>
                    </w:p>
                    <w:p w14:paraId="57E24C8C" w14:textId="480B4B34" w:rsidR="00E03C32" w:rsidRPr="007B54A4" w:rsidRDefault="005757CF" w:rsidP="007B54A4">
                      <w:pPr>
                        <w:pStyle w:val="BodyText"/>
                        <w:jc w:val="left"/>
                        <w:rPr>
                          <w:rFonts w:ascii="Arial" w:hAnsi="Arial" w:cs="Arial"/>
                          <w:b/>
                          <w:color w:val="222222"/>
                          <w:sz w:val="32"/>
                          <w:lang w:val="en-US"/>
                        </w:rPr>
                      </w:pPr>
                      <w:r>
                        <w:rPr>
                          <w:rFonts w:ascii="Arial" w:hAnsi="Arial" w:cs="Arial"/>
                          <w:b/>
                          <w:color w:val="222222"/>
                          <w:sz w:val="32"/>
                          <w:lang w:val="en-US"/>
                        </w:rPr>
                        <w:t>Available:</w:t>
                      </w:r>
                      <w:r w:rsidR="00073790">
                        <w:rPr>
                          <w:rFonts w:ascii="Arial" w:hAnsi="Arial" w:cs="Arial"/>
                          <w:b/>
                          <w:color w:val="222222"/>
                          <w:sz w:val="32"/>
                          <w:lang w:val="en-US"/>
                        </w:rPr>
                        <w:t xml:space="preserve"> </w:t>
                      </w:r>
                      <w:hyperlink r:id="rId9" w:history="1">
                        <w:r w:rsidR="00073790" w:rsidRPr="00A605C5">
                          <w:rPr>
                            <w:rStyle w:val="Hyperlink"/>
                            <w:rFonts w:ascii="Arial" w:hAnsi="Arial" w:cs="Arial"/>
                            <w:b/>
                            <w:sz w:val="32"/>
                            <w:lang w:val="en-US"/>
                          </w:rPr>
                          <w:t>https://academicstrive.com/JOSO/JOSO180047.pdf</w:t>
                        </w:r>
                      </w:hyperlink>
                      <w:r w:rsidR="00073790">
                        <w:rPr>
                          <w:rFonts w:ascii="Arial" w:hAnsi="Arial" w:cs="Arial"/>
                          <w:b/>
                          <w:color w:val="222222"/>
                          <w:sz w:val="32"/>
                          <w:lang w:val="en-US"/>
                        </w:rPr>
                        <w:t xml:space="preserve"> </w:t>
                      </w:r>
                    </w:p>
                  </w:txbxContent>
                </v:textbox>
              </v:rect>
            </w:pict>
          </mc:Fallback>
        </mc:AlternateContent>
      </w:r>
    </w:p>
    <w:p w14:paraId="40641486" w14:textId="77777777" w:rsidR="00D9392F" w:rsidRPr="00FE153C" w:rsidRDefault="002A3D7C" w:rsidP="00626025">
      <w:pPr>
        <w:pStyle w:val="BodyText"/>
        <w:jc w:val="left"/>
        <w:rPr>
          <w:rFonts w:ascii="Arial" w:hAnsi="Arial" w:cs="Arial"/>
          <w:color w:val="222222"/>
          <w:sz w:val="20"/>
          <w:szCs w:val="20"/>
          <w:lang w:val="en-IN"/>
        </w:rPr>
      </w:pPr>
      <w:r w:rsidRPr="00FE153C">
        <w:rPr>
          <w:rFonts w:ascii="Arial" w:hAnsi="Arial" w:cs="Arial"/>
          <w:color w:val="222222"/>
          <w:sz w:val="20"/>
          <w:szCs w:val="20"/>
          <w:lang w:val="en-IN"/>
        </w:rPr>
        <w:br w:type="page"/>
      </w:r>
    </w:p>
    <w:p w14:paraId="5A743ECE" w14:textId="77777777" w:rsidR="00D27A79" w:rsidRPr="00FE153C" w:rsidRDefault="00D27A79"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7"/>
        <w:gridCol w:w="9261"/>
        <w:gridCol w:w="6376"/>
      </w:tblGrid>
      <w:tr w:rsidR="00F1171E" w:rsidRPr="00FE153C" w14:paraId="71A94C1F" w14:textId="77777777" w:rsidTr="007222C8">
        <w:tc>
          <w:tcPr>
            <w:tcW w:w="5000" w:type="pct"/>
            <w:gridSpan w:val="3"/>
            <w:tcBorders>
              <w:top w:val="nil"/>
              <w:left w:val="nil"/>
              <w:right w:val="nil"/>
            </w:tcBorders>
            <w:noWrap/>
          </w:tcPr>
          <w:p w14:paraId="0BC15285" w14:textId="75BEB51F" w:rsidR="00F1171E" w:rsidRPr="00FE153C" w:rsidRDefault="00F1171E" w:rsidP="007222C8">
            <w:pPr>
              <w:pStyle w:val="Heading2"/>
              <w:jc w:val="left"/>
              <w:rPr>
                <w:rFonts w:ascii="Arial" w:hAnsi="Arial" w:cs="Arial"/>
                <w:lang w:val="en-GB"/>
              </w:rPr>
            </w:pPr>
            <w:r w:rsidRPr="00FE153C">
              <w:rPr>
                <w:rFonts w:ascii="Arial" w:hAnsi="Arial" w:cs="Arial"/>
                <w:highlight w:val="yellow"/>
                <w:lang w:val="en-GB"/>
              </w:rPr>
              <w:t>PART  1:</w:t>
            </w:r>
            <w:r w:rsidRPr="00FE153C">
              <w:rPr>
                <w:rFonts w:ascii="Arial" w:hAnsi="Arial" w:cs="Arial"/>
                <w:lang w:val="en-GB"/>
              </w:rPr>
              <w:t xml:space="preserve"> Comments</w:t>
            </w:r>
          </w:p>
          <w:p w14:paraId="1287753C" w14:textId="77777777" w:rsidR="00F1171E" w:rsidRPr="00FE153C" w:rsidRDefault="00F1171E" w:rsidP="007222C8">
            <w:pPr>
              <w:rPr>
                <w:rFonts w:ascii="Arial" w:hAnsi="Arial" w:cs="Arial"/>
                <w:sz w:val="20"/>
                <w:szCs w:val="20"/>
                <w:lang w:val="en-GB"/>
              </w:rPr>
            </w:pPr>
          </w:p>
        </w:tc>
      </w:tr>
      <w:tr w:rsidR="00F1171E" w:rsidRPr="00FE153C" w14:paraId="5EA12279" w14:textId="77777777" w:rsidTr="007222C8">
        <w:tc>
          <w:tcPr>
            <w:tcW w:w="1265" w:type="pct"/>
            <w:noWrap/>
          </w:tcPr>
          <w:p w14:paraId="7AE9682F" w14:textId="77777777" w:rsidR="00F1171E" w:rsidRPr="00FE153C" w:rsidRDefault="00F1171E" w:rsidP="007222C8">
            <w:pPr>
              <w:pStyle w:val="Heading2"/>
              <w:jc w:val="left"/>
              <w:rPr>
                <w:rFonts w:ascii="Arial" w:hAnsi="Arial" w:cs="Arial"/>
                <w:lang w:val="en-GB"/>
              </w:rPr>
            </w:pPr>
          </w:p>
        </w:tc>
        <w:tc>
          <w:tcPr>
            <w:tcW w:w="2212" w:type="pct"/>
          </w:tcPr>
          <w:p w14:paraId="5B8DBE06" w14:textId="77777777" w:rsidR="00F1171E" w:rsidRPr="00FE153C" w:rsidRDefault="00F1171E" w:rsidP="007222C8">
            <w:pPr>
              <w:pStyle w:val="Heading2"/>
              <w:jc w:val="left"/>
              <w:rPr>
                <w:rFonts w:ascii="Arial" w:hAnsi="Arial" w:cs="Arial"/>
                <w:lang w:val="en-GB"/>
              </w:rPr>
            </w:pPr>
            <w:r w:rsidRPr="00FE153C">
              <w:rPr>
                <w:rFonts w:ascii="Arial" w:hAnsi="Arial" w:cs="Arial"/>
                <w:lang w:val="en-GB"/>
              </w:rPr>
              <w:t>Reviewer’s comment</w:t>
            </w:r>
          </w:p>
          <w:p w14:paraId="693A9C4D" w14:textId="77777777" w:rsidR="00421DBF" w:rsidRPr="00FE153C" w:rsidRDefault="00421DBF" w:rsidP="00421DBF">
            <w:pPr>
              <w:rPr>
                <w:rFonts w:ascii="Arial" w:hAnsi="Arial" w:cs="Arial"/>
                <w:b/>
                <w:bCs/>
                <w:sz w:val="20"/>
                <w:szCs w:val="20"/>
              </w:rPr>
            </w:pPr>
            <w:r w:rsidRPr="00FE153C">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FE153C" w:rsidRDefault="00421DBF" w:rsidP="00421DBF">
            <w:pPr>
              <w:rPr>
                <w:rFonts w:ascii="Arial" w:hAnsi="Arial" w:cs="Arial"/>
                <w:sz w:val="20"/>
                <w:szCs w:val="20"/>
                <w:lang w:val="en-GB"/>
              </w:rPr>
            </w:pPr>
          </w:p>
        </w:tc>
        <w:tc>
          <w:tcPr>
            <w:tcW w:w="1523" w:type="pct"/>
          </w:tcPr>
          <w:p w14:paraId="57792C30" w14:textId="77777777" w:rsidR="00F1171E" w:rsidRPr="00FE153C" w:rsidRDefault="00F1171E" w:rsidP="007222C8">
            <w:pPr>
              <w:pStyle w:val="Heading2"/>
              <w:jc w:val="left"/>
              <w:rPr>
                <w:rFonts w:ascii="Arial" w:hAnsi="Arial" w:cs="Arial"/>
                <w:b w:val="0"/>
                <w:lang w:val="en-GB"/>
              </w:rPr>
            </w:pPr>
            <w:r w:rsidRPr="00FE153C">
              <w:rPr>
                <w:rFonts w:ascii="Arial" w:hAnsi="Arial" w:cs="Arial"/>
                <w:lang w:val="en-GB"/>
              </w:rPr>
              <w:t>Author’s Feedback</w:t>
            </w:r>
            <w:r w:rsidRPr="00FE153C">
              <w:rPr>
                <w:rFonts w:ascii="Arial" w:hAnsi="Arial" w:cs="Arial"/>
                <w:b w:val="0"/>
                <w:lang w:val="en-GB"/>
              </w:rPr>
              <w:t xml:space="preserve"> </w:t>
            </w:r>
            <w:r w:rsidRPr="00FE153C">
              <w:rPr>
                <w:rFonts w:ascii="Arial" w:hAnsi="Arial" w:cs="Arial"/>
                <w:b w:val="0"/>
                <w:i/>
                <w:lang w:val="en-GB"/>
              </w:rPr>
              <w:t>(Please correct the manuscript and highlight that part in the manuscript. It is mandatory that authors should write his/her feedback here)</w:t>
            </w:r>
          </w:p>
        </w:tc>
      </w:tr>
      <w:tr w:rsidR="00F1171E" w:rsidRPr="00FE153C" w14:paraId="5C0AB4EC" w14:textId="77777777" w:rsidTr="007222C8">
        <w:trPr>
          <w:trHeight w:val="1264"/>
        </w:trPr>
        <w:tc>
          <w:tcPr>
            <w:tcW w:w="1265" w:type="pct"/>
            <w:noWrap/>
          </w:tcPr>
          <w:p w14:paraId="6659D000" w14:textId="77777777" w:rsidR="00AE3784" w:rsidRPr="00FE153C" w:rsidRDefault="00AE3784" w:rsidP="007222C8">
            <w:pPr>
              <w:ind w:left="360"/>
              <w:rPr>
                <w:rFonts w:ascii="Arial" w:hAnsi="Arial" w:cs="Arial"/>
                <w:b/>
                <w:bCs/>
                <w:sz w:val="20"/>
                <w:szCs w:val="20"/>
                <w:lang w:val="en-GB"/>
              </w:rPr>
            </w:pPr>
          </w:p>
          <w:p w14:paraId="66B47184" w14:textId="10AD6073" w:rsidR="00F1171E" w:rsidRPr="00FE153C" w:rsidRDefault="00F1171E" w:rsidP="007222C8">
            <w:pPr>
              <w:ind w:left="360"/>
              <w:rPr>
                <w:rFonts w:ascii="Arial" w:hAnsi="Arial" w:cs="Arial"/>
                <w:b/>
                <w:bCs/>
                <w:sz w:val="20"/>
                <w:szCs w:val="20"/>
                <w:lang w:val="en-GB"/>
              </w:rPr>
            </w:pPr>
            <w:r w:rsidRPr="00FE153C">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FE153C" w:rsidRDefault="00F1171E" w:rsidP="007222C8">
            <w:pPr>
              <w:ind w:left="360"/>
              <w:rPr>
                <w:rFonts w:ascii="Arial" w:eastAsia="MS Mincho" w:hAnsi="Arial" w:cs="Arial"/>
                <w:b/>
                <w:bCs/>
                <w:sz w:val="20"/>
                <w:szCs w:val="20"/>
                <w:lang w:val="en-GB"/>
              </w:rPr>
            </w:pPr>
          </w:p>
        </w:tc>
        <w:tc>
          <w:tcPr>
            <w:tcW w:w="2212" w:type="pct"/>
          </w:tcPr>
          <w:p w14:paraId="7DBC9196" w14:textId="245C7BF4" w:rsidR="006232F4" w:rsidRPr="00FE153C" w:rsidRDefault="00221FA8" w:rsidP="00221FA8">
            <w:pPr>
              <w:spacing w:line="360" w:lineRule="auto"/>
              <w:jc w:val="both"/>
              <w:rPr>
                <w:rFonts w:ascii="Arial" w:eastAsia="Calibri" w:hAnsi="Arial" w:cs="Arial"/>
                <w:kern w:val="2"/>
                <w:sz w:val="20"/>
                <w:szCs w:val="20"/>
                <w:lang w:val="en-IN"/>
              </w:rPr>
            </w:pPr>
            <w:r w:rsidRPr="00FE153C">
              <w:rPr>
                <w:rFonts w:ascii="Arial" w:eastAsia="Calibri" w:hAnsi="Arial" w:cs="Arial"/>
                <w:kern w:val="2"/>
                <w:sz w:val="20"/>
                <w:szCs w:val="20"/>
                <w:lang w:val="en-IN"/>
              </w:rPr>
              <w:t>This manuscript presents a meaningful information to the scientific community by providing knowledge with the ultimate goal of improving patient care and outcomes. It allows professionals to contribute to the advancement of understanding for the development of novel optical management of myopia.</w:t>
            </w:r>
          </w:p>
        </w:tc>
        <w:tc>
          <w:tcPr>
            <w:tcW w:w="1523" w:type="pct"/>
          </w:tcPr>
          <w:p w14:paraId="462A339C" w14:textId="77777777" w:rsidR="00F1171E" w:rsidRPr="00FE153C" w:rsidRDefault="00F1171E" w:rsidP="007222C8">
            <w:pPr>
              <w:pStyle w:val="Heading2"/>
              <w:jc w:val="left"/>
              <w:rPr>
                <w:rFonts w:ascii="Arial" w:hAnsi="Arial" w:cs="Arial"/>
                <w:b w:val="0"/>
                <w:lang w:val="en-GB"/>
              </w:rPr>
            </w:pPr>
          </w:p>
        </w:tc>
      </w:tr>
      <w:tr w:rsidR="00F1171E" w:rsidRPr="00FE153C" w14:paraId="0D8B5B2C" w14:textId="77777777" w:rsidTr="007222C8">
        <w:trPr>
          <w:trHeight w:val="1262"/>
        </w:trPr>
        <w:tc>
          <w:tcPr>
            <w:tcW w:w="1265" w:type="pct"/>
            <w:noWrap/>
          </w:tcPr>
          <w:p w14:paraId="359A66D1" w14:textId="77777777" w:rsidR="00AE3784" w:rsidRPr="00FE153C" w:rsidRDefault="00AE3784" w:rsidP="007222C8">
            <w:pPr>
              <w:ind w:left="360"/>
              <w:rPr>
                <w:rFonts w:ascii="Arial" w:hAnsi="Arial" w:cs="Arial"/>
                <w:b/>
                <w:bCs/>
                <w:sz w:val="20"/>
                <w:szCs w:val="20"/>
                <w:lang w:val="en-GB"/>
              </w:rPr>
            </w:pPr>
          </w:p>
          <w:p w14:paraId="21CBA5FE" w14:textId="1E8D80FF" w:rsidR="00F1171E" w:rsidRPr="00FE153C" w:rsidRDefault="00F1171E" w:rsidP="007222C8">
            <w:pPr>
              <w:ind w:left="360"/>
              <w:rPr>
                <w:rFonts w:ascii="Arial" w:hAnsi="Arial" w:cs="Arial"/>
                <w:b/>
                <w:bCs/>
                <w:sz w:val="20"/>
                <w:szCs w:val="20"/>
                <w:lang w:val="en-GB"/>
              </w:rPr>
            </w:pPr>
            <w:r w:rsidRPr="00FE153C">
              <w:rPr>
                <w:rFonts w:ascii="Arial" w:hAnsi="Arial" w:cs="Arial"/>
                <w:b/>
                <w:bCs/>
                <w:sz w:val="20"/>
                <w:szCs w:val="20"/>
                <w:lang w:val="en-GB"/>
              </w:rPr>
              <w:t>Is the title of the article suitable?</w:t>
            </w:r>
          </w:p>
          <w:p w14:paraId="1CABB61A" w14:textId="77777777" w:rsidR="00F1171E" w:rsidRPr="00FE153C" w:rsidRDefault="00F1171E" w:rsidP="007222C8">
            <w:pPr>
              <w:ind w:left="360"/>
              <w:rPr>
                <w:rFonts w:ascii="Arial" w:hAnsi="Arial" w:cs="Arial"/>
                <w:b/>
                <w:bCs/>
                <w:sz w:val="20"/>
                <w:szCs w:val="20"/>
                <w:lang w:val="en-GB"/>
              </w:rPr>
            </w:pPr>
            <w:r w:rsidRPr="00FE153C">
              <w:rPr>
                <w:rFonts w:ascii="Arial" w:hAnsi="Arial" w:cs="Arial"/>
                <w:b/>
                <w:bCs/>
                <w:sz w:val="20"/>
                <w:szCs w:val="20"/>
                <w:lang w:val="en-GB"/>
              </w:rPr>
              <w:t>(If not please suggest an alternative title)</w:t>
            </w:r>
          </w:p>
          <w:p w14:paraId="0275B919" w14:textId="77777777" w:rsidR="00F1171E" w:rsidRPr="00FE153C" w:rsidRDefault="00F1171E" w:rsidP="007222C8">
            <w:pPr>
              <w:pStyle w:val="Heading2"/>
              <w:jc w:val="left"/>
              <w:rPr>
                <w:rFonts w:ascii="Arial" w:hAnsi="Arial" w:cs="Arial"/>
                <w:u w:val="single"/>
                <w:lang w:val="en-GB"/>
              </w:rPr>
            </w:pPr>
          </w:p>
        </w:tc>
        <w:tc>
          <w:tcPr>
            <w:tcW w:w="2212" w:type="pct"/>
          </w:tcPr>
          <w:p w14:paraId="4EB20631" w14:textId="77777777" w:rsidR="00A24FA7" w:rsidRPr="00FE153C" w:rsidRDefault="00A24FA7" w:rsidP="00A24FA7">
            <w:pPr>
              <w:rPr>
                <w:rFonts w:ascii="Arial" w:hAnsi="Arial" w:cs="Arial"/>
                <w:b/>
                <w:bCs/>
                <w:sz w:val="20"/>
                <w:szCs w:val="20"/>
                <w:lang w:val="en-GB"/>
              </w:rPr>
            </w:pPr>
          </w:p>
          <w:p w14:paraId="245D3816" w14:textId="77777777" w:rsidR="00A24FA7" w:rsidRPr="00FE153C" w:rsidRDefault="00A24FA7" w:rsidP="00A24FA7">
            <w:pPr>
              <w:rPr>
                <w:rFonts w:ascii="Arial" w:hAnsi="Arial" w:cs="Arial"/>
                <w:b/>
                <w:bCs/>
                <w:sz w:val="20"/>
                <w:szCs w:val="20"/>
                <w:lang w:val="en-GB"/>
              </w:rPr>
            </w:pPr>
          </w:p>
          <w:p w14:paraId="794AA9A7" w14:textId="1EA46902" w:rsidR="00F1171E" w:rsidRPr="00FE153C" w:rsidRDefault="00A24FA7" w:rsidP="00A24FA7">
            <w:pPr>
              <w:rPr>
                <w:rFonts w:ascii="Arial" w:hAnsi="Arial" w:cs="Arial"/>
                <w:sz w:val="20"/>
                <w:szCs w:val="20"/>
                <w:lang w:val="en-GB"/>
              </w:rPr>
            </w:pPr>
            <w:r w:rsidRPr="00FE153C">
              <w:rPr>
                <w:rFonts w:ascii="Arial" w:hAnsi="Arial" w:cs="Arial"/>
                <w:sz w:val="20"/>
                <w:szCs w:val="20"/>
                <w:lang w:val="en-GB"/>
              </w:rPr>
              <w:t>Yes</w:t>
            </w:r>
          </w:p>
        </w:tc>
        <w:tc>
          <w:tcPr>
            <w:tcW w:w="1523" w:type="pct"/>
          </w:tcPr>
          <w:p w14:paraId="405B6701" w14:textId="77777777" w:rsidR="00F1171E" w:rsidRPr="00FE153C" w:rsidRDefault="00F1171E" w:rsidP="007222C8">
            <w:pPr>
              <w:pStyle w:val="Heading2"/>
              <w:jc w:val="left"/>
              <w:rPr>
                <w:rFonts w:ascii="Arial" w:hAnsi="Arial" w:cs="Arial"/>
                <w:b w:val="0"/>
                <w:lang w:val="en-GB"/>
              </w:rPr>
            </w:pPr>
          </w:p>
        </w:tc>
      </w:tr>
      <w:tr w:rsidR="00F1171E" w:rsidRPr="00FE153C" w14:paraId="5604762A" w14:textId="77777777" w:rsidTr="007222C8">
        <w:trPr>
          <w:trHeight w:val="1262"/>
        </w:trPr>
        <w:tc>
          <w:tcPr>
            <w:tcW w:w="1265" w:type="pct"/>
            <w:noWrap/>
          </w:tcPr>
          <w:p w14:paraId="34F21375" w14:textId="77777777" w:rsidR="00AE3784" w:rsidRPr="00FE153C" w:rsidRDefault="00AE3784" w:rsidP="007222C8">
            <w:pPr>
              <w:pStyle w:val="Heading2"/>
              <w:ind w:left="360"/>
              <w:jc w:val="left"/>
              <w:rPr>
                <w:rFonts w:ascii="Arial" w:hAnsi="Arial" w:cs="Arial"/>
                <w:lang w:val="en-GB"/>
              </w:rPr>
            </w:pPr>
          </w:p>
          <w:p w14:paraId="6A947702" w14:textId="77777777" w:rsidR="00AE3784" w:rsidRPr="00FE153C" w:rsidRDefault="00AE3784" w:rsidP="007222C8">
            <w:pPr>
              <w:pStyle w:val="Heading2"/>
              <w:ind w:left="360"/>
              <w:jc w:val="left"/>
              <w:rPr>
                <w:rFonts w:ascii="Arial" w:hAnsi="Arial" w:cs="Arial"/>
                <w:lang w:val="en-GB"/>
              </w:rPr>
            </w:pPr>
          </w:p>
          <w:p w14:paraId="76EB3E7B" w14:textId="77777777" w:rsidR="00AE3784" w:rsidRPr="00FE153C" w:rsidRDefault="00AE3784" w:rsidP="007222C8">
            <w:pPr>
              <w:pStyle w:val="Heading2"/>
              <w:ind w:left="360"/>
              <w:jc w:val="left"/>
              <w:rPr>
                <w:rFonts w:ascii="Arial" w:hAnsi="Arial" w:cs="Arial"/>
                <w:lang w:val="en-GB"/>
              </w:rPr>
            </w:pPr>
          </w:p>
          <w:p w14:paraId="6D33BC89" w14:textId="77777777" w:rsidR="00AE3784" w:rsidRPr="00FE153C" w:rsidRDefault="00AE3784" w:rsidP="007222C8">
            <w:pPr>
              <w:pStyle w:val="Heading2"/>
              <w:ind w:left="360"/>
              <w:jc w:val="left"/>
              <w:rPr>
                <w:rFonts w:ascii="Arial" w:hAnsi="Arial" w:cs="Arial"/>
                <w:lang w:val="en-GB"/>
              </w:rPr>
            </w:pPr>
          </w:p>
          <w:p w14:paraId="246D2247" w14:textId="77777777" w:rsidR="00AE3784" w:rsidRPr="00FE153C" w:rsidRDefault="00AE3784" w:rsidP="007222C8">
            <w:pPr>
              <w:pStyle w:val="Heading2"/>
              <w:ind w:left="360"/>
              <w:jc w:val="left"/>
              <w:rPr>
                <w:rFonts w:ascii="Arial" w:hAnsi="Arial" w:cs="Arial"/>
                <w:lang w:val="en-GB"/>
              </w:rPr>
            </w:pPr>
          </w:p>
          <w:p w14:paraId="74FA6214" w14:textId="77777777" w:rsidR="00AE3784" w:rsidRPr="00FE153C" w:rsidRDefault="00AE3784" w:rsidP="007222C8">
            <w:pPr>
              <w:pStyle w:val="Heading2"/>
              <w:ind w:left="360"/>
              <w:jc w:val="left"/>
              <w:rPr>
                <w:rFonts w:ascii="Arial" w:hAnsi="Arial" w:cs="Arial"/>
                <w:lang w:val="en-GB"/>
              </w:rPr>
            </w:pPr>
          </w:p>
          <w:p w14:paraId="3635573D" w14:textId="09C8BCA9" w:rsidR="00F1171E" w:rsidRPr="00FE153C" w:rsidRDefault="00F1171E" w:rsidP="007222C8">
            <w:pPr>
              <w:pStyle w:val="Heading2"/>
              <w:ind w:left="360"/>
              <w:jc w:val="left"/>
              <w:rPr>
                <w:rFonts w:ascii="Arial" w:hAnsi="Arial" w:cs="Arial"/>
                <w:lang w:val="en-GB"/>
              </w:rPr>
            </w:pPr>
            <w:r w:rsidRPr="00FE153C">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FE153C" w:rsidRDefault="00F1171E" w:rsidP="007222C8">
            <w:pPr>
              <w:pStyle w:val="Heading2"/>
              <w:jc w:val="left"/>
              <w:rPr>
                <w:rFonts w:ascii="Arial" w:hAnsi="Arial" w:cs="Arial"/>
                <w:u w:val="single"/>
                <w:lang w:val="en-GB"/>
              </w:rPr>
            </w:pPr>
          </w:p>
        </w:tc>
        <w:tc>
          <w:tcPr>
            <w:tcW w:w="2212" w:type="pct"/>
          </w:tcPr>
          <w:p w14:paraId="72D9EF3B" w14:textId="77777777" w:rsidR="00A24FA7" w:rsidRPr="00FE153C" w:rsidRDefault="00A24FA7" w:rsidP="00A24FA7">
            <w:pPr>
              <w:pStyle w:val="ListParagraph"/>
              <w:numPr>
                <w:ilvl w:val="0"/>
                <w:numId w:val="11"/>
              </w:numPr>
              <w:spacing w:line="360" w:lineRule="auto"/>
              <w:ind w:left="316" w:hanging="318"/>
              <w:jc w:val="both"/>
              <w:rPr>
                <w:rFonts w:ascii="Arial" w:hAnsi="Arial" w:cs="Arial"/>
                <w:sz w:val="20"/>
                <w:szCs w:val="20"/>
                <w:lang w:val="en-GB"/>
              </w:rPr>
            </w:pPr>
            <w:r w:rsidRPr="00FE153C">
              <w:rPr>
                <w:rFonts w:ascii="Arial" w:hAnsi="Arial" w:cs="Arial"/>
                <w:sz w:val="20"/>
                <w:szCs w:val="20"/>
                <w:lang w:val="en-GB"/>
              </w:rPr>
              <w:t xml:space="preserve">What is the </w:t>
            </w:r>
            <w:r w:rsidRPr="00FE153C">
              <w:rPr>
                <w:rFonts w:ascii="Arial" w:hAnsi="Arial" w:cs="Arial"/>
                <w:b/>
                <w:bCs/>
                <w:sz w:val="20"/>
                <w:szCs w:val="20"/>
                <w:lang w:val="en-GB"/>
              </w:rPr>
              <w:t>“Abb number (</w:t>
            </w:r>
            <w:r w:rsidRPr="00FE153C">
              <w:rPr>
                <w:rFonts w:ascii="Arial" w:hAnsi="Arial" w:cs="Arial"/>
                <w:b/>
                <w:bCs/>
                <w:sz w:val="20"/>
                <w:szCs w:val="20"/>
              </w:rPr>
              <w:t>V-number)</w:t>
            </w:r>
            <w:r w:rsidRPr="00FE153C">
              <w:rPr>
                <w:rFonts w:ascii="Arial" w:hAnsi="Arial" w:cs="Arial"/>
                <w:b/>
                <w:bCs/>
                <w:sz w:val="20"/>
                <w:szCs w:val="20"/>
                <w:lang w:val="en-GB"/>
              </w:rPr>
              <w:t>”</w:t>
            </w:r>
            <w:r w:rsidRPr="00FE153C">
              <w:rPr>
                <w:rFonts w:ascii="Arial" w:hAnsi="Arial" w:cs="Arial"/>
                <w:sz w:val="20"/>
                <w:szCs w:val="20"/>
                <w:lang w:val="en-GB"/>
              </w:rPr>
              <w:t xml:space="preserve"> of this selected high-index glasses? </w:t>
            </w:r>
          </w:p>
          <w:p w14:paraId="290042EF" w14:textId="1DEBC1F7" w:rsidR="00A24FA7" w:rsidRPr="00FE153C" w:rsidRDefault="00A24FA7" w:rsidP="00A24FA7">
            <w:pPr>
              <w:pStyle w:val="ListParagraph"/>
              <w:numPr>
                <w:ilvl w:val="0"/>
                <w:numId w:val="11"/>
              </w:numPr>
              <w:spacing w:line="360" w:lineRule="auto"/>
              <w:ind w:left="316" w:hanging="318"/>
              <w:jc w:val="both"/>
              <w:rPr>
                <w:rFonts w:ascii="Arial" w:hAnsi="Arial" w:cs="Arial"/>
                <w:sz w:val="20"/>
                <w:szCs w:val="20"/>
                <w:lang w:val="en-GB"/>
              </w:rPr>
            </w:pPr>
            <w:r w:rsidRPr="00FE153C">
              <w:rPr>
                <w:rFonts w:ascii="Arial" w:hAnsi="Arial" w:cs="Arial"/>
                <w:sz w:val="20"/>
                <w:szCs w:val="20"/>
                <w:lang w:val="en-GB"/>
              </w:rPr>
              <w:t xml:space="preserve">What is the </w:t>
            </w:r>
            <w:r w:rsidRPr="00FE153C">
              <w:rPr>
                <w:rFonts w:ascii="Arial" w:hAnsi="Arial" w:cs="Arial"/>
                <w:b/>
                <w:bCs/>
                <w:sz w:val="20"/>
                <w:szCs w:val="20"/>
                <w:lang w:val="en-GB"/>
              </w:rPr>
              <w:t>QC method</w:t>
            </w:r>
            <w:r w:rsidRPr="00FE153C">
              <w:rPr>
                <w:rFonts w:ascii="Arial" w:hAnsi="Arial" w:cs="Arial"/>
                <w:sz w:val="20"/>
                <w:szCs w:val="20"/>
                <w:lang w:val="en-GB"/>
              </w:rPr>
              <w:t xml:space="preserve"> for checking the </w:t>
            </w:r>
            <w:r w:rsidR="00D44F10" w:rsidRPr="00FE153C">
              <w:rPr>
                <w:rFonts w:ascii="Arial" w:hAnsi="Arial" w:cs="Arial"/>
                <w:b/>
                <w:bCs/>
                <w:sz w:val="20"/>
                <w:szCs w:val="20"/>
                <w:lang w:val="en-GB"/>
              </w:rPr>
              <w:t>g</w:t>
            </w:r>
            <w:r w:rsidRPr="00FE153C">
              <w:rPr>
                <w:rFonts w:ascii="Arial" w:hAnsi="Arial" w:cs="Arial"/>
                <w:b/>
                <w:bCs/>
                <w:sz w:val="20"/>
                <w:szCs w:val="20"/>
                <w:lang w:val="en-GB"/>
              </w:rPr>
              <w:t xml:space="preserve">lass </w:t>
            </w:r>
            <w:r w:rsidR="00D44F10" w:rsidRPr="00FE153C">
              <w:rPr>
                <w:rFonts w:ascii="Arial" w:hAnsi="Arial" w:cs="Arial"/>
                <w:b/>
                <w:bCs/>
                <w:sz w:val="20"/>
                <w:szCs w:val="20"/>
                <w:lang w:val="en-GB"/>
              </w:rPr>
              <w:t>m</w:t>
            </w:r>
            <w:r w:rsidRPr="00FE153C">
              <w:rPr>
                <w:rFonts w:ascii="Arial" w:hAnsi="Arial" w:cs="Arial"/>
                <w:b/>
                <w:bCs/>
                <w:sz w:val="20"/>
                <w:szCs w:val="20"/>
                <w:lang w:val="en-GB"/>
              </w:rPr>
              <w:t xml:space="preserve">aterial, </w:t>
            </w:r>
            <w:r w:rsidR="00D44F10" w:rsidRPr="00FE153C">
              <w:rPr>
                <w:rFonts w:ascii="Arial" w:hAnsi="Arial" w:cs="Arial"/>
                <w:b/>
                <w:bCs/>
                <w:sz w:val="20"/>
                <w:szCs w:val="20"/>
                <w:lang w:val="en-GB"/>
              </w:rPr>
              <w:t>i</w:t>
            </w:r>
            <w:r w:rsidRPr="00FE153C">
              <w:rPr>
                <w:rFonts w:ascii="Arial" w:hAnsi="Arial" w:cs="Arial"/>
                <w:b/>
                <w:bCs/>
                <w:sz w:val="20"/>
                <w:szCs w:val="20"/>
                <w:lang w:val="en-GB"/>
              </w:rPr>
              <w:t xml:space="preserve">ndex, AR </w:t>
            </w:r>
            <w:r w:rsidR="00D44F10" w:rsidRPr="00FE153C">
              <w:rPr>
                <w:rFonts w:ascii="Arial" w:hAnsi="Arial" w:cs="Arial"/>
                <w:b/>
                <w:bCs/>
                <w:sz w:val="20"/>
                <w:szCs w:val="20"/>
                <w:lang w:val="en-GB"/>
              </w:rPr>
              <w:t>c</w:t>
            </w:r>
            <w:r w:rsidRPr="00FE153C">
              <w:rPr>
                <w:rFonts w:ascii="Arial" w:hAnsi="Arial" w:cs="Arial"/>
                <w:b/>
                <w:bCs/>
                <w:sz w:val="20"/>
                <w:szCs w:val="20"/>
                <w:lang w:val="en-GB"/>
              </w:rPr>
              <w:t>oating</w:t>
            </w:r>
            <w:r w:rsidRPr="00FE153C">
              <w:rPr>
                <w:rFonts w:ascii="Arial" w:hAnsi="Arial" w:cs="Arial"/>
                <w:sz w:val="20"/>
                <w:szCs w:val="20"/>
                <w:lang w:val="en-GB"/>
              </w:rPr>
              <w:t>?</w:t>
            </w:r>
          </w:p>
          <w:p w14:paraId="0A149887" w14:textId="789EA318" w:rsidR="00A24FA7" w:rsidRPr="00FE153C" w:rsidRDefault="00A24FA7" w:rsidP="00A24FA7">
            <w:pPr>
              <w:numPr>
                <w:ilvl w:val="0"/>
                <w:numId w:val="11"/>
              </w:numPr>
              <w:spacing w:line="360" w:lineRule="auto"/>
              <w:ind w:left="316" w:hanging="318"/>
              <w:jc w:val="both"/>
              <w:rPr>
                <w:rFonts w:ascii="Arial" w:hAnsi="Arial" w:cs="Arial"/>
                <w:sz w:val="20"/>
                <w:szCs w:val="20"/>
                <w:lang w:val="en-GB"/>
              </w:rPr>
            </w:pPr>
            <w:r w:rsidRPr="00FE153C">
              <w:rPr>
                <w:rFonts w:ascii="Arial" w:hAnsi="Arial" w:cs="Arial"/>
                <w:sz w:val="20"/>
                <w:szCs w:val="20"/>
                <w:lang w:val="en-GB"/>
              </w:rPr>
              <w:t xml:space="preserve">Author doesn’t mention the </w:t>
            </w:r>
            <w:r w:rsidR="00D44F10" w:rsidRPr="00FE153C">
              <w:rPr>
                <w:rFonts w:ascii="Arial" w:hAnsi="Arial" w:cs="Arial"/>
                <w:b/>
                <w:bCs/>
                <w:sz w:val="20"/>
                <w:szCs w:val="20"/>
                <w:lang w:val="en-GB"/>
              </w:rPr>
              <w:t>l</w:t>
            </w:r>
            <w:r w:rsidRPr="00FE153C">
              <w:rPr>
                <w:rFonts w:ascii="Arial" w:hAnsi="Arial" w:cs="Arial"/>
                <w:b/>
                <w:bCs/>
                <w:sz w:val="20"/>
                <w:szCs w:val="20"/>
                <w:lang w:val="en-GB"/>
              </w:rPr>
              <w:t xml:space="preserve">ens </w:t>
            </w:r>
            <w:r w:rsidR="00D44F10" w:rsidRPr="00FE153C">
              <w:rPr>
                <w:rFonts w:ascii="Arial" w:hAnsi="Arial" w:cs="Arial"/>
                <w:b/>
                <w:bCs/>
                <w:sz w:val="20"/>
                <w:szCs w:val="20"/>
                <w:lang w:val="en-GB"/>
              </w:rPr>
              <w:t>d</w:t>
            </w:r>
            <w:r w:rsidRPr="00FE153C">
              <w:rPr>
                <w:rFonts w:ascii="Arial" w:hAnsi="Arial" w:cs="Arial"/>
                <w:b/>
                <w:bCs/>
                <w:sz w:val="20"/>
                <w:szCs w:val="20"/>
                <w:lang w:val="en-GB"/>
              </w:rPr>
              <w:t xml:space="preserve">esign or </w:t>
            </w:r>
            <w:r w:rsidR="00D44F10" w:rsidRPr="00FE153C">
              <w:rPr>
                <w:rFonts w:ascii="Arial" w:hAnsi="Arial" w:cs="Arial"/>
                <w:b/>
                <w:bCs/>
                <w:sz w:val="20"/>
                <w:szCs w:val="20"/>
                <w:lang w:val="en-GB"/>
              </w:rPr>
              <w:t>c</w:t>
            </w:r>
            <w:r w:rsidRPr="00FE153C">
              <w:rPr>
                <w:rFonts w:ascii="Arial" w:hAnsi="Arial" w:cs="Arial"/>
                <w:b/>
                <w:bCs/>
                <w:sz w:val="20"/>
                <w:szCs w:val="20"/>
                <w:lang w:val="en-GB"/>
              </w:rPr>
              <w:t xml:space="preserve">ategories and </w:t>
            </w:r>
            <w:r w:rsidR="00D44F10" w:rsidRPr="00FE153C">
              <w:rPr>
                <w:rFonts w:ascii="Arial" w:hAnsi="Arial" w:cs="Arial"/>
                <w:b/>
                <w:bCs/>
                <w:sz w:val="20"/>
                <w:szCs w:val="20"/>
                <w:lang w:val="en-GB"/>
              </w:rPr>
              <w:t>l</w:t>
            </w:r>
            <w:r w:rsidRPr="00FE153C">
              <w:rPr>
                <w:rFonts w:ascii="Arial" w:hAnsi="Arial" w:cs="Arial"/>
                <w:b/>
                <w:bCs/>
                <w:sz w:val="20"/>
                <w:szCs w:val="20"/>
                <w:lang w:val="en-GB"/>
              </w:rPr>
              <w:t xml:space="preserve">evel of myopia (e.g. High &amp; Severe Myopia), </w:t>
            </w:r>
            <w:r w:rsidR="00D44F10" w:rsidRPr="00FE153C">
              <w:rPr>
                <w:rFonts w:ascii="Arial" w:hAnsi="Arial" w:cs="Arial"/>
                <w:b/>
                <w:bCs/>
                <w:sz w:val="20"/>
                <w:szCs w:val="20"/>
                <w:lang w:val="en-GB"/>
              </w:rPr>
              <w:t>d</w:t>
            </w:r>
            <w:r w:rsidRPr="00FE153C">
              <w:rPr>
                <w:rFonts w:ascii="Arial" w:hAnsi="Arial" w:cs="Arial"/>
                <w:b/>
                <w:bCs/>
                <w:sz w:val="20"/>
                <w:szCs w:val="20"/>
                <w:lang w:val="en-GB"/>
              </w:rPr>
              <w:t xml:space="preserve">istribution of </w:t>
            </w:r>
            <w:r w:rsidR="00D44F10" w:rsidRPr="00FE153C">
              <w:rPr>
                <w:rFonts w:ascii="Arial" w:hAnsi="Arial" w:cs="Arial"/>
                <w:b/>
                <w:bCs/>
                <w:sz w:val="20"/>
                <w:szCs w:val="20"/>
                <w:lang w:val="en-GB"/>
              </w:rPr>
              <w:t>p</w:t>
            </w:r>
            <w:r w:rsidRPr="00FE153C">
              <w:rPr>
                <w:rFonts w:ascii="Arial" w:hAnsi="Arial" w:cs="Arial"/>
                <w:b/>
                <w:bCs/>
                <w:sz w:val="20"/>
                <w:szCs w:val="20"/>
                <w:lang w:val="en-GB"/>
              </w:rPr>
              <w:t xml:space="preserve">ower of </w:t>
            </w:r>
            <w:r w:rsidR="00D44F10" w:rsidRPr="00FE153C">
              <w:rPr>
                <w:rFonts w:ascii="Arial" w:hAnsi="Arial" w:cs="Arial"/>
                <w:b/>
                <w:bCs/>
                <w:sz w:val="20"/>
                <w:szCs w:val="20"/>
                <w:lang w:val="en-GB"/>
              </w:rPr>
              <w:t>g</w:t>
            </w:r>
            <w:r w:rsidRPr="00FE153C">
              <w:rPr>
                <w:rFonts w:ascii="Arial" w:hAnsi="Arial" w:cs="Arial"/>
                <w:b/>
                <w:bCs/>
                <w:sz w:val="20"/>
                <w:szCs w:val="20"/>
                <w:lang w:val="en-GB"/>
              </w:rPr>
              <w:t>lasses</w:t>
            </w:r>
            <w:r w:rsidR="00AE3784" w:rsidRPr="00FE153C">
              <w:rPr>
                <w:rFonts w:ascii="Arial" w:hAnsi="Arial" w:cs="Arial"/>
                <w:b/>
                <w:bCs/>
                <w:sz w:val="20"/>
                <w:szCs w:val="20"/>
                <w:lang w:val="en-GB"/>
              </w:rPr>
              <w:t xml:space="preserve"> between the groups</w:t>
            </w:r>
          </w:p>
          <w:p w14:paraId="532C3461" w14:textId="613CD048" w:rsidR="00A24FA7" w:rsidRPr="00FE153C" w:rsidRDefault="00A24FA7" w:rsidP="00A24FA7">
            <w:pPr>
              <w:numPr>
                <w:ilvl w:val="0"/>
                <w:numId w:val="11"/>
              </w:numPr>
              <w:spacing w:line="360" w:lineRule="auto"/>
              <w:ind w:left="316" w:hanging="318"/>
              <w:jc w:val="both"/>
              <w:rPr>
                <w:rFonts w:ascii="Arial" w:hAnsi="Arial" w:cs="Arial"/>
                <w:sz w:val="20"/>
                <w:szCs w:val="20"/>
                <w:lang w:val="en-GB"/>
              </w:rPr>
            </w:pPr>
            <w:r w:rsidRPr="00FE153C">
              <w:rPr>
                <w:rFonts w:ascii="Arial" w:hAnsi="Arial" w:cs="Arial"/>
                <w:sz w:val="20"/>
                <w:szCs w:val="20"/>
                <w:lang w:val="en-GB"/>
              </w:rPr>
              <w:t xml:space="preserve">Doesn’t mention the </w:t>
            </w:r>
            <w:r w:rsidR="00D44F10" w:rsidRPr="00FE153C">
              <w:rPr>
                <w:rFonts w:ascii="Arial" w:hAnsi="Arial" w:cs="Arial"/>
                <w:b/>
                <w:bCs/>
                <w:sz w:val="20"/>
                <w:szCs w:val="20"/>
                <w:lang w:val="en-GB"/>
              </w:rPr>
              <w:t>r</w:t>
            </w:r>
            <w:r w:rsidRPr="00FE153C">
              <w:rPr>
                <w:rFonts w:ascii="Arial" w:hAnsi="Arial" w:cs="Arial"/>
                <w:b/>
                <w:bCs/>
                <w:sz w:val="20"/>
                <w:szCs w:val="20"/>
                <w:lang w:val="en-GB"/>
              </w:rPr>
              <w:t xml:space="preserve">ange of </w:t>
            </w:r>
            <w:r w:rsidR="00D44F10" w:rsidRPr="00FE153C">
              <w:rPr>
                <w:rFonts w:ascii="Arial" w:hAnsi="Arial" w:cs="Arial"/>
                <w:b/>
                <w:bCs/>
                <w:sz w:val="20"/>
                <w:szCs w:val="20"/>
                <w:lang w:val="en-GB"/>
              </w:rPr>
              <w:t>c</w:t>
            </w:r>
            <w:r w:rsidRPr="00FE153C">
              <w:rPr>
                <w:rFonts w:ascii="Arial" w:hAnsi="Arial" w:cs="Arial"/>
                <w:b/>
                <w:bCs/>
                <w:sz w:val="20"/>
                <w:szCs w:val="20"/>
                <w:lang w:val="en-GB"/>
              </w:rPr>
              <w:t xml:space="preserve">orrective </w:t>
            </w:r>
            <w:r w:rsidR="00D44F10" w:rsidRPr="00FE153C">
              <w:rPr>
                <w:rFonts w:ascii="Arial" w:hAnsi="Arial" w:cs="Arial"/>
                <w:b/>
                <w:bCs/>
                <w:sz w:val="20"/>
                <w:szCs w:val="20"/>
                <w:lang w:val="en-GB"/>
              </w:rPr>
              <w:t>l</w:t>
            </w:r>
            <w:r w:rsidRPr="00FE153C">
              <w:rPr>
                <w:rFonts w:ascii="Arial" w:hAnsi="Arial" w:cs="Arial"/>
                <w:b/>
                <w:bCs/>
                <w:sz w:val="20"/>
                <w:szCs w:val="20"/>
                <w:lang w:val="en-GB"/>
              </w:rPr>
              <w:t xml:space="preserve">enses </w:t>
            </w:r>
            <w:r w:rsidR="00BE697B" w:rsidRPr="00FE153C">
              <w:rPr>
                <w:rFonts w:ascii="Arial" w:hAnsi="Arial" w:cs="Arial"/>
                <w:b/>
                <w:bCs/>
                <w:sz w:val="20"/>
                <w:szCs w:val="20"/>
                <w:lang w:val="en-GB"/>
              </w:rPr>
              <w:t>(</w:t>
            </w:r>
            <w:proofErr w:type="spellStart"/>
            <w:r w:rsidR="00BE697B" w:rsidRPr="00FE153C">
              <w:rPr>
                <w:rFonts w:ascii="Arial" w:hAnsi="Arial" w:cs="Arial"/>
                <w:b/>
                <w:bCs/>
                <w:sz w:val="20"/>
                <w:szCs w:val="20"/>
                <w:lang w:val="en-GB"/>
              </w:rPr>
              <w:t>Spheraical</w:t>
            </w:r>
            <w:proofErr w:type="spellEnd"/>
            <w:r w:rsidR="00BE697B" w:rsidRPr="00FE153C">
              <w:rPr>
                <w:rFonts w:ascii="Arial" w:hAnsi="Arial" w:cs="Arial"/>
                <w:b/>
                <w:bCs/>
                <w:sz w:val="20"/>
                <w:szCs w:val="20"/>
                <w:lang w:val="en-GB"/>
              </w:rPr>
              <w:t xml:space="preserve"> &amp; Cylinder) </w:t>
            </w:r>
            <w:r w:rsidRPr="00FE153C">
              <w:rPr>
                <w:rFonts w:ascii="Arial" w:hAnsi="Arial" w:cs="Arial"/>
                <w:b/>
                <w:bCs/>
                <w:sz w:val="20"/>
                <w:szCs w:val="20"/>
                <w:lang w:val="en-GB"/>
              </w:rPr>
              <w:t xml:space="preserve">and </w:t>
            </w:r>
            <w:r w:rsidR="00D44F10" w:rsidRPr="00FE153C">
              <w:rPr>
                <w:rFonts w:ascii="Arial" w:hAnsi="Arial" w:cs="Arial"/>
                <w:b/>
                <w:bCs/>
                <w:sz w:val="20"/>
                <w:szCs w:val="20"/>
                <w:lang w:val="en-GB"/>
              </w:rPr>
              <w:t>d</w:t>
            </w:r>
            <w:r w:rsidRPr="00FE153C">
              <w:rPr>
                <w:rFonts w:ascii="Arial" w:hAnsi="Arial" w:cs="Arial"/>
                <w:b/>
                <w:bCs/>
                <w:sz w:val="20"/>
                <w:szCs w:val="20"/>
                <w:lang w:val="en-GB"/>
              </w:rPr>
              <w:t xml:space="preserve">emographical </w:t>
            </w:r>
            <w:r w:rsidR="00D44F10" w:rsidRPr="00FE153C">
              <w:rPr>
                <w:rFonts w:ascii="Arial" w:hAnsi="Arial" w:cs="Arial"/>
                <w:b/>
                <w:bCs/>
                <w:sz w:val="20"/>
                <w:szCs w:val="20"/>
                <w:lang w:val="en-GB"/>
              </w:rPr>
              <w:t>d</w:t>
            </w:r>
            <w:r w:rsidRPr="00FE153C">
              <w:rPr>
                <w:rFonts w:ascii="Arial" w:hAnsi="Arial" w:cs="Arial"/>
                <w:b/>
                <w:bCs/>
                <w:sz w:val="20"/>
                <w:szCs w:val="20"/>
                <w:lang w:val="en-GB"/>
              </w:rPr>
              <w:t xml:space="preserve">istribution of </w:t>
            </w:r>
            <w:r w:rsidR="00D44F10" w:rsidRPr="00FE153C">
              <w:rPr>
                <w:rFonts w:ascii="Arial" w:hAnsi="Arial" w:cs="Arial"/>
                <w:b/>
                <w:bCs/>
                <w:sz w:val="20"/>
                <w:szCs w:val="20"/>
                <w:lang w:val="en-GB"/>
              </w:rPr>
              <w:t>a</w:t>
            </w:r>
            <w:r w:rsidRPr="00FE153C">
              <w:rPr>
                <w:rFonts w:ascii="Arial" w:hAnsi="Arial" w:cs="Arial"/>
                <w:b/>
                <w:bCs/>
                <w:sz w:val="20"/>
                <w:szCs w:val="20"/>
                <w:lang w:val="en-GB"/>
              </w:rPr>
              <w:t xml:space="preserve">ge </w:t>
            </w:r>
            <w:r w:rsidR="00D44F10" w:rsidRPr="00FE153C">
              <w:rPr>
                <w:rFonts w:ascii="Arial" w:hAnsi="Arial" w:cs="Arial"/>
                <w:b/>
                <w:bCs/>
                <w:sz w:val="20"/>
                <w:szCs w:val="20"/>
                <w:lang w:val="en-GB"/>
              </w:rPr>
              <w:t>g</w:t>
            </w:r>
            <w:r w:rsidRPr="00FE153C">
              <w:rPr>
                <w:rFonts w:ascii="Arial" w:hAnsi="Arial" w:cs="Arial"/>
                <w:b/>
                <w:bCs/>
                <w:sz w:val="20"/>
                <w:szCs w:val="20"/>
                <w:lang w:val="en-GB"/>
              </w:rPr>
              <w:t>roup</w:t>
            </w:r>
            <w:r w:rsidRPr="00FE153C">
              <w:rPr>
                <w:rFonts w:ascii="Arial" w:hAnsi="Arial" w:cs="Arial"/>
                <w:sz w:val="20"/>
                <w:szCs w:val="20"/>
                <w:lang w:val="en-GB"/>
              </w:rPr>
              <w:t xml:space="preserve"> in different level of myopia</w:t>
            </w:r>
          </w:p>
          <w:p w14:paraId="61E25610" w14:textId="13B9D6E6" w:rsidR="00A24FA7" w:rsidRPr="00FE153C" w:rsidRDefault="00B63CA1" w:rsidP="00A24FA7">
            <w:pPr>
              <w:numPr>
                <w:ilvl w:val="0"/>
                <w:numId w:val="11"/>
              </w:numPr>
              <w:spacing w:line="360" w:lineRule="auto"/>
              <w:ind w:left="316" w:hanging="318"/>
              <w:jc w:val="both"/>
              <w:rPr>
                <w:rFonts w:ascii="Arial" w:hAnsi="Arial" w:cs="Arial"/>
                <w:sz w:val="20"/>
                <w:szCs w:val="20"/>
                <w:lang w:val="en-GB"/>
              </w:rPr>
            </w:pPr>
            <w:r w:rsidRPr="00FE153C">
              <w:rPr>
                <w:rFonts w:ascii="Arial" w:hAnsi="Arial" w:cs="Arial"/>
                <w:sz w:val="20"/>
                <w:szCs w:val="20"/>
                <w:lang w:val="en-GB"/>
              </w:rPr>
              <w:t xml:space="preserve">Author mentioned age </w:t>
            </w:r>
            <w:r w:rsidR="00A24FA7" w:rsidRPr="00FE153C">
              <w:rPr>
                <w:rFonts w:ascii="Arial" w:hAnsi="Arial" w:cs="Arial"/>
                <w:sz w:val="20"/>
                <w:szCs w:val="20"/>
                <w:lang w:val="en-GB"/>
              </w:rPr>
              <w:t>up to</w:t>
            </w:r>
            <w:r w:rsidRPr="00FE153C">
              <w:rPr>
                <w:rFonts w:ascii="Arial" w:hAnsi="Arial" w:cs="Arial"/>
                <w:sz w:val="20"/>
                <w:szCs w:val="20"/>
                <w:lang w:val="en-GB"/>
              </w:rPr>
              <w:t xml:space="preserve"> 45yrs, </w:t>
            </w:r>
            <w:r w:rsidR="00A24FA7" w:rsidRPr="00FE153C">
              <w:rPr>
                <w:rFonts w:ascii="Arial" w:hAnsi="Arial" w:cs="Arial"/>
                <w:sz w:val="20"/>
                <w:szCs w:val="20"/>
                <w:lang w:val="en-GB"/>
              </w:rPr>
              <w:t>generally</w:t>
            </w:r>
            <w:r w:rsidRPr="00FE153C">
              <w:rPr>
                <w:rFonts w:ascii="Arial" w:hAnsi="Arial" w:cs="Arial"/>
                <w:sz w:val="20"/>
                <w:szCs w:val="20"/>
                <w:lang w:val="en-GB"/>
              </w:rPr>
              <w:t xml:space="preserve"> after 35-40</w:t>
            </w:r>
            <w:r w:rsidR="00A24FA7" w:rsidRPr="00FE153C">
              <w:rPr>
                <w:rFonts w:ascii="Arial" w:hAnsi="Arial" w:cs="Arial"/>
                <w:sz w:val="20"/>
                <w:szCs w:val="20"/>
                <w:lang w:val="en-GB"/>
              </w:rPr>
              <w:t xml:space="preserve"> yrs of age</w:t>
            </w:r>
            <w:r w:rsidRPr="00FE153C">
              <w:rPr>
                <w:rFonts w:ascii="Arial" w:hAnsi="Arial" w:cs="Arial"/>
                <w:sz w:val="20"/>
                <w:szCs w:val="20"/>
                <w:lang w:val="en-GB"/>
              </w:rPr>
              <w:t xml:space="preserve">, the senile and nuclear cataract </w:t>
            </w:r>
            <w:r w:rsidR="00A24FA7" w:rsidRPr="00FE153C">
              <w:rPr>
                <w:rFonts w:ascii="Arial" w:hAnsi="Arial" w:cs="Arial"/>
                <w:sz w:val="20"/>
                <w:szCs w:val="20"/>
                <w:lang w:val="en-GB"/>
              </w:rPr>
              <w:t>is</w:t>
            </w:r>
            <w:r w:rsidRPr="00FE153C">
              <w:rPr>
                <w:rFonts w:ascii="Arial" w:hAnsi="Arial" w:cs="Arial"/>
                <w:sz w:val="20"/>
                <w:szCs w:val="20"/>
                <w:lang w:val="en-GB"/>
              </w:rPr>
              <w:t xml:space="preserve"> </w:t>
            </w:r>
            <w:r w:rsidR="00A24FA7" w:rsidRPr="00FE153C">
              <w:rPr>
                <w:rFonts w:ascii="Arial" w:hAnsi="Arial" w:cs="Arial"/>
                <w:sz w:val="20"/>
                <w:szCs w:val="20"/>
                <w:lang w:val="en-GB"/>
              </w:rPr>
              <w:t>naturally developed</w:t>
            </w:r>
            <w:r w:rsidRPr="00FE153C">
              <w:rPr>
                <w:rFonts w:ascii="Arial" w:hAnsi="Arial" w:cs="Arial"/>
                <w:sz w:val="20"/>
                <w:szCs w:val="20"/>
                <w:lang w:val="en-GB"/>
              </w:rPr>
              <w:t xml:space="preserve"> and </w:t>
            </w:r>
            <w:r w:rsidR="00A24FA7" w:rsidRPr="00FE153C">
              <w:rPr>
                <w:rFonts w:ascii="Arial" w:hAnsi="Arial" w:cs="Arial"/>
                <w:sz w:val="20"/>
                <w:szCs w:val="20"/>
                <w:lang w:val="en-GB"/>
              </w:rPr>
              <w:t>converted into</w:t>
            </w:r>
            <w:r w:rsidRPr="00FE153C">
              <w:rPr>
                <w:rFonts w:ascii="Arial" w:hAnsi="Arial" w:cs="Arial"/>
                <w:sz w:val="20"/>
                <w:szCs w:val="20"/>
                <w:lang w:val="en-GB"/>
              </w:rPr>
              <w:t xml:space="preserve"> myopia </w:t>
            </w:r>
            <w:r w:rsidR="00A24FA7" w:rsidRPr="00FE153C">
              <w:rPr>
                <w:rFonts w:ascii="Arial" w:hAnsi="Arial" w:cs="Arial"/>
                <w:sz w:val="20"/>
                <w:szCs w:val="20"/>
                <w:lang w:val="en-GB"/>
              </w:rPr>
              <w:t xml:space="preserve">like </w:t>
            </w:r>
            <w:r w:rsidR="00D44F10" w:rsidRPr="00FE153C">
              <w:rPr>
                <w:rFonts w:ascii="Arial" w:hAnsi="Arial" w:cs="Arial"/>
                <w:b/>
                <w:bCs/>
                <w:sz w:val="20"/>
                <w:szCs w:val="20"/>
                <w:lang w:val="en-GB"/>
              </w:rPr>
              <w:t>n</w:t>
            </w:r>
            <w:r w:rsidRPr="00FE153C">
              <w:rPr>
                <w:rFonts w:ascii="Arial" w:hAnsi="Arial" w:cs="Arial"/>
                <w:b/>
                <w:bCs/>
                <w:sz w:val="20"/>
                <w:szCs w:val="20"/>
                <w:lang w:val="en-GB"/>
              </w:rPr>
              <w:t xml:space="preserve">uclear </w:t>
            </w:r>
            <w:r w:rsidR="00D44F10" w:rsidRPr="00FE153C">
              <w:rPr>
                <w:rFonts w:ascii="Arial" w:hAnsi="Arial" w:cs="Arial"/>
                <w:b/>
                <w:bCs/>
                <w:sz w:val="20"/>
                <w:szCs w:val="20"/>
                <w:lang w:val="en-GB"/>
              </w:rPr>
              <w:t>c</w:t>
            </w:r>
            <w:r w:rsidRPr="00FE153C">
              <w:rPr>
                <w:rFonts w:ascii="Arial" w:hAnsi="Arial" w:cs="Arial"/>
                <w:b/>
                <w:bCs/>
                <w:sz w:val="20"/>
                <w:szCs w:val="20"/>
                <w:lang w:val="en-GB"/>
              </w:rPr>
              <w:t>ataract</w:t>
            </w:r>
            <w:r w:rsidR="00A24FA7" w:rsidRPr="00FE153C">
              <w:rPr>
                <w:rFonts w:ascii="Arial" w:hAnsi="Arial" w:cs="Arial"/>
                <w:b/>
                <w:bCs/>
                <w:sz w:val="20"/>
                <w:szCs w:val="20"/>
                <w:lang w:val="en-GB"/>
              </w:rPr>
              <w:t xml:space="preserve">, it </w:t>
            </w:r>
            <w:r w:rsidRPr="00FE153C">
              <w:rPr>
                <w:rFonts w:ascii="Arial" w:hAnsi="Arial" w:cs="Arial"/>
                <w:b/>
                <w:bCs/>
                <w:spacing w:val="-2"/>
                <w:sz w:val="20"/>
                <w:szCs w:val="20"/>
              </w:rPr>
              <w:t>affect</w:t>
            </w:r>
            <w:r w:rsidR="00A24FA7" w:rsidRPr="00FE153C">
              <w:rPr>
                <w:rFonts w:ascii="Arial" w:hAnsi="Arial" w:cs="Arial"/>
                <w:b/>
                <w:bCs/>
                <w:spacing w:val="-2"/>
                <w:sz w:val="20"/>
                <w:szCs w:val="20"/>
              </w:rPr>
              <w:t>s</w:t>
            </w:r>
            <w:r w:rsidRPr="00FE153C">
              <w:rPr>
                <w:rFonts w:ascii="Arial" w:hAnsi="Arial" w:cs="Arial"/>
                <w:b/>
                <w:bCs/>
                <w:spacing w:val="-2"/>
                <w:sz w:val="20"/>
                <w:szCs w:val="20"/>
              </w:rPr>
              <w:t xml:space="preserve"> </w:t>
            </w:r>
            <w:r w:rsidR="00D44F10" w:rsidRPr="00FE153C">
              <w:rPr>
                <w:rFonts w:ascii="Arial" w:hAnsi="Arial" w:cs="Arial"/>
                <w:b/>
                <w:bCs/>
                <w:spacing w:val="-2"/>
                <w:sz w:val="20"/>
                <w:szCs w:val="20"/>
              </w:rPr>
              <w:t>o</w:t>
            </w:r>
            <w:r w:rsidRPr="00FE153C">
              <w:rPr>
                <w:rFonts w:ascii="Arial" w:hAnsi="Arial" w:cs="Arial"/>
                <w:b/>
                <w:bCs/>
                <w:spacing w:val="-2"/>
                <w:sz w:val="20"/>
                <w:szCs w:val="20"/>
              </w:rPr>
              <w:t xml:space="preserve">ptical </w:t>
            </w:r>
            <w:r w:rsidR="00D44F10" w:rsidRPr="00FE153C">
              <w:rPr>
                <w:rFonts w:ascii="Arial" w:hAnsi="Arial" w:cs="Arial"/>
                <w:b/>
                <w:bCs/>
                <w:spacing w:val="-2"/>
                <w:sz w:val="20"/>
                <w:szCs w:val="20"/>
              </w:rPr>
              <w:t>p</w:t>
            </w:r>
            <w:r w:rsidRPr="00FE153C">
              <w:rPr>
                <w:rFonts w:ascii="Arial" w:hAnsi="Arial" w:cs="Arial"/>
                <w:b/>
                <w:bCs/>
                <w:spacing w:val="-2"/>
                <w:sz w:val="20"/>
                <w:szCs w:val="20"/>
              </w:rPr>
              <w:t>erformance</w:t>
            </w:r>
            <w:r w:rsidR="00A24FA7" w:rsidRPr="00FE153C">
              <w:rPr>
                <w:rFonts w:ascii="Arial" w:hAnsi="Arial" w:cs="Arial"/>
                <w:b/>
                <w:bCs/>
                <w:spacing w:val="-2"/>
                <w:sz w:val="20"/>
                <w:szCs w:val="20"/>
              </w:rPr>
              <w:t>,</w:t>
            </w:r>
            <w:r w:rsidRPr="00FE153C">
              <w:rPr>
                <w:rFonts w:ascii="Arial" w:hAnsi="Arial" w:cs="Arial"/>
                <w:b/>
                <w:bCs/>
                <w:sz w:val="20"/>
                <w:szCs w:val="20"/>
              </w:rPr>
              <w:t xml:space="preserve"> </w:t>
            </w:r>
            <w:r w:rsidR="00D44F10" w:rsidRPr="00FE153C">
              <w:rPr>
                <w:rFonts w:ascii="Arial" w:hAnsi="Arial" w:cs="Arial"/>
                <w:b/>
                <w:bCs/>
                <w:sz w:val="20"/>
                <w:szCs w:val="20"/>
              </w:rPr>
              <w:t>v</w:t>
            </w:r>
            <w:r w:rsidRPr="00FE153C">
              <w:rPr>
                <w:rFonts w:ascii="Arial" w:hAnsi="Arial" w:cs="Arial"/>
                <w:b/>
                <w:bCs/>
                <w:sz w:val="20"/>
                <w:szCs w:val="20"/>
              </w:rPr>
              <w:t xml:space="preserve">isual </w:t>
            </w:r>
            <w:r w:rsidR="00D44F10" w:rsidRPr="00FE153C">
              <w:rPr>
                <w:rFonts w:ascii="Arial" w:hAnsi="Arial" w:cs="Arial"/>
                <w:b/>
                <w:bCs/>
                <w:sz w:val="20"/>
                <w:szCs w:val="20"/>
              </w:rPr>
              <w:t>p</w:t>
            </w:r>
            <w:r w:rsidRPr="00FE153C">
              <w:rPr>
                <w:rFonts w:ascii="Arial" w:hAnsi="Arial" w:cs="Arial"/>
                <w:b/>
                <w:bCs/>
                <w:sz w:val="20"/>
                <w:szCs w:val="20"/>
              </w:rPr>
              <w:t>erception</w:t>
            </w:r>
            <w:r w:rsidR="00A24FA7" w:rsidRPr="00FE153C">
              <w:rPr>
                <w:rFonts w:ascii="Arial" w:hAnsi="Arial" w:cs="Arial"/>
                <w:b/>
                <w:bCs/>
                <w:sz w:val="20"/>
                <w:szCs w:val="20"/>
              </w:rPr>
              <w:t xml:space="preserve"> and </w:t>
            </w:r>
            <w:r w:rsidR="00D44F10" w:rsidRPr="00FE153C">
              <w:rPr>
                <w:rFonts w:ascii="Arial" w:hAnsi="Arial" w:cs="Arial"/>
                <w:b/>
                <w:bCs/>
                <w:sz w:val="20"/>
                <w:szCs w:val="20"/>
              </w:rPr>
              <w:t>b</w:t>
            </w:r>
            <w:r w:rsidR="00A24FA7" w:rsidRPr="00FE153C">
              <w:rPr>
                <w:rFonts w:ascii="Arial" w:hAnsi="Arial" w:cs="Arial"/>
                <w:b/>
                <w:bCs/>
                <w:sz w:val="20"/>
                <w:szCs w:val="20"/>
              </w:rPr>
              <w:t>inocular vision</w:t>
            </w:r>
            <w:r w:rsidRPr="00FE153C">
              <w:rPr>
                <w:rFonts w:ascii="Arial" w:hAnsi="Arial" w:cs="Arial"/>
                <w:b/>
                <w:bCs/>
                <w:sz w:val="20"/>
                <w:szCs w:val="20"/>
              </w:rPr>
              <w:t>.</w:t>
            </w:r>
            <w:r w:rsidR="00AE3784" w:rsidRPr="00FE153C">
              <w:rPr>
                <w:rFonts w:ascii="Arial" w:hAnsi="Arial" w:cs="Arial"/>
                <w:b/>
                <w:bCs/>
                <w:sz w:val="20"/>
                <w:szCs w:val="20"/>
              </w:rPr>
              <w:t xml:space="preserve"> </w:t>
            </w:r>
            <w:r w:rsidR="00AE3784" w:rsidRPr="00FE153C">
              <w:rPr>
                <w:rFonts w:ascii="Arial" w:hAnsi="Arial" w:cs="Arial"/>
                <w:sz w:val="20"/>
                <w:szCs w:val="20"/>
              </w:rPr>
              <w:t xml:space="preserve">How the author has addresses these </w:t>
            </w:r>
            <w:proofErr w:type="spellStart"/>
            <w:r w:rsidR="00AE3784" w:rsidRPr="00FE153C">
              <w:rPr>
                <w:rFonts w:ascii="Arial" w:hAnsi="Arial" w:cs="Arial"/>
                <w:sz w:val="20"/>
                <w:szCs w:val="20"/>
              </w:rPr>
              <w:t>menifestations</w:t>
            </w:r>
            <w:proofErr w:type="spellEnd"/>
            <w:r w:rsidR="00AE3784" w:rsidRPr="00FE153C">
              <w:rPr>
                <w:rFonts w:ascii="Arial" w:hAnsi="Arial" w:cs="Arial"/>
                <w:sz w:val="20"/>
                <w:szCs w:val="20"/>
              </w:rPr>
              <w:t>.</w:t>
            </w:r>
          </w:p>
          <w:p w14:paraId="5361C441" w14:textId="305F4C4D" w:rsidR="00BE697B" w:rsidRPr="00FE153C" w:rsidRDefault="00BE697B" w:rsidP="00D44F10">
            <w:pPr>
              <w:numPr>
                <w:ilvl w:val="0"/>
                <w:numId w:val="11"/>
              </w:numPr>
              <w:spacing w:line="360" w:lineRule="auto"/>
              <w:ind w:left="316" w:hanging="316"/>
              <w:jc w:val="both"/>
              <w:rPr>
                <w:rFonts w:ascii="Arial" w:hAnsi="Arial" w:cs="Arial"/>
                <w:sz w:val="20"/>
                <w:szCs w:val="20"/>
                <w:lang w:val="en-GB"/>
              </w:rPr>
            </w:pPr>
            <w:r w:rsidRPr="00FE153C">
              <w:rPr>
                <w:rFonts w:ascii="Arial" w:hAnsi="Arial" w:cs="Arial"/>
                <w:sz w:val="20"/>
                <w:szCs w:val="20"/>
                <w:lang w:val="en-GB"/>
              </w:rPr>
              <w:t xml:space="preserve">Author doesn’t mention about the proper </w:t>
            </w:r>
            <w:r w:rsidRPr="00FE153C">
              <w:rPr>
                <w:rFonts w:ascii="Arial" w:hAnsi="Arial" w:cs="Arial"/>
                <w:b/>
                <w:bCs/>
                <w:sz w:val="20"/>
                <w:szCs w:val="20"/>
                <w:lang w:val="en-GB"/>
              </w:rPr>
              <w:t>methodology, instrumentation, and study design for measurement &amp; quantification</w:t>
            </w:r>
            <w:r w:rsidRPr="00FE153C">
              <w:rPr>
                <w:rFonts w:ascii="Arial" w:hAnsi="Arial" w:cs="Arial"/>
                <w:sz w:val="20"/>
                <w:szCs w:val="20"/>
                <w:lang w:val="en-GB"/>
              </w:rPr>
              <w:t xml:space="preserve"> of high order, chromatic aberration</w:t>
            </w:r>
          </w:p>
          <w:p w14:paraId="68B2E274" w14:textId="77777777" w:rsidR="00BE697B" w:rsidRPr="00FE153C" w:rsidRDefault="00BE697B" w:rsidP="00D44F10">
            <w:pPr>
              <w:numPr>
                <w:ilvl w:val="0"/>
                <w:numId w:val="11"/>
              </w:numPr>
              <w:spacing w:line="360" w:lineRule="auto"/>
              <w:ind w:left="316" w:hanging="316"/>
              <w:jc w:val="both"/>
              <w:rPr>
                <w:rFonts w:ascii="Arial" w:hAnsi="Arial" w:cs="Arial"/>
                <w:sz w:val="20"/>
                <w:szCs w:val="20"/>
                <w:lang w:val="en-GB"/>
              </w:rPr>
            </w:pPr>
            <w:r w:rsidRPr="00FE153C">
              <w:rPr>
                <w:rFonts w:ascii="Arial" w:hAnsi="Arial" w:cs="Arial"/>
                <w:sz w:val="20"/>
                <w:szCs w:val="20"/>
                <w:lang w:val="en-GB"/>
              </w:rPr>
              <w:t xml:space="preserve">This study design shows a </w:t>
            </w:r>
            <w:r w:rsidRPr="00FE153C">
              <w:rPr>
                <w:rFonts w:ascii="Arial" w:hAnsi="Arial" w:cs="Arial"/>
                <w:b/>
                <w:bCs/>
                <w:sz w:val="20"/>
                <w:szCs w:val="20"/>
                <w:lang w:val="en-GB"/>
              </w:rPr>
              <w:t>cross-sectional study</w:t>
            </w:r>
            <w:r w:rsidRPr="00FE153C">
              <w:rPr>
                <w:rFonts w:ascii="Arial" w:hAnsi="Arial" w:cs="Arial"/>
                <w:sz w:val="20"/>
                <w:szCs w:val="20"/>
                <w:lang w:val="en-GB"/>
              </w:rPr>
              <w:t xml:space="preserve"> but having at least </w:t>
            </w:r>
            <w:r w:rsidRPr="00FE153C">
              <w:rPr>
                <w:rFonts w:ascii="Arial" w:hAnsi="Arial" w:cs="Arial"/>
                <w:b/>
                <w:bCs/>
                <w:sz w:val="20"/>
                <w:szCs w:val="20"/>
                <w:lang w:val="en-GB"/>
              </w:rPr>
              <w:t>one year follow-up</w:t>
            </w:r>
            <w:r w:rsidRPr="00FE153C">
              <w:rPr>
                <w:rFonts w:ascii="Arial" w:hAnsi="Arial" w:cs="Arial"/>
                <w:sz w:val="20"/>
                <w:szCs w:val="20"/>
                <w:lang w:val="en-GB"/>
              </w:rPr>
              <w:t>. It should be clearer about this study prospectives.</w:t>
            </w:r>
          </w:p>
          <w:p w14:paraId="31A66B1C" w14:textId="77777777" w:rsidR="00BE697B" w:rsidRPr="00FE153C" w:rsidRDefault="00BE697B" w:rsidP="00D44F10">
            <w:pPr>
              <w:numPr>
                <w:ilvl w:val="0"/>
                <w:numId w:val="11"/>
              </w:numPr>
              <w:spacing w:line="360" w:lineRule="auto"/>
              <w:ind w:left="316" w:hanging="316"/>
              <w:jc w:val="both"/>
              <w:rPr>
                <w:rFonts w:ascii="Arial" w:hAnsi="Arial" w:cs="Arial"/>
                <w:sz w:val="20"/>
                <w:szCs w:val="20"/>
                <w:lang w:val="en-GB"/>
              </w:rPr>
            </w:pPr>
            <w:r w:rsidRPr="00FE153C">
              <w:rPr>
                <w:rFonts w:ascii="Arial" w:hAnsi="Arial" w:cs="Arial"/>
                <w:sz w:val="20"/>
                <w:szCs w:val="20"/>
                <w:lang w:val="en-GB"/>
              </w:rPr>
              <w:t xml:space="preserve">How has author calculated the </w:t>
            </w:r>
            <w:r w:rsidRPr="00FE153C">
              <w:rPr>
                <w:rFonts w:ascii="Arial" w:hAnsi="Arial" w:cs="Arial"/>
                <w:b/>
                <w:bCs/>
                <w:sz w:val="20"/>
                <w:szCs w:val="20"/>
                <w:lang w:val="en-GB"/>
              </w:rPr>
              <w:t>potential sample size and % dropout?</w:t>
            </w:r>
          </w:p>
          <w:p w14:paraId="5867EB62" w14:textId="77777777" w:rsidR="00BE697B" w:rsidRPr="00FE153C" w:rsidRDefault="00BE697B" w:rsidP="00D44F10">
            <w:pPr>
              <w:numPr>
                <w:ilvl w:val="0"/>
                <w:numId w:val="11"/>
              </w:numPr>
              <w:spacing w:line="360" w:lineRule="auto"/>
              <w:ind w:left="316" w:hanging="316"/>
              <w:jc w:val="both"/>
              <w:rPr>
                <w:rFonts w:ascii="Arial" w:hAnsi="Arial" w:cs="Arial"/>
                <w:sz w:val="20"/>
                <w:szCs w:val="20"/>
                <w:lang w:val="en-GB"/>
              </w:rPr>
            </w:pPr>
            <w:r w:rsidRPr="00FE153C">
              <w:rPr>
                <w:rFonts w:ascii="Arial" w:hAnsi="Arial" w:cs="Arial"/>
                <w:sz w:val="20"/>
                <w:szCs w:val="20"/>
                <w:lang w:val="en-GB"/>
              </w:rPr>
              <w:t xml:space="preserve">In statistical analysis, author doesn’t mention about the nature of data, whether it is </w:t>
            </w:r>
            <w:r w:rsidRPr="00FE153C">
              <w:rPr>
                <w:rFonts w:ascii="Arial" w:hAnsi="Arial" w:cs="Arial"/>
                <w:b/>
                <w:bCs/>
                <w:sz w:val="20"/>
                <w:szCs w:val="20"/>
                <w:lang w:val="en-GB"/>
              </w:rPr>
              <w:t>parametric or non-parametric</w:t>
            </w:r>
            <w:r w:rsidRPr="00FE153C">
              <w:rPr>
                <w:rFonts w:ascii="Arial" w:hAnsi="Arial" w:cs="Arial"/>
                <w:sz w:val="20"/>
                <w:szCs w:val="20"/>
                <w:lang w:val="en-GB"/>
              </w:rPr>
              <w:t xml:space="preserve">. According to the article, present data shows in </w:t>
            </w:r>
            <w:r w:rsidRPr="00FE153C">
              <w:rPr>
                <w:rFonts w:ascii="Arial" w:hAnsi="Arial" w:cs="Arial"/>
                <w:b/>
                <w:bCs/>
                <w:sz w:val="20"/>
                <w:szCs w:val="20"/>
                <w:lang w:val="en-GB"/>
              </w:rPr>
              <w:t>skewed data</w:t>
            </w:r>
            <w:r w:rsidRPr="00FE153C">
              <w:rPr>
                <w:rFonts w:ascii="Arial" w:hAnsi="Arial" w:cs="Arial"/>
                <w:sz w:val="20"/>
                <w:szCs w:val="20"/>
                <w:lang w:val="en-GB"/>
              </w:rPr>
              <w:t xml:space="preserve"> from with </w:t>
            </w:r>
            <w:r w:rsidRPr="00FE153C">
              <w:rPr>
                <w:rFonts w:ascii="Arial" w:hAnsi="Arial" w:cs="Arial"/>
                <w:b/>
                <w:bCs/>
                <w:sz w:val="20"/>
                <w:szCs w:val="20"/>
                <w:lang w:val="en-GB"/>
              </w:rPr>
              <w:t>number/percentage variables</w:t>
            </w:r>
          </w:p>
          <w:p w14:paraId="7172E303" w14:textId="6CA79462" w:rsidR="00BE697B" w:rsidRPr="00FE153C" w:rsidRDefault="00BE697B" w:rsidP="00D44F10">
            <w:pPr>
              <w:numPr>
                <w:ilvl w:val="0"/>
                <w:numId w:val="11"/>
              </w:numPr>
              <w:spacing w:line="360" w:lineRule="auto"/>
              <w:ind w:left="316" w:hanging="316"/>
              <w:jc w:val="both"/>
              <w:rPr>
                <w:rFonts w:ascii="Arial" w:hAnsi="Arial" w:cs="Arial"/>
                <w:sz w:val="20"/>
                <w:szCs w:val="20"/>
                <w:lang w:val="en-GB"/>
              </w:rPr>
            </w:pPr>
            <w:r w:rsidRPr="00FE153C">
              <w:rPr>
                <w:rFonts w:ascii="Arial" w:hAnsi="Arial" w:cs="Arial"/>
                <w:sz w:val="20"/>
                <w:szCs w:val="20"/>
                <w:lang w:val="en-GB"/>
              </w:rPr>
              <w:t>Is it non-parametric data?</w:t>
            </w:r>
          </w:p>
          <w:p w14:paraId="0FB7E83A" w14:textId="77777777" w:rsidR="00F1171E" w:rsidRPr="00FE153C" w:rsidRDefault="00F1171E" w:rsidP="00A24FA7">
            <w:pPr>
              <w:rPr>
                <w:rFonts w:ascii="Arial" w:hAnsi="Arial" w:cs="Arial"/>
                <w:b/>
                <w:bCs/>
                <w:sz w:val="20"/>
                <w:szCs w:val="20"/>
                <w:lang w:val="en-GB"/>
              </w:rPr>
            </w:pPr>
          </w:p>
        </w:tc>
        <w:tc>
          <w:tcPr>
            <w:tcW w:w="1523" w:type="pct"/>
          </w:tcPr>
          <w:p w14:paraId="1D54B730" w14:textId="77777777" w:rsidR="00F1171E" w:rsidRPr="00FE153C" w:rsidRDefault="00F1171E" w:rsidP="007222C8">
            <w:pPr>
              <w:pStyle w:val="Heading2"/>
              <w:jc w:val="left"/>
              <w:rPr>
                <w:rFonts w:ascii="Arial" w:hAnsi="Arial" w:cs="Arial"/>
                <w:b w:val="0"/>
                <w:lang w:val="en-GB"/>
              </w:rPr>
            </w:pPr>
          </w:p>
        </w:tc>
      </w:tr>
      <w:tr w:rsidR="00F1171E" w:rsidRPr="00FE153C" w14:paraId="2F579F54" w14:textId="77777777" w:rsidTr="007222C8">
        <w:trPr>
          <w:trHeight w:val="859"/>
        </w:trPr>
        <w:tc>
          <w:tcPr>
            <w:tcW w:w="1265" w:type="pct"/>
            <w:noWrap/>
          </w:tcPr>
          <w:p w14:paraId="1EC538D8" w14:textId="77777777" w:rsidR="00AE3784" w:rsidRPr="00FE153C" w:rsidRDefault="00AE3784" w:rsidP="007222C8">
            <w:pPr>
              <w:ind w:left="360"/>
              <w:rPr>
                <w:rFonts w:ascii="Arial" w:hAnsi="Arial" w:cs="Arial"/>
                <w:b/>
                <w:bCs/>
                <w:sz w:val="20"/>
                <w:szCs w:val="20"/>
                <w:lang w:val="en-GB"/>
              </w:rPr>
            </w:pPr>
          </w:p>
          <w:p w14:paraId="04361F46" w14:textId="44918C6E" w:rsidR="00F1171E" w:rsidRPr="00FE153C" w:rsidRDefault="00DC6FED" w:rsidP="007222C8">
            <w:pPr>
              <w:ind w:left="360"/>
              <w:rPr>
                <w:rFonts w:ascii="Arial" w:hAnsi="Arial" w:cs="Arial"/>
                <w:b/>
                <w:bCs/>
                <w:sz w:val="20"/>
                <w:szCs w:val="20"/>
                <w:u w:val="single"/>
                <w:lang w:val="en-GB"/>
              </w:rPr>
            </w:pPr>
            <w:r w:rsidRPr="00FE153C">
              <w:rPr>
                <w:rFonts w:ascii="Arial" w:hAnsi="Arial" w:cs="Arial"/>
                <w:b/>
                <w:bCs/>
                <w:sz w:val="20"/>
                <w:szCs w:val="20"/>
                <w:lang w:val="en-GB"/>
              </w:rPr>
              <w:t xml:space="preserve">Is the manuscript scientifically, correct? Please write here. </w:t>
            </w:r>
          </w:p>
        </w:tc>
        <w:tc>
          <w:tcPr>
            <w:tcW w:w="2212" w:type="pct"/>
          </w:tcPr>
          <w:p w14:paraId="121E6FEB" w14:textId="77777777" w:rsidR="00BE697B" w:rsidRPr="00FE153C" w:rsidRDefault="00BE697B" w:rsidP="007222C8">
            <w:pPr>
              <w:pStyle w:val="ListParagraph"/>
              <w:ind w:left="0"/>
              <w:rPr>
                <w:rFonts w:ascii="Arial" w:hAnsi="Arial" w:cs="Arial"/>
                <w:b/>
                <w:bCs/>
                <w:sz w:val="20"/>
                <w:szCs w:val="20"/>
                <w:lang w:val="en-GB"/>
              </w:rPr>
            </w:pPr>
          </w:p>
          <w:p w14:paraId="2B5A7721" w14:textId="34B84A83" w:rsidR="00F1171E" w:rsidRPr="00FE153C" w:rsidRDefault="00BE697B" w:rsidP="007222C8">
            <w:pPr>
              <w:pStyle w:val="ListParagraph"/>
              <w:ind w:left="0"/>
              <w:rPr>
                <w:rFonts w:ascii="Arial" w:hAnsi="Arial" w:cs="Arial"/>
                <w:sz w:val="20"/>
                <w:szCs w:val="20"/>
                <w:lang w:val="en-GB"/>
              </w:rPr>
            </w:pPr>
            <w:r w:rsidRPr="00FE153C">
              <w:rPr>
                <w:rFonts w:ascii="Arial" w:hAnsi="Arial" w:cs="Arial"/>
                <w:sz w:val="20"/>
                <w:szCs w:val="20"/>
                <w:lang w:val="en-GB"/>
              </w:rPr>
              <w:t>It needs to be rectified with some of the above additional suggestions</w:t>
            </w:r>
          </w:p>
        </w:tc>
        <w:tc>
          <w:tcPr>
            <w:tcW w:w="1523" w:type="pct"/>
          </w:tcPr>
          <w:p w14:paraId="4898F764" w14:textId="77777777" w:rsidR="00F1171E" w:rsidRPr="00FE153C" w:rsidRDefault="00F1171E" w:rsidP="007222C8">
            <w:pPr>
              <w:pStyle w:val="Heading2"/>
              <w:jc w:val="left"/>
              <w:rPr>
                <w:rFonts w:ascii="Arial" w:hAnsi="Arial" w:cs="Arial"/>
                <w:b w:val="0"/>
                <w:lang w:val="en-GB"/>
              </w:rPr>
            </w:pPr>
          </w:p>
        </w:tc>
      </w:tr>
      <w:tr w:rsidR="00F1171E" w:rsidRPr="00FE153C" w14:paraId="73739464" w14:textId="77777777" w:rsidTr="007222C8">
        <w:trPr>
          <w:trHeight w:val="703"/>
        </w:trPr>
        <w:tc>
          <w:tcPr>
            <w:tcW w:w="1265" w:type="pct"/>
            <w:noWrap/>
          </w:tcPr>
          <w:p w14:paraId="3B3AE18E" w14:textId="77777777" w:rsidR="00AE3784" w:rsidRPr="00FE153C" w:rsidRDefault="00AE3784" w:rsidP="007222C8">
            <w:pPr>
              <w:ind w:left="360"/>
              <w:rPr>
                <w:rFonts w:ascii="Arial" w:hAnsi="Arial" w:cs="Arial"/>
                <w:b/>
                <w:bCs/>
                <w:sz w:val="20"/>
                <w:szCs w:val="20"/>
                <w:lang w:val="en-GB"/>
              </w:rPr>
            </w:pPr>
          </w:p>
          <w:p w14:paraId="09C25322" w14:textId="0F228AFE" w:rsidR="00F1171E" w:rsidRPr="00FE153C" w:rsidRDefault="00F1171E" w:rsidP="007222C8">
            <w:pPr>
              <w:ind w:left="360"/>
              <w:rPr>
                <w:rFonts w:ascii="Arial" w:hAnsi="Arial" w:cs="Arial"/>
                <w:b/>
                <w:bCs/>
                <w:sz w:val="20"/>
                <w:szCs w:val="20"/>
                <w:lang w:val="en-GB"/>
              </w:rPr>
            </w:pPr>
            <w:r w:rsidRPr="00FE153C">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FE153C" w:rsidRDefault="00F1171E" w:rsidP="007222C8">
            <w:pPr>
              <w:ind w:left="360"/>
              <w:rPr>
                <w:rFonts w:ascii="Arial" w:hAnsi="Arial" w:cs="Arial"/>
                <w:b/>
                <w:bCs/>
                <w:sz w:val="20"/>
                <w:szCs w:val="20"/>
                <w:u w:val="single"/>
                <w:lang w:val="en-GB"/>
              </w:rPr>
            </w:pPr>
            <w:r w:rsidRPr="00FE153C">
              <w:rPr>
                <w:rFonts w:ascii="Arial" w:hAnsi="Arial" w:cs="Arial"/>
                <w:b/>
                <w:bCs/>
                <w:sz w:val="20"/>
                <w:szCs w:val="20"/>
                <w:u w:val="single"/>
                <w:lang w:val="en-GB"/>
              </w:rPr>
              <w:lastRenderedPageBreak/>
              <w:t>-</w:t>
            </w:r>
          </w:p>
        </w:tc>
        <w:tc>
          <w:tcPr>
            <w:tcW w:w="2212" w:type="pct"/>
          </w:tcPr>
          <w:p w14:paraId="6928AADA" w14:textId="77777777" w:rsidR="00F1171E" w:rsidRPr="00FE153C" w:rsidRDefault="00F1171E" w:rsidP="007222C8">
            <w:pPr>
              <w:pStyle w:val="ListParagraph"/>
              <w:ind w:left="0"/>
              <w:rPr>
                <w:rFonts w:ascii="Arial" w:hAnsi="Arial" w:cs="Arial"/>
                <w:b/>
                <w:bCs/>
                <w:sz w:val="20"/>
                <w:szCs w:val="20"/>
                <w:lang w:val="en-GB"/>
              </w:rPr>
            </w:pPr>
          </w:p>
          <w:p w14:paraId="24FE0567" w14:textId="4BBEF891" w:rsidR="0049216D" w:rsidRPr="00FE153C" w:rsidRDefault="0049216D" w:rsidP="006E3CB7">
            <w:pPr>
              <w:pStyle w:val="ListParagraph"/>
              <w:spacing w:line="360" w:lineRule="auto"/>
              <w:ind w:left="0"/>
              <w:rPr>
                <w:rFonts w:ascii="Arial" w:hAnsi="Arial" w:cs="Arial"/>
                <w:sz w:val="20"/>
                <w:szCs w:val="20"/>
                <w:lang w:val="en-GB"/>
              </w:rPr>
            </w:pPr>
            <w:r w:rsidRPr="00FE153C">
              <w:rPr>
                <w:rFonts w:ascii="Arial" w:hAnsi="Arial" w:cs="Arial"/>
                <w:sz w:val="20"/>
                <w:szCs w:val="20"/>
                <w:lang w:val="en-GB"/>
              </w:rPr>
              <w:t xml:space="preserve">It is </w:t>
            </w:r>
            <w:r w:rsidR="006E3CB7" w:rsidRPr="00FE153C">
              <w:rPr>
                <w:rFonts w:ascii="Arial" w:hAnsi="Arial" w:cs="Arial"/>
                <w:sz w:val="20"/>
                <w:szCs w:val="20"/>
                <w:lang w:val="en-GB"/>
              </w:rPr>
              <w:t>suggested</w:t>
            </w:r>
            <w:r w:rsidRPr="00FE153C">
              <w:rPr>
                <w:rFonts w:ascii="Arial" w:hAnsi="Arial" w:cs="Arial"/>
                <w:sz w:val="20"/>
                <w:szCs w:val="20"/>
                <w:lang w:val="en-GB"/>
              </w:rPr>
              <w:t xml:space="preserve"> to include additional references from recent studies within the </w:t>
            </w:r>
            <w:r w:rsidRPr="00FE153C">
              <w:rPr>
                <w:rFonts w:ascii="Arial" w:hAnsi="Arial" w:cs="Arial"/>
                <w:b/>
                <w:bCs/>
                <w:sz w:val="20"/>
                <w:szCs w:val="20"/>
                <w:lang w:val="en-GB"/>
              </w:rPr>
              <w:t>last 10</w:t>
            </w:r>
            <w:r w:rsidR="006E3CB7" w:rsidRPr="00FE153C">
              <w:rPr>
                <w:rFonts w:ascii="Arial" w:hAnsi="Arial" w:cs="Arial"/>
                <w:b/>
                <w:bCs/>
                <w:sz w:val="20"/>
                <w:szCs w:val="20"/>
                <w:lang w:val="en-GB"/>
              </w:rPr>
              <w:t>-</w:t>
            </w:r>
            <w:r w:rsidRPr="00FE153C">
              <w:rPr>
                <w:rFonts w:ascii="Arial" w:hAnsi="Arial" w:cs="Arial"/>
                <w:b/>
                <w:bCs/>
                <w:sz w:val="20"/>
                <w:szCs w:val="20"/>
                <w:lang w:val="en-GB"/>
              </w:rPr>
              <w:t>15 years</w:t>
            </w:r>
            <w:r w:rsidRPr="00FE153C">
              <w:rPr>
                <w:rFonts w:ascii="Arial" w:hAnsi="Arial" w:cs="Arial"/>
                <w:sz w:val="20"/>
                <w:szCs w:val="20"/>
                <w:lang w:val="en-GB"/>
              </w:rPr>
              <w:t xml:space="preserve"> related to the topic to strengthen more credible</w:t>
            </w:r>
            <w:r w:rsidR="006E3CB7" w:rsidRPr="00FE153C">
              <w:rPr>
                <w:rFonts w:ascii="Arial" w:hAnsi="Arial" w:cs="Arial"/>
                <w:sz w:val="20"/>
                <w:szCs w:val="20"/>
                <w:lang w:val="en-GB"/>
              </w:rPr>
              <w:t>,</w:t>
            </w:r>
            <w:r w:rsidRPr="00FE153C">
              <w:rPr>
                <w:rFonts w:ascii="Arial" w:hAnsi="Arial" w:cs="Arial"/>
                <w:sz w:val="20"/>
                <w:szCs w:val="20"/>
                <w:lang w:val="en-GB"/>
              </w:rPr>
              <w:t xml:space="preserve"> and </w:t>
            </w:r>
            <w:proofErr w:type="spellStart"/>
            <w:r w:rsidRPr="00FE153C">
              <w:rPr>
                <w:rFonts w:ascii="Arial" w:hAnsi="Arial" w:cs="Arial"/>
                <w:sz w:val="20"/>
                <w:szCs w:val="20"/>
                <w:lang w:val="en-GB"/>
              </w:rPr>
              <w:t>up</w:t>
            </w:r>
            <w:r w:rsidR="006E3CB7" w:rsidRPr="00FE153C">
              <w:rPr>
                <w:rFonts w:ascii="Arial" w:hAnsi="Arial" w:cs="Arial"/>
                <w:sz w:val="20"/>
                <w:szCs w:val="20"/>
                <w:lang w:val="en-GB"/>
              </w:rPr>
              <w:t>to</w:t>
            </w:r>
            <w:proofErr w:type="spellEnd"/>
            <w:r w:rsidR="006E3CB7" w:rsidRPr="00FE153C">
              <w:rPr>
                <w:rFonts w:ascii="Arial" w:hAnsi="Arial" w:cs="Arial"/>
                <w:sz w:val="20"/>
                <w:szCs w:val="20"/>
                <w:lang w:val="en-GB"/>
              </w:rPr>
              <w:t xml:space="preserve"> </w:t>
            </w:r>
            <w:r w:rsidRPr="00FE153C">
              <w:rPr>
                <w:rFonts w:ascii="Arial" w:hAnsi="Arial" w:cs="Arial"/>
                <w:sz w:val="20"/>
                <w:szCs w:val="20"/>
                <w:lang w:val="en-GB"/>
              </w:rPr>
              <w:t xml:space="preserve">dated evidence and support to this </w:t>
            </w:r>
            <w:r w:rsidR="006E3CB7" w:rsidRPr="00FE153C">
              <w:rPr>
                <w:rFonts w:ascii="Arial" w:hAnsi="Arial" w:cs="Arial"/>
                <w:sz w:val="20"/>
                <w:szCs w:val="20"/>
                <w:lang w:val="en-GB"/>
              </w:rPr>
              <w:t>study</w:t>
            </w:r>
          </w:p>
        </w:tc>
        <w:tc>
          <w:tcPr>
            <w:tcW w:w="1523" w:type="pct"/>
          </w:tcPr>
          <w:p w14:paraId="40220055" w14:textId="77777777" w:rsidR="00F1171E" w:rsidRPr="00FE153C" w:rsidRDefault="00F1171E" w:rsidP="007222C8">
            <w:pPr>
              <w:pStyle w:val="Heading2"/>
              <w:jc w:val="left"/>
              <w:rPr>
                <w:rFonts w:ascii="Arial" w:hAnsi="Arial" w:cs="Arial"/>
                <w:b w:val="0"/>
                <w:lang w:val="en-GB"/>
              </w:rPr>
            </w:pPr>
          </w:p>
        </w:tc>
      </w:tr>
      <w:tr w:rsidR="00F1171E" w:rsidRPr="00FE153C" w14:paraId="73CC4A50" w14:textId="77777777" w:rsidTr="007222C8">
        <w:trPr>
          <w:trHeight w:val="386"/>
        </w:trPr>
        <w:tc>
          <w:tcPr>
            <w:tcW w:w="1265" w:type="pct"/>
            <w:noWrap/>
          </w:tcPr>
          <w:p w14:paraId="029CE8D0" w14:textId="77777777" w:rsidR="00F1171E" w:rsidRPr="00FE153C" w:rsidRDefault="00F1171E" w:rsidP="007222C8">
            <w:pPr>
              <w:pStyle w:val="Heading2"/>
              <w:jc w:val="left"/>
              <w:rPr>
                <w:rFonts w:ascii="Arial" w:hAnsi="Arial" w:cs="Arial"/>
                <w:b w:val="0"/>
                <w:lang w:val="en-GB"/>
              </w:rPr>
            </w:pPr>
          </w:p>
          <w:p w14:paraId="589C16C7" w14:textId="77777777" w:rsidR="00F1171E" w:rsidRPr="00FE153C" w:rsidRDefault="00F1171E" w:rsidP="007222C8">
            <w:pPr>
              <w:pStyle w:val="Heading2"/>
              <w:ind w:left="360"/>
              <w:jc w:val="left"/>
              <w:rPr>
                <w:rFonts w:ascii="Arial" w:hAnsi="Arial" w:cs="Arial"/>
                <w:bCs w:val="0"/>
                <w:lang w:val="en-GB"/>
              </w:rPr>
            </w:pPr>
            <w:r w:rsidRPr="00FE153C">
              <w:rPr>
                <w:rFonts w:ascii="Arial" w:hAnsi="Arial" w:cs="Arial"/>
                <w:bCs w:val="0"/>
                <w:lang w:val="en-GB"/>
              </w:rPr>
              <w:t>Is the language/English quality of the article suitable for scholarly communications?</w:t>
            </w:r>
          </w:p>
          <w:p w14:paraId="7722B85E" w14:textId="77777777" w:rsidR="00F1171E" w:rsidRPr="00FE153C" w:rsidRDefault="00F1171E" w:rsidP="007222C8">
            <w:pPr>
              <w:rPr>
                <w:rFonts w:ascii="Arial" w:hAnsi="Arial" w:cs="Arial"/>
                <w:sz w:val="20"/>
                <w:szCs w:val="20"/>
                <w:lang w:val="en-GB"/>
              </w:rPr>
            </w:pPr>
          </w:p>
        </w:tc>
        <w:tc>
          <w:tcPr>
            <w:tcW w:w="2212" w:type="pct"/>
          </w:tcPr>
          <w:p w14:paraId="0A07EA75" w14:textId="77777777" w:rsidR="00F1171E" w:rsidRPr="00FE153C" w:rsidRDefault="00F1171E" w:rsidP="007222C8">
            <w:pPr>
              <w:rPr>
                <w:rFonts w:ascii="Arial" w:hAnsi="Arial" w:cs="Arial"/>
                <w:sz w:val="20"/>
                <w:szCs w:val="20"/>
                <w:lang w:val="en-GB"/>
              </w:rPr>
            </w:pPr>
          </w:p>
          <w:p w14:paraId="6CBA4B2A" w14:textId="77777777" w:rsidR="00F1171E" w:rsidRPr="00FE153C" w:rsidRDefault="00F1171E" w:rsidP="007222C8">
            <w:pPr>
              <w:rPr>
                <w:rFonts w:ascii="Arial" w:hAnsi="Arial" w:cs="Arial"/>
                <w:sz w:val="20"/>
                <w:szCs w:val="20"/>
                <w:lang w:val="en-GB"/>
              </w:rPr>
            </w:pPr>
          </w:p>
          <w:p w14:paraId="41E28118" w14:textId="7E509804" w:rsidR="00F1171E" w:rsidRPr="00FE153C" w:rsidRDefault="006E3CB7" w:rsidP="007222C8">
            <w:pPr>
              <w:rPr>
                <w:rFonts w:ascii="Arial" w:hAnsi="Arial" w:cs="Arial"/>
                <w:sz w:val="20"/>
                <w:szCs w:val="20"/>
                <w:lang w:val="en-GB"/>
              </w:rPr>
            </w:pPr>
            <w:r w:rsidRPr="00FE153C">
              <w:rPr>
                <w:rFonts w:ascii="Arial" w:hAnsi="Arial" w:cs="Arial"/>
                <w:sz w:val="20"/>
                <w:szCs w:val="20"/>
                <w:lang w:val="en-GB"/>
              </w:rPr>
              <w:t>Yes</w:t>
            </w:r>
          </w:p>
          <w:p w14:paraId="297F52DB" w14:textId="77777777" w:rsidR="00F1171E" w:rsidRPr="00FE153C" w:rsidRDefault="00F1171E" w:rsidP="007222C8">
            <w:pPr>
              <w:rPr>
                <w:rFonts w:ascii="Arial" w:hAnsi="Arial" w:cs="Arial"/>
                <w:sz w:val="20"/>
                <w:szCs w:val="20"/>
                <w:lang w:val="en-GB"/>
              </w:rPr>
            </w:pPr>
          </w:p>
          <w:p w14:paraId="149A6CEF" w14:textId="77777777" w:rsidR="00F1171E" w:rsidRPr="00FE153C" w:rsidRDefault="00F1171E" w:rsidP="007222C8">
            <w:pPr>
              <w:rPr>
                <w:rFonts w:ascii="Arial" w:hAnsi="Arial" w:cs="Arial"/>
                <w:sz w:val="20"/>
                <w:szCs w:val="20"/>
                <w:lang w:val="en-GB"/>
              </w:rPr>
            </w:pPr>
          </w:p>
        </w:tc>
        <w:tc>
          <w:tcPr>
            <w:tcW w:w="1523" w:type="pct"/>
          </w:tcPr>
          <w:p w14:paraId="0351CA58" w14:textId="77777777" w:rsidR="00F1171E" w:rsidRPr="00FE153C" w:rsidRDefault="00F1171E" w:rsidP="007222C8">
            <w:pPr>
              <w:rPr>
                <w:rFonts w:ascii="Arial" w:hAnsi="Arial" w:cs="Arial"/>
                <w:sz w:val="20"/>
                <w:szCs w:val="20"/>
                <w:lang w:val="en-GB"/>
              </w:rPr>
            </w:pPr>
          </w:p>
        </w:tc>
      </w:tr>
      <w:tr w:rsidR="00F1171E" w:rsidRPr="00FE153C" w14:paraId="20A16C0C" w14:textId="77777777" w:rsidTr="007222C8">
        <w:trPr>
          <w:trHeight w:val="1178"/>
        </w:trPr>
        <w:tc>
          <w:tcPr>
            <w:tcW w:w="1265" w:type="pct"/>
            <w:noWrap/>
          </w:tcPr>
          <w:p w14:paraId="2F31E5B2" w14:textId="77777777" w:rsidR="0049216D" w:rsidRPr="00FE153C" w:rsidRDefault="0049216D" w:rsidP="007222C8">
            <w:pPr>
              <w:pStyle w:val="Heading2"/>
              <w:jc w:val="left"/>
              <w:rPr>
                <w:rFonts w:ascii="Arial" w:hAnsi="Arial" w:cs="Arial"/>
                <w:bCs w:val="0"/>
                <w:u w:val="single"/>
                <w:lang w:val="en-GB"/>
              </w:rPr>
            </w:pPr>
          </w:p>
          <w:p w14:paraId="11481375" w14:textId="77777777" w:rsidR="0049216D" w:rsidRPr="00FE153C" w:rsidRDefault="0049216D" w:rsidP="007222C8">
            <w:pPr>
              <w:pStyle w:val="Heading2"/>
              <w:jc w:val="left"/>
              <w:rPr>
                <w:rFonts w:ascii="Arial" w:hAnsi="Arial" w:cs="Arial"/>
                <w:bCs w:val="0"/>
                <w:u w:val="single"/>
                <w:lang w:val="en-GB"/>
              </w:rPr>
            </w:pPr>
          </w:p>
          <w:p w14:paraId="7F4BCFAE" w14:textId="28459A95" w:rsidR="00F1171E" w:rsidRPr="00FE153C" w:rsidRDefault="00F1171E" w:rsidP="007222C8">
            <w:pPr>
              <w:pStyle w:val="Heading2"/>
              <w:jc w:val="left"/>
              <w:rPr>
                <w:rFonts w:ascii="Arial" w:hAnsi="Arial" w:cs="Arial"/>
                <w:b w:val="0"/>
                <w:bCs w:val="0"/>
                <w:lang w:val="en-GB"/>
              </w:rPr>
            </w:pPr>
            <w:r w:rsidRPr="00FE153C">
              <w:rPr>
                <w:rFonts w:ascii="Arial" w:hAnsi="Arial" w:cs="Arial"/>
                <w:bCs w:val="0"/>
                <w:u w:val="single"/>
                <w:lang w:val="en-GB"/>
              </w:rPr>
              <w:t>Optional/General</w:t>
            </w:r>
            <w:r w:rsidRPr="00FE153C">
              <w:rPr>
                <w:rFonts w:ascii="Arial" w:hAnsi="Arial" w:cs="Arial"/>
                <w:bCs w:val="0"/>
                <w:lang w:val="en-GB"/>
              </w:rPr>
              <w:t xml:space="preserve"> </w:t>
            </w:r>
            <w:r w:rsidRPr="00FE153C">
              <w:rPr>
                <w:rFonts w:ascii="Arial" w:hAnsi="Arial" w:cs="Arial"/>
                <w:b w:val="0"/>
                <w:bCs w:val="0"/>
                <w:lang w:val="en-GB"/>
              </w:rPr>
              <w:t>comments</w:t>
            </w:r>
          </w:p>
          <w:p w14:paraId="1A6B3748" w14:textId="77777777" w:rsidR="00F1171E" w:rsidRPr="00FE153C" w:rsidRDefault="00F1171E" w:rsidP="007222C8">
            <w:pPr>
              <w:pStyle w:val="Heading2"/>
              <w:jc w:val="left"/>
              <w:rPr>
                <w:rFonts w:ascii="Arial" w:hAnsi="Arial" w:cs="Arial"/>
                <w:b w:val="0"/>
                <w:lang w:val="en-GB"/>
              </w:rPr>
            </w:pPr>
          </w:p>
        </w:tc>
        <w:tc>
          <w:tcPr>
            <w:tcW w:w="2212" w:type="pct"/>
          </w:tcPr>
          <w:p w14:paraId="1E347C61" w14:textId="77777777" w:rsidR="00F1171E" w:rsidRPr="00FE153C" w:rsidRDefault="00F1171E" w:rsidP="007222C8">
            <w:pPr>
              <w:rPr>
                <w:rFonts w:ascii="Arial" w:hAnsi="Arial" w:cs="Arial"/>
                <w:sz w:val="20"/>
                <w:szCs w:val="20"/>
                <w:lang w:val="en-GB"/>
              </w:rPr>
            </w:pPr>
          </w:p>
          <w:p w14:paraId="42CBF175" w14:textId="77777777" w:rsidR="006E3CB7" w:rsidRPr="00FE153C" w:rsidRDefault="006E3CB7" w:rsidP="007222C8">
            <w:pPr>
              <w:rPr>
                <w:rFonts w:ascii="Arial" w:hAnsi="Arial" w:cs="Arial"/>
                <w:sz w:val="20"/>
                <w:szCs w:val="20"/>
                <w:lang w:val="en-GB"/>
              </w:rPr>
            </w:pPr>
          </w:p>
          <w:p w14:paraId="15DFD0E8" w14:textId="135F1C43" w:rsidR="00F1171E" w:rsidRPr="00FE153C" w:rsidRDefault="006E3CB7" w:rsidP="007222C8">
            <w:pPr>
              <w:rPr>
                <w:rFonts w:ascii="Arial" w:hAnsi="Arial" w:cs="Arial"/>
                <w:sz w:val="20"/>
                <w:szCs w:val="20"/>
                <w:lang w:val="en-GB"/>
              </w:rPr>
            </w:pPr>
            <w:r w:rsidRPr="00FE153C">
              <w:rPr>
                <w:rFonts w:ascii="Arial" w:hAnsi="Arial" w:cs="Arial"/>
                <w:sz w:val="20"/>
                <w:szCs w:val="20"/>
                <w:lang w:val="en-GB"/>
              </w:rPr>
              <w:t>Mentioned above paragraph</w:t>
            </w:r>
          </w:p>
        </w:tc>
        <w:tc>
          <w:tcPr>
            <w:tcW w:w="1523" w:type="pct"/>
          </w:tcPr>
          <w:p w14:paraId="465E098E" w14:textId="77777777" w:rsidR="00F1171E" w:rsidRPr="00FE153C" w:rsidRDefault="00F1171E" w:rsidP="007222C8">
            <w:pPr>
              <w:rPr>
                <w:rFonts w:ascii="Arial" w:hAnsi="Arial" w:cs="Arial"/>
                <w:sz w:val="20"/>
                <w:szCs w:val="20"/>
                <w:lang w:val="en-GB"/>
              </w:rPr>
            </w:pPr>
          </w:p>
        </w:tc>
      </w:tr>
    </w:tbl>
    <w:p w14:paraId="6BBACB91" w14:textId="77777777" w:rsidR="00F1171E" w:rsidRPr="00FE153C"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761"/>
        <w:gridCol w:w="8554"/>
        <w:gridCol w:w="5619"/>
      </w:tblGrid>
      <w:tr w:rsidR="00F1171E" w:rsidRPr="00FE153C" w14:paraId="6A4E1E29" w14:textId="77777777" w:rsidTr="007222C8">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C4E1B33" w14:textId="77777777" w:rsidR="00F1171E" w:rsidRPr="00FE153C" w:rsidRDefault="00F1171E" w:rsidP="007222C8">
            <w:pPr>
              <w:pStyle w:val="NormalWeb"/>
              <w:spacing w:before="0" w:beforeAutospacing="0" w:after="0" w:afterAutospacing="0"/>
              <w:rPr>
                <w:rFonts w:ascii="Arial" w:hAnsi="Arial" w:cs="Arial"/>
                <w:b/>
                <w:sz w:val="20"/>
                <w:szCs w:val="20"/>
                <w:u w:val="single"/>
                <w:lang w:val="en-GB"/>
              </w:rPr>
            </w:pPr>
            <w:r w:rsidRPr="00FE153C">
              <w:rPr>
                <w:rFonts w:ascii="Arial" w:hAnsi="Arial" w:cs="Arial"/>
                <w:b/>
                <w:sz w:val="20"/>
                <w:szCs w:val="20"/>
                <w:highlight w:val="yellow"/>
                <w:u w:val="single"/>
                <w:lang w:val="en-GB"/>
              </w:rPr>
              <w:t>PART  2:</w:t>
            </w:r>
            <w:r w:rsidRPr="00FE153C">
              <w:rPr>
                <w:rFonts w:ascii="Arial" w:hAnsi="Arial" w:cs="Arial"/>
                <w:b/>
                <w:sz w:val="20"/>
                <w:szCs w:val="20"/>
                <w:u w:val="single"/>
                <w:lang w:val="en-GB"/>
              </w:rPr>
              <w:t xml:space="preserve"> </w:t>
            </w:r>
          </w:p>
          <w:p w14:paraId="5B767407" w14:textId="77777777" w:rsidR="00F1171E" w:rsidRPr="00FE153C" w:rsidRDefault="00F1171E" w:rsidP="007222C8">
            <w:pPr>
              <w:pStyle w:val="NormalWeb"/>
              <w:spacing w:before="0" w:beforeAutospacing="0" w:after="0" w:afterAutospacing="0"/>
              <w:rPr>
                <w:rFonts w:ascii="Arial" w:hAnsi="Arial" w:cs="Arial"/>
                <w:b/>
                <w:sz w:val="20"/>
                <w:szCs w:val="20"/>
                <w:u w:val="single"/>
                <w:lang w:val="en-GB"/>
              </w:rPr>
            </w:pPr>
          </w:p>
        </w:tc>
      </w:tr>
      <w:tr w:rsidR="00F1171E" w:rsidRPr="00FE153C" w14:paraId="5356501F" w14:textId="77777777" w:rsidTr="007222C8">
        <w:trPr>
          <w:trHeight w:val="935"/>
        </w:trPr>
        <w:tc>
          <w:tcPr>
            <w:tcW w:w="1615" w:type="pct"/>
            <w:shd w:val="clear" w:color="auto" w:fill="auto"/>
            <w:noWrap/>
            <w:tcMar>
              <w:top w:w="0" w:type="dxa"/>
              <w:left w:w="108" w:type="dxa"/>
              <w:bottom w:w="0" w:type="dxa"/>
              <w:right w:w="108" w:type="dxa"/>
            </w:tcMar>
            <w:vAlign w:val="center"/>
          </w:tcPr>
          <w:p w14:paraId="51E80121" w14:textId="77777777" w:rsidR="00F1171E" w:rsidRPr="00FE153C"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14:paraId="4C8040F4" w14:textId="77777777" w:rsidR="00F1171E" w:rsidRPr="00FE153C" w:rsidRDefault="00F1171E" w:rsidP="007222C8">
            <w:pPr>
              <w:pStyle w:val="Heading2"/>
              <w:jc w:val="left"/>
              <w:rPr>
                <w:rFonts w:ascii="Arial" w:hAnsi="Arial" w:cs="Arial"/>
                <w:lang w:val="en-GB"/>
              </w:rPr>
            </w:pPr>
            <w:r w:rsidRPr="00FE153C">
              <w:rPr>
                <w:rFonts w:ascii="Arial" w:hAnsi="Arial" w:cs="Arial"/>
                <w:lang w:val="en-GB"/>
              </w:rPr>
              <w:t>Reviewer’s comment</w:t>
            </w:r>
          </w:p>
        </w:tc>
        <w:tc>
          <w:tcPr>
            <w:tcW w:w="1342" w:type="pct"/>
            <w:shd w:val="clear" w:color="auto" w:fill="auto"/>
          </w:tcPr>
          <w:p w14:paraId="6F48B50B" w14:textId="77777777" w:rsidR="00F1171E" w:rsidRPr="00FE153C" w:rsidRDefault="00F1171E" w:rsidP="007222C8">
            <w:pPr>
              <w:pStyle w:val="Heading2"/>
              <w:jc w:val="left"/>
              <w:rPr>
                <w:rFonts w:ascii="Arial" w:hAnsi="Arial" w:cs="Arial"/>
                <w:b w:val="0"/>
                <w:lang w:val="en-GB"/>
              </w:rPr>
            </w:pPr>
            <w:r w:rsidRPr="00FE153C">
              <w:rPr>
                <w:rFonts w:ascii="Arial" w:hAnsi="Arial" w:cs="Arial"/>
                <w:lang w:val="en-GB"/>
              </w:rPr>
              <w:t>Author’s comment</w:t>
            </w:r>
            <w:r w:rsidRPr="00FE153C">
              <w:rPr>
                <w:rFonts w:ascii="Arial" w:hAnsi="Arial" w:cs="Arial"/>
                <w:b w:val="0"/>
                <w:lang w:val="en-GB"/>
              </w:rPr>
              <w:t xml:space="preserve"> </w:t>
            </w:r>
            <w:r w:rsidRPr="00FE153C">
              <w:rPr>
                <w:rFonts w:ascii="Arial" w:hAnsi="Arial" w:cs="Arial"/>
                <w:b w:val="0"/>
                <w:i/>
                <w:lang w:val="en-GB"/>
              </w:rPr>
              <w:t>(if agreed with the reviewer, correct the manuscript and highlight that part in the manuscript. It is mandatory that authors should write his/her feedback here)</w:t>
            </w:r>
          </w:p>
        </w:tc>
      </w:tr>
      <w:tr w:rsidR="00F1171E" w:rsidRPr="00FE153C" w14:paraId="3944C8A3" w14:textId="77777777" w:rsidTr="007222C8">
        <w:trPr>
          <w:trHeight w:val="697"/>
        </w:trPr>
        <w:tc>
          <w:tcPr>
            <w:tcW w:w="1615" w:type="pct"/>
            <w:shd w:val="clear" w:color="auto" w:fill="auto"/>
            <w:noWrap/>
            <w:tcMar>
              <w:top w:w="0" w:type="dxa"/>
              <w:left w:w="108" w:type="dxa"/>
              <w:bottom w:w="0" w:type="dxa"/>
              <w:right w:w="108" w:type="dxa"/>
            </w:tcMar>
            <w:vAlign w:val="center"/>
          </w:tcPr>
          <w:p w14:paraId="314C891C" w14:textId="77777777" w:rsidR="00F1171E" w:rsidRPr="00FE153C" w:rsidRDefault="00F1171E" w:rsidP="007222C8">
            <w:pPr>
              <w:pStyle w:val="NormalWeb"/>
              <w:spacing w:before="0" w:beforeAutospacing="0" w:after="0" w:afterAutospacing="0"/>
              <w:rPr>
                <w:rFonts w:ascii="Arial" w:hAnsi="Arial" w:cs="Arial"/>
                <w:b/>
                <w:sz w:val="20"/>
                <w:szCs w:val="20"/>
                <w:lang w:val="en-GB"/>
              </w:rPr>
            </w:pPr>
            <w:r w:rsidRPr="00FE153C">
              <w:rPr>
                <w:rFonts w:ascii="Arial" w:hAnsi="Arial" w:cs="Arial"/>
                <w:b/>
                <w:sz w:val="20"/>
                <w:szCs w:val="20"/>
                <w:lang w:val="en-GB"/>
              </w:rPr>
              <w:t xml:space="preserve">Are there ethical issues in this manuscript? </w:t>
            </w:r>
          </w:p>
          <w:p w14:paraId="6034B476" w14:textId="77777777" w:rsidR="00F1171E" w:rsidRPr="00FE153C"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14:paraId="60FC0308" w14:textId="77777777" w:rsidR="00F1171E" w:rsidRPr="00FE153C" w:rsidRDefault="00F1171E" w:rsidP="007222C8">
            <w:pPr>
              <w:pStyle w:val="NormalWeb"/>
              <w:spacing w:before="0" w:beforeAutospacing="0" w:after="0" w:afterAutospacing="0"/>
              <w:rPr>
                <w:rFonts w:ascii="Arial" w:hAnsi="Arial" w:cs="Arial"/>
                <w:i/>
                <w:iCs/>
                <w:sz w:val="20"/>
                <w:szCs w:val="20"/>
                <w:u w:val="single"/>
                <w:lang w:val="en-GB"/>
              </w:rPr>
            </w:pPr>
            <w:r w:rsidRPr="00FE153C">
              <w:rPr>
                <w:rFonts w:ascii="Arial" w:hAnsi="Arial" w:cs="Arial"/>
                <w:i/>
                <w:iCs/>
                <w:sz w:val="20"/>
                <w:szCs w:val="20"/>
                <w:u w:val="single"/>
                <w:lang w:val="en-GB"/>
              </w:rPr>
              <w:t xml:space="preserve">(If yes, </w:t>
            </w:r>
            <w:proofErr w:type="gramStart"/>
            <w:r w:rsidRPr="00FE153C">
              <w:rPr>
                <w:rFonts w:ascii="Arial" w:hAnsi="Arial" w:cs="Arial"/>
                <w:i/>
                <w:iCs/>
                <w:sz w:val="20"/>
                <w:szCs w:val="20"/>
                <w:u w:val="single"/>
                <w:lang w:val="en-GB"/>
              </w:rPr>
              <w:t>Kindly</w:t>
            </w:r>
            <w:proofErr w:type="gramEnd"/>
            <w:r w:rsidRPr="00FE153C">
              <w:rPr>
                <w:rFonts w:ascii="Arial" w:hAnsi="Arial" w:cs="Arial"/>
                <w:i/>
                <w:iCs/>
                <w:sz w:val="20"/>
                <w:szCs w:val="20"/>
                <w:u w:val="single"/>
                <w:lang w:val="en-GB"/>
              </w:rPr>
              <w:t xml:space="preserve"> please write down the ethical issues here in detail)</w:t>
            </w:r>
          </w:p>
          <w:p w14:paraId="7B654B67" w14:textId="50B0F07C" w:rsidR="00D44F10" w:rsidRPr="00FE153C" w:rsidRDefault="00D44F10" w:rsidP="00902796">
            <w:pPr>
              <w:pStyle w:val="NormalWeb"/>
              <w:spacing w:before="0" w:beforeAutospacing="0" w:after="0" w:afterAutospacing="0"/>
              <w:rPr>
                <w:rFonts w:ascii="Arial" w:hAnsi="Arial" w:cs="Arial"/>
                <w:sz w:val="20"/>
                <w:szCs w:val="20"/>
                <w:lang w:val="en-GB"/>
              </w:rPr>
            </w:pPr>
          </w:p>
        </w:tc>
        <w:tc>
          <w:tcPr>
            <w:tcW w:w="1342" w:type="pct"/>
            <w:shd w:val="clear" w:color="auto" w:fill="auto"/>
            <w:vAlign w:val="center"/>
          </w:tcPr>
          <w:p w14:paraId="780A9F8E" w14:textId="77777777" w:rsidR="00F1171E" w:rsidRPr="00FE153C" w:rsidRDefault="00F1171E" w:rsidP="007222C8">
            <w:pPr>
              <w:rPr>
                <w:rFonts w:ascii="Arial" w:eastAsia="Arial Unicode MS" w:hAnsi="Arial" w:cs="Arial"/>
                <w:sz w:val="20"/>
                <w:szCs w:val="20"/>
                <w:lang w:val="en-GB"/>
              </w:rPr>
            </w:pPr>
          </w:p>
          <w:p w14:paraId="4A981594" w14:textId="77777777" w:rsidR="00F1171E" w:rsidRPr="00FE153C" w:rsidRDefault="00F1171E" w:rsidP="007222C8">
            <w:pPr>
              <w:rPr>
                <w:rFonts w:ascii="Arial" w:eastAsia="Arial Unicode MS" w:hAnsi="Arial" w:cs="Arial"/>
                <w:sz w:val="20"/>
                <w:szCs w:val="20"/>
                <w:lang w:val="en-GB"/>
              </w:rPr>
            </w:pPr>
          </w:p>
          <w:p w14:paraId="4780A682" w14:textId="77777777" w:rsidR="00F1171E" w:rsidRPr="00FE153C" w:rsidRDefault="00F1171E" w:rsidP="007222C8">
            <w:pPr>
              <w:rPr>
                <w:rFonts w:ascii="Arial" w:eastAsia="Arial Unicode MS" w:hAnsi="Arial" w:cs="Arial"/>
                <w:sz w:val="20"/>
                <w:szCs w:val="20"/>
                <w:lang w:val="en-GB"/>
              </w:rPr>
            </w:pPr>
          </w:p>
          <w:p w14:paraId="2D80979A" w14:textId="77777777" w:rsidR="00F1171E" w:rsidRPr="00FE153C" w:rsidRDefault="00F1171E" w:rsidP="007222C8">
            <w:pPr>
              <w:pStyle w:val="NormalWeb"/>
              <w:spacing w:before="0" w:beforeAutospacing="0" w:after="0" w:afterAutospacing="0"/>
              <w:rPr>
                <w:rFonts w:ascii="Arial" w:hAnsi="Arial" w:cs="Arial"/>
                <w:sz w:val="20"/>
                <w:szCs w:val="20"/>
                <w:lang w:val="en-GB"/>
              </w:rPr>
            </w:pPr>
          </w:p>
        </w:tc>
      </w:tr>
    </w:tbl>
    <w:p w14:paraId="318BBB09" w14:textId="77777777" w:rsidR="00F1171E" w:rsidRDefault="00F1171E" w:rsidP="00F1171E">
      <w:pPr>
        <w:pStyle w:val="BodyText"/>
        <w:rPr>
          <w:rFonts w:ascii="Arial" w:hAnsi="Arial" w:cs="Arial"/>
          <w:bCs/>
          <w:sz w:val="20"/>
          <w:szCs w:val="20"/>
          <w:lang w:val="en-GB"/>
        </w:rPr>
      </w:pPr>
    </w:p>
    <w:p w14:paraId="3197749E" w14:textId="77777777" w:rsidR="00FE153C" w:rsidRPr="004474A3" w:rsidRDefault="00FE153C" w:rsidP="00FE153C">
      <w:pPr>
        <w:pStyle w:val="Affiliation"/>
        <w:spacing w:after="0" w:line="240" w:lineRule="auto"/>
        <w:jc w:val="left"/>
        <w:rPr>
          <w:rFonts w:ascii="Arial" w:hAnsi="Arial" w:cs="Arial"/>
          <w:b/>
          <w:u w:val="single"/>
        </w:rPr>
      </w:pPr>
      <w:r w:rsidRPr="004474A3">
        <w:rPr>
          <w:rFonts w:ascii="Arial" w:hAnsi="Arial" w:cs="Arial"/>
          <w:b/>
          <w:u w:val="single"/>
        </w:rPr>
        <w:t>Reviewer details:</w:t>
      </w:r>
    </w:p>
    <w:p w14:paraId="1A61AE3D" w14:textId="77777777" w:rsidR="00FE153C" w:rsidRDefault="00FE153C" w:rsidP="00FE153C">
      <w:proofErr w:type="spellStart"/>
      <w:r w:rsidRPr="004474A3">
        <w:rPr>
          <w:rFonts w:ascii="Arial" w:hAnsi="Arial" w:cs="Arial"/>
          <w:b/>
          <w:color w:val="000000"/>
          <w:sz w:val="20"/>
          <w:szCs w:val="20"/>
        </w:rPr>
        <w:t>Ramkishor</w:t>
      </w:r>
      <w:proofErr w:type="spellEnd"/>
      <w:r w:rsidRPr="004474A3">
        <w:rPr>
          <w:rFonts w:ascii="Arial" w:hAnsi="Arial" w:cs="Arial"/>
          <w:b/>
          <w:color w:val="000000"/>
          <w:sz w:val="20"/>
          <w:szCs w:val="20"/>
        </w:rPr>
        <w:t xml:space="preserve"> Sah, All India Institute of Medical Sciences, India</w:t>
      </w:r>
    </w:p>
    <w:p w14:paraId="468C9229" w14:textId="77777777" w:rsidR="00FE153C" w:rsidRPr="00FE153C" w:rsidRDefault="00FE153C" w:rsidP="00F1171E">
      <w:pPr>
        <w:pStyle w:val="BodyText"/>
        <w:rPr>
          <w:rFonts w:ascii="Arial" w:hAnsi="Arial" w:cs="Arial"/>
          <w:bCs/>
          <w:sz w:val="20"/>
          <w:szCs w:val="20"/>
          <w:lang w:val="en-GB"/>
        </w:rPr>
      </w:pPr>
    </w:p>
    <w:sectPr w:rsidR="00FE153C" w:rsidRPr="00FE153C" w:rsidSect="0017545C">
      <w:headerReference w:type="default" r:id="rId10"/>
      <w:footerReference w:type="default" r:id="rId11"/>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34A3CA" w14:textId="77777777" w:rsidR="004A73B0" w:rsidRPr="0000007A" w:rsidRDefault="004A73B0" w:rsidP="0099583E">
      <w:r>
        <w:separator/>
      </w:r>
    </w:p>
  </w:endnote>
  <w:endnote w:type="continuationSeparator" w:id="0">
    <w:p w14:paraId="459733C9" w14:textId="77777777" w:rsidR="004A73B0" w:rsidRPr="0000007A" w:rsidRDefault="004A73B0"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AAF6F2" w14:textId="77777777" w:rsidR="004A73B0" w:rsidRPr="0000007A" w:rsidRDefault="004A73B0" w:rsidP="0099583E">
      <w:r>
        <w:separator/>
      </w:r>
    </w:p>
  </w:footnote>
  <w:footnote w:type="continuationSeparator" w:id="0">
    <w:p w14:paraId="754070CF" w14:textId="77777777" w:rsidR="004A73B0" w:rsidRPr="0000007A" w:rsidRDefault="004A73B0"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6824E3"/>
    <w:multiLevelType w:val="hybridMultilevel"/>
    <w:tmpl w:val="0FCC6124"/>
    <w:lvl w:ilvl="0" w:tplc="4942FA2C">
      <w:start w:val="14"/>
      <w:numFmt w:val="bullet"/>
      <w:lvlText w:val="-"/>
      <w:lvlJc w:val="left"/>
      <w:pPr>
        <w:ind w:left="720" w:hanging="360"/>
      </w:pPr>
      <w:rPr>
        <w:rFonts w:ascii="Times New Roman" w:eastAsia="Times New Roman" w:hAnsi="Times New Roman"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 w15:restartNumberingAfterBreak="0">
    <w:nsid w:val="3AEF1F1C"/>
    <w:multiLevelType w:val="hybridMultilevel"/>
    <w:tmpl w:val="4F1A1522"/>
    <w:lvl w:ilvl="0" w:tplc="54141E44">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67E34133"/>
    <w:multiLevelType w:val="hybridMultilevel"/>
    <w:tmpl w:val="E50A2D1A"/>
    <w:lvl w:ilvl="0" w:tplc="54141E44">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16cid:durableId="93937170">
    <w:abstractNumId w:val="4"/>
  </w:num>
  <w:num w:numId="2" w16cid:durableId="1424837635">
    <w:abstractNumId w:val="7"/>
  </w:num>
  <w:num w:numId="3" w16cid:durableId="1575816858">
    <w:abstractNumId w:val="6"/>
  </w:num>
  <w:num w:numId="4" w16cid:durableId="381638149">
    <w:abstractNumId w:val="9"/>
  </w:num>
  <w:num w:numId="5" w16cid:durableId="1114985690">
    <w:abstractNumId w:val="5"/>
  </w:num>
  <w:num w:numId="6" w16cid:durableId="149715394">
    <w:abstractNumId w:val="0"/>
  </w:num>
  <w:num w:numId="7" w16cid:durableId="611788539">
    <w:abstractNumId w:val="2"/>
  </w:num>
  <w:num w:numId="8" w16cid:durableId="793869564">
    <w:abstractNumId w:val="11"/>
  </w:num>
  <w:num w:numId="9" w16cid:durableId="1062561792">
    <w:abstractNumId w:val="10"/>
  </w:num>
  <w:num w:numId="10" w16cid:durableId="23946359">
    <w:abstractNumId w:val="3"/>
  </w:num>
  <w:num w:numId="11" w16cid:durableId="683485200">
    <w:abstractNumId w:val="8"/>
  </w:num>
  <w:num w:numId="12" w16cid:durableId="803160327">
    <w:abstractNumId w:val="1"/>
  </w:num>
  <w:num w:numId="13" w16cid:durableId="109223650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IN" w:vendorID="64" w:dllVersion="6" w:nlCheck="1" w:checkStyle="1"/>
  <w:activeWritingStyle w:appName="MSWord" w:lang="en-GB" w:vendorID="64" w:dllVersion="4096" w:nlCheck="1" w:checkStyle="0"/>
  <w:activeWritingStyle w:appName="MSWord" w:lang="en-US" w:vendorID="64" w:dllVersion="4096" w:nlCheck="1" w:checkStyle="0"/>
  <w:activeWritingStyle w:appName="MSWord" w:lang="en-IN" w:vendorID="64" w:dllVersion="4096" w:nlCheck="1" w:checkStyle="0"/>
  <w:proofState w:spelling="clean" w:grammar="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73790"/>
    <w:rsid w:val="00073BF0"/>
    <w:rsid w:val="00081012"/>
    <w:rsid w:val="00084D7C"/>
    <w:rsid w:val="000936AC"/>
    <w:rsid w:val="00095A59"/>
    <w:rsid w:val="000A2134"/>
    <w:rsid w:val="000A2D36"/>
    <w:rsid w:val="000A6F41"/>
    <w:rsid w:val="000B4EE5"/>
    <w:rsid w:val="000B74A1"/>
    <w:rsid w:val="000B757E"/>
    <w:rsid w:val="000B779A"/>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65D92"/>
    <w:rsid w:val="0017480A"/>
    <w:rsid w:val="0017545C"/>
    <w:rsid w:val="001766DF"/>
    <w:rsid w:val="00176F0D"/>
    <w:rsid w:val="00186C8F"/>
    <w:rsid w:val="0018753A"/>
    <w:rsid w:val="0019702E"/>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1FA8"/>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434E"/>
    <w:rsid w:val="002E5C81"/>
    <w:rsid w:val="002E6D86"/>
    <w:rsid w:val="002E7787"/>
    <w:rsid w:val="002F6935"/>
    <w:rsid w:val="00312559"/>
    <w:rsid w:val="003204B8"/>
    <w:rsid w:val="00326D7D"/>
    <w:rsid w:val="0033018A"/>
    <w:rsid w:val="0033692F"/>
    <w:rsid w:val="00351DC0"/>
    <w:rsid w:val="00353718"/>
    <w:rsid w:val="00374F93"/>
    <w:rsid w:val="00377F1D"/>
    <w:rsid w:val="00394901"/>
    <w:rsid w:val="003A04E7"/>
    <w:rsid w:val="003A1C45"/>
    <w:rsid w:val="003A4991"/>
    <w:rsid w:val="003A6E1A"/>
    <w:rsid w:val="003B1D0B"/>
    <w:rsid w:val="003B2172"/>
    <w:rsid w:val="003D1BDE"/>
    <w:rsid w:val="003D5372"/>
    <w:rsid w:val="003E746A"/>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216D"/>
    <w:rsid w:val="00495DBB"/>
    <w:rsid w:val="004A06F7"/>
    <w:rsid w:val="004A73B0"/>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1244F"/>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4AD1"/>
    <w:rsid w:val="005E7FB0"/>
    <w:rsid w:val="005F184C"/>
    <w:rsid w:val="00602F7D"/>
    <w:rsid w:val="00605952"/>
    <w:rsid w:val="00620677"/>
    <w:rsid w:val="006232F4"/>
    <w:rsid w:val="00624032"/>
    <w:rsid w:val="00626025"/>
    <w:rsid w:val="006311A1"/>
    <w:rsid w:val="00640538"/>
    <w:rsid w:val="00645A56"/>
    <w:rsid w:val="006478EB"/>
    <w:rsid w:val="006532DF"/>
    <w:rsid w:val="0065409E"/>
    <w:rsid w:val="0065579D"/>
    <w:rsid w:val="00663792"/>
    <w:rsid w:val="00667084"/>
    <w:rsid w:val="0067046C"/>
    <w:rsid w:val="006714A0"/>
    <w:rsid w:val="00673EEF"/>
    <w:rsid w:val="006749CF"/>
    <w:rsid w:val="00676845"/>
    <w:rsid w:val="00676AE7"/>
    <w:rsid w:val="00680547"/>
    <w:rsid w:val="0068243C"/>
    <w:rsid w:val="0068446F"/>
    <w:rsid w:val="00686DCE"/>
    <w:rsid w:val="00690EDE"/>
    <w:rsid w:val="006936D1"/>
    <w:rsid w:val="00696CAD"/>
    <w:rsid w:val="006A5E0B"/>
    <w:rsid w:val="006A7405"/>
    <w:rsid w:val="006C3797"/>
    <w:rsid w:val="006D467C"/>
    <w:rsid w:val="006E01EE"/>
    <w:rsid w:val="006E3CB7"/>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716D3"/>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D533E"/>
    <w:rsid w:val="008E5067"/>
    <w:rsid w:val="008F036B"/>
    <w:rsid w:val="008F36E4"/>
    <w:rsid w:val="00902796"/>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24FA7"/>
    <w:rsid w:val="00A31AAC"/>
    <w:rsid w:val="00A32905"/>
    <w:rsid w:val="00A36C95"/>
    <w:rsid w:val="00A37DE3"/>
    <w:rsid w:val="00A40B00"/>
    <w:rsid w:val="00A44276"/>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3784"/>
    <w:rsid w:val="00AE54CD"/>
    <w:rsid w:val="00AE70B8"/>
    <w:rsid w:val="00AF3016"/>
    <w:rsid w:val="00B03A45"/>
    <w:rsid w:val="00B2236C"/>
    <w:rsid w:val="00B22FE6"/>
    <w:rsid w:val="00B3033D"/>
    <w:rsid w:val="00B334D9"/>
    <w:rsid w:val="00B423A8"/>
    <w:rsid w:val="00B53059"/>
    <w:rsid w:val="00B562D2"/>
    <w:rsid w:val="00B62087"/>
    <w:rsid w:val="00B62F41"/>
    <w:rsid w:val="00B63782"/>
    <w:rsid w:val="00B63CA1"/>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6454"/>
    <w:rsid w:val="00BE697B"/>
    <w:rsid w:val="00BF5C56"/>
    <w:rsid w:val="00C01111"/>
    <w:rsid w:val="00C03A1D"/>
    <w:rsid w:val="00C10283"/>
    <w:rsid w:val="00C1187E"/>
    <w:rsid w:val="00C11905"/>
    <w:rsid w:val="00C1438B"/>
    <w:rsid w:val="00C150D6"/>
    <w:rsid w:val="00C22886"/>
    <w:rsid w:val="00C25C8F"/>
    <w:rsid w:val="00C263C6"/>
    <w:rsid w:val="00C268B8"/>
    <w:rsid w:val="00C37405"/>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4F10"/>
    <w:rsid w:val="00D4782A"/>
    <w:rsid w:val="00D709EB"/>
    <w:rsid w:val="00D7603E"/>
    <w:rsid w:val="00D90124"/>
    <w:rsid w:val="00D9392F"/>
    <w:rsid w:val="00D9427C"/>
    <w:rsid w:val="00DA2679"/>
    <w:rsid w:val="00DA3C3D"/>
    <w:rsid w:val="00DA41F5"/>
    <w:rsid w:val="00DA6603"/>
    <w:rsid w:val="00DB7E1B"/>
    <w:rsid w:val="00DC1D81"/>
    <w:rsid w:val="00DC6FED"/>
    <w:rsid w:val="00DD0C4A"/>
    <w:rsid w:val="00DD274C"/>
    <w:rsid w:val="00DE7D30"/>
    <w:rsid w:val="00DF04E3"/>
    <w:rsid w:val="00E03C32"/>
    <w:rsid w:val="00E058B4"/>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2EFB"/>
    <w:rsid w:val="00F13071"/>
    <w:rsid w:val="00F2643C"/>
    <w:rsid w:val="00F32717"/>
    <w:rsid w:val="00F3295A"/>
    <w:rsid w:val="00F32A9A"/>
    <w:rsid w:val="00F33C84"/>
    <w:rsid w:val="00F3669D"/>
    <w:rsid w:val="00F405F8"/>
    <w:rsid w:val="00F45E53"/>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D53AB"/>
    <w:rsid w:val="00FD70A7"/>
    <w:rsid w:val="00FE153C"/>
    <w:rsid w:val="00FF09A0"/>
    <w:rsid w:val="00FF51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paragraph" w:customStyle="1" w:styleId="Affiliation">
    <w:name w:val="Affiliation"/>
    <w:basedOn w:val="Normal"/>
    <w:rsid w:val="00FE153C"/>
    <w:pPr>
      <w:spacing w:after="240" w:line="240" w:lineRule="exact"/>
      <w:jc w:val="right"/>
    </w:pPr>
    <w:rPr>
      <w:rFonts w:ascii="Helvetica" w:hAnsi="Helvetic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ademicstrive.com/JOSO/JOSO180047.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bookstore.bookpi.org/product/medical-science-recent-advances-and-applications-vol-1/"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academicstrive.com/JOSO/JOSO180047.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592</Words>
  <Characters>3381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3966</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Editor-90</cp:lastModifiedBy>
  <cp:revision>6</cp:revision>
  <dcterms:created xsi:type="dcterms:W3CDTF">2025-04-03T01:43:00Z</dcterms:created>
  <dcterms:modified xsi:type="dcterms:W3CDTF">2025-04-11T06:25:00Z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