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5A5ADC" w14:paraId="1643A4CA" w14:textId="77777777" w:rsidTr="004847FF">
        <w:trPr>
          <w:trHeight w:val="450"/>
        </w:trPr>
        <w:tc>
          <w:tcPr>
            <w:tcW w:w="5000" w:type="pct"/>
            <w:gridSpan w:val="2"/>
            <w:tcBorders>
              <w:top w:val="nil"/>
              <w:left w:val="nil"/>
              <w:right w:val="nil"/>
            </w:tcBorders>
          </w:tcPr>
          <w:p w14:paraId="4C55E51F" w14:textId="77777777" w:rsidR="00602F7D" w:rsidRPr="005A5ADC" w:rsidRDefault="00602F7D" w:rsidP="00F2643C">
            <w:pPr>
              <w:pStyle w:val="Heading2"/>
              <w:jc w:val="left"/>
              <w:rPr>
                <w:rFonts w:ascii="Arial" w:hAnsi="Arial" w:cs="Arial"/>
                <w:b w:val="0"/>
                <w:bCs w:val="0"/>
                <w:lang w:val="en-US"/>
              </w:rPr>
            </w:pPr>
          </w:p>
        </w:tc>
      </w:tr>
      <w:tr w:rsidR="0000007A" w:rsidRPr="005A5ADC" w14:paraId="127EAD7E" w14:textId="77777777" w:rsidTr="00F33C84">
        <w:trPr>
          <w:trHeight w:val="413"/>
        </w:trPr>
        <w:tc>
          <w:tcPr>
            <w:tcW w:w="1234" w:type="pct"/>
          </w:tcPr>
          <w:p w14:paraId="3C159AA5" w14:textId="77777777" w:rsidR="0000007A" w:rsidRPr="005A5ADC" w:rsidRDefault="00D27A79" w:rsidP="00696CAD">
            <w:pPr>
              <w:pStyle w:val="BodyText"/>
              <w:ind w:left="90"/>
              <w:jc w:val="left"/>
              <w:rPr>
                <w:rFonts w:ascii="Arial" w:hAnsi="Arial" w:cs="Arial"/>
                <w:bCs/>
                <w:sz w:val="20"/>
                <w:szCs w:val="20"/>
                <w:lang w:val="en-GB"/>
              </w:rPr>
            </w:pPr>
            <w:r w:rsidRPr="005A5ADC">
              <w:rPr>
                <w:rFonts w:ascii="Arial" w:hAnsi="Arial" w:cs="Arial"/>
                <w:bCs/>
                <w:sz w:val="20"/>
                <w:szCs w:val="20"/>
                <w:lang w:val="en-GB"/>
              </w:rPr>
              <w:t xml:space="preserve">Book </w:t>
            </w:r>
            <w:r w:rsidR="0000007A" w:rsidRPr="005A5ADC">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B2C7863" w:rsidR="0000007A" w:rsidRPr="005A5ADC" w:rsidRDefault="00D00103" w:rsidP="00054BC4">
            <w:pPr>
              <w:pStyle w:val="NormalWeb"/>
              <w:rPr>
                <w:rFonts w:ascii="Arial" w:hAnsi="Arial" w:cs="Arial"/>
                <w:b/>
                <w:bCs/>
                <w:sz w:val="20"/>
                <w:szCs w:val="20"/>
                <w:u w:val="single"/>
              </w:rPr>
            </w:pPr>
            <w:hyperlink r:id="rId7" w:history="1">
              <w:r w:rsidRPr="005A5ADC">
                <w:rPr>
                  <w:rStyle w:val="Hyperlink"/>
                  <w:rFonts w:ascii="Arial" w:hAnsi="Arial" w:cs="Arial"/>
                  <w:b/>
                  <w:bCs/>
                  <w:sz w:val="20"/>
                  <w:szCs w:val="20"/>
                </w:rPr>
                <w:t>Disease and Health: Research Developments</w:t>
              </w:r>
            </w:hyperlink>
          </w:p>
        </w:tc>
      </w:tr>
      <w:tr w:rsidR="0000007A" w:rsidRPr="005A5ADC" w14:paraId="73C90375" w14:textId="77777777" w:rsidTr="002E7787">
        <w:trPr>
          <w:trHeight w:val="290"/>
        </w:trPr>
        <w:tc>
          <w:tcPr>
            <w:tcW w:w="1234" w:type="pct"/>
          </w:tcPr>
          <w:p w14:paraId="20D28135" w14:textId="77777777" w:rsidR="0000007A" w:rsidRPr="005A5ADC" w:rsidRDefault="0000007A" w:rsidP="00696CAD">
            <w:pPr>
              <w:pStyle w:val="BodyText"/>
              <w:ind w:left="90"/>
              <w:jc w:val="left"/>
              <w:rPr>
                <w:rFonts w:ascii="Arial" w:hAnsi="Arial" w:cs="Arial"/>
                <w:bCs/>
                <w:sz w:val="20"/>
                <w:szCs w:val="20"/>
                <w:lang w:val="en-GB"/>
              </w:rPr>
            </w:pPr>
            <w:r w:rsidRPr="005A5ADC">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35925E7C" w:rsidR="0000007A" w:rsidRPr="005A5ADC" w:rsidRDefault="00E72A8E" w:rsidP="00F3669D">
            <w:pPr>
              <w:pStyle w:val="NormalWeb"/>
              <w:spacing w:before="0" w:beforeAutospacing="0" w:after="0" w:afterAutospacing="0"/>
              <w:rPr>
                <w:rFonts w:ascii="Arial" w:hAnsi="Arial" w:cs="Arial"/>
                <w:b/>
                <w:bCs/>
                <w:sz w:val="20"/>
                <w:szCs w:val="20"/>
                <w:highlight w:val="yellow"/>
                <w:lang w:val="en-GB"/>
              </w:rPr>
            </w:pPr>
            <w:r w:rsidRPr="005A5ADC">
              <w:rPr>
                <w:rFonts w:ascii="Arial" w:hAnsi="Arial" w:cs="Arial"/>
                <w:b/>
                <w:bCs/>
                <w:sz w:val="20"/>
                <w:szCs w:val="20"/>
                <w:lang w:val="en-GB"/>
              </w:rPr>
              <w:t>Ms_BP</w:t>
            </w:r>
            <w:r w:rsidR="00FC432A" w:rsidRPr="005A5ADC">
              <w:rPr>
                <w:rFonts w:ascii="Arial" w:hAnsi="Arial" w:cs="Arial"/>
                <w:b/>
                <w:bCs/>
                <w:sz w:val="20"/>
                <w:szCs w:val="20"/>
                <w:lang w:val="en-GB"/>
              </w:rPr>
              <w:t>R</w:t>
            </w:r>
            <w:r w:rsidRPr="005A5ADC">
              <w:rPr>
                <w:rFonts w:ascii="Arial" w:hAnsi="Arial" w:cs="Arial"/>
                <w:b/>
                <w:bCs/>
                <w:sz w:val="20"/>
                <w:szCs w:val="20"/>
                <w:lang w:val="en-GB"/>
              </w:rPr>
              <w:t>_</w:t>
            </w:r>
            <w:r w:rsidR="006F5EF2" w:rsidRPr="005A5ADC">
              <w:rPr>
                <w:rFonts w:ascii="Arial" w:hAnsi="Arial" w:cs="Arial"/>
                <w:b/>
                <w:bCs/>
                <w:sz w:val="20"/>
                <w:szCs w:val="20"/>
                <w:lang w:val="en-GB"/>
              </w:rPr>
              <w:t>5207</w:t>
            </w:r>
          </w:p>
        </w:tc>
      </w:tr>
      <w:tr w:rsidR="0000007A" w:rsidRPr="005A5ADC" w14:paraId="05B60576" w14:textId="77777777" w:rsidTr="002109D6">
        <w:trPr>
          <w:trHeight w:val="331"/>
        </w:trPr>
        <w:tc>
          <w:tcPr>
            <w:tcW w:w="1234" w:type="pct"/>
          </w:tcPr>
          <w:p w14:paraId="0196A627" w14:textId="77777777" w:rsidR="0000007A" w:rsidRPr="005A5ADC" w:rsidRDefault="0000007A" w:rsidP="00696CAD">
            <w:pPr>
              <w:pStyle w:val="BodyText"/>
              <w:ind w:left="90"/>
              <w:jc w:val="left"/>
              <w:rPr>
                <w:rFonts w:ascii="Arial" w:hAnsi="Arial" w:cs="Arial"/>
                <w:bCs/>
                <w:sz w:val="20"/>
                <w:szCs w:val="20"/>
                <w:lang w:val="en-GB"/>
              </w:rPr>
            </w:pPr>
            <w:r w:rsidRPr="005A5ADC">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D90DFF0" w:rsidR="0000007A" w:rsidRPr="005A5ADC" w:rsidRDefault="00D00103" w:rsidP="000450FC">
            <w:pPr>
              <w:pStyle w:val="NormalWeb"/>
              <w:spacing w:before="0" w:beforeAutospacing="0" w:after="0" w:afterAutospacing="0"/>
              <w:rPr>
                <w:rFonts w:ascii="Arial" w:hAnsi="Arial" w:cs="Arial"/>
                <w:b/>
                <w:sz w:val="20"/>
                <w:szCs w:val="20"/>
                <w:highlight w:val="yellow"/>
                <w:lang w:val="en-GB"/>
              </w:rPr>
            </w:pPr>
            <w:r w:rsidRPr="005A5ADC">
              <w:rPr>
                <w:rFonts w:ascii="Arial" w:hAnsi="Arial" w:cs="Arial"/>
                <w:b/>
                <w:sz w:val="20"/>
                <w:szCs w:val="20"/>
                <w:lang w:val="en-GB"/>
              </w:rPr>
              <w:t>Impact of Interprofessional Collaborative Care on Health Disparities: Roles of Pharmacists in Chronic Disease Management</w:t>
            </w:r>
          </w:p>
        </w:tc>
      </w:tr>
      <w:tr w:rsidR="00CF0BBB" w:rsidRPr="005A5ADC" w14:paraId="6D508B1C" w14:textId="77777777" w:rsidTr="002E7787">
        <w:trPr>
          <w:trHeight w:val="332"/>
        </w:trPr>
        <w:tc>
          <w:tcPr>
            <w:tcW w:w="1234" w:type="pct"/>
          </w:tcPr>
          <w:p w14:paraId="32FC28F7" w14:textId="77777777" w:rsidR="00CF0BBB" w:rsidRPr="005A5ADC" w:rsidRDefault="00CF0BBB" w:rsidP="00696CAD">
            <w:pPr>
              <w:pStyle w:val="BodyText"/>
              <w:ind w:left="90"/>
              <w:jc w:val="left"/>
              <w:rPr>
                <w:rFonts w:ascii="Arial" w:hAnsi="Arial" w:cs="Arial"/>
                <w:bCs/>
                <w:sz w:val="20"/>
                <w:szCs w:val="20"/>
                <w:lang w:val="en-GB"/>
              </w:rPr>
            </w:pPr>
            <w:r w:rsidRPr="005A5ADC">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F87225F" w:rsidR="00CF0BBB" w:rsidRPr="005A5ADC" w:rsidRDefault="00D00103" w:rsidP="000450FC">
            <w:pPr>
              <w:pStyle w:val="NormalWeb"/>
              <w:spacing w:before="0" w:beforeAutospacing="0" w:after="0" w:afterAutospacing="0"/>
              <w:rPr>
                <w:rFonts w:ascii="Arial" w:hAnsi="Arial" w:cs="Arial"/>
                <w:b/>
                <w:sz w:val="20"/>
                <w:szCs w:val="20"/>
                <w:lang w:val="en-GB"/>
              </w:rPr>
            </w:pPr>
            <w:r w:rsidRPr="005A5ADC">
              <w:rPr>
                <w:rFonts w:ascii="Arial" w:hAnsi="Arial" w:cs="Arial"/>
                <w:b/>
                <w:sz w:val="20"/>
                <w:szCs w:val="20"/>
                <w:lang w:val="en-GB"/>
              </w:rPr>
              <w:t>BOOK CHAPTER</w:t>
            </w:r>
          </w:p>
        </w:tc>
      </w:tr>
    </w:tbl>
    <w:p w14:paraId="45F5983C" w14:textId="77777777" w:rsidR="00037D52" w:rsidRPr="005A5ADC" w:rsidRDefault="00037D52" w:rsidP="0000007A">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5A5ADC" w14:paraId="71A94C1F" w14:textId="77777777" w:rsidTr="007222C8">
        <w:tc>
          <w:tcPr>
            <w:tcW w:w="5000" w:type="pct"/>
            <w:gridSpan w:val="3"/>
            <w:tcBorders>
              <w:top w:val="nil"/>
              <w:left w:val="nil"/>
              <w:right w:val="nil"/>
            </w:tcBorders>
            <w:noWrap/>
          </w:tcPr>
          <w:p w14:paraId="0BC15285" w14:textId="75BEB51F" w:rsidR="00F1171E" w:rsidRPr="005A5ADC" w:rsidRDefault="00F1171E" w:rsidP="007222C8">
            <w:pPr>
              <w:pStyle w:val="Heading2"/>
              <w:jc w:val="left"/>
              <w:rPr>
                <w:rFonts w:ascii="Arial" w:hAnsi="Arial" w:cs="Arial"/>
                <w:lang w:val="en-GB"/>
              </w:rPr>
            </w:pPr>
            <w:r w:rsidRPr="005A5ADC">
              <w:rPr>
                <w:rFonts w:ascii="Arial" w:hAnsi="Arial" w:cs="Arial"/>
                <w:highlight w:val="yellow"/>
                <w:lang w:val="en-GB"/>
              </w:rPr>
              <w:t>PART  1:</w:t>
            </w:r>
            <w:r w:rsidRPr="005A5ADC">
              <w:rPr>
                <w:rFonts w:ascii="Arial" w:hAnsi="Arial" w:cs="Arial"/>
                <w:lang w:val="en-GB"/>
              </w:rPr>
              <w:t xml:space="preserve"> Comments</w:t>
            </w:r>
          </w:p>
          <w:p w14:paraId="1287753C" w14:textId="77777777" w:rsidR="00F1171E" w:rsidRPr="005A5ADC" w:rsidRDefault="00F1171E" w:rsidP="007222C8">
            <w:pPr>
              <w:rPr>
                <w:rFonts w:ascii="Arial" w:hAnsi="Arial" w:cs="Arial"/>
                <w:sz w:val="20"/>
                <w:szCs w:val="20"/>
                <w:lang w:val="en-GB"/>
              </w:rPr>
            </w:pPr>
          </w:p>
        </w:tc>
      </w:tr>
      <w:tr w:rsidR="00F1171E" w:rsidRPr="005A5ADC" w14:paraId="5EA12279" w14:textId="77777777" w:rsidTr="007222C8">
        <w:tc>
          <w:tcPr>
            <w:tcW w:w="1265" w:type="pct"/>
            <w:noWrap/>
          </w:tcPr>
          <w:p w14:paraId="7AE9682F" w14:textId="77777777" w:rsidR="00F1171E" w:rsidRPr="005A5ADC" w:rsidRDefault="00F1171E" w:rsidP="007222C8">
            <w:pPr>
              <w:pStyle w:val="Heading2"/>
              <w:jc w:val="left"/>
              <w:rPr>
                <w:rFonts w:ascii="Arial" w:hAnsi="Arial" w:cs="Arial"/>
                <w:lang w:val="en-GB"/>
              </w:rPr>
            </w:pPr>
          </w:p>
        </w:tc>
        <w:tc>
          <w:tcPr>
            <w:tcW w:w="2212" w:type="pct"/>
          </w:tcPr>
          <w:p w14:paraId="5B8DBE06" w14:textId="77777777" w:rsidR="00F1171E" w:rsidRPr="005A5ADC" w:rsidRDefault="00F1171E" w:rsidP="007222C8">
            <w:pPr>
              <w:pStyle w:val="Heading2"/>
              <w:jc w:val="left"/>
              <w:rPr>
                <w:rFonts w:ascii="Arial" w:hAnsi="Arial" w:cs="Arial"/>
                <w:lang w:val="en-GB"/>
              </w:rPr>
            </w:pPr>
            <w:r w:rsidRPr="005A5ADC">
              <w:rPr>
                <w:rFonts w:ascii="Arial" w:hAnsi="Arial" w:cs="Arial"/>
                <w:lang w:val="en-GB"/>
              </w:rPr>
              <w:t>Reviewer’s comment</w:t>
            </w:r>
          </w:p>
          <w:p w14:paraId="693A9C4D" w14:textId="77777777" w:rsidR="00421DBF" w:rsidRPr="005A5ADC" w:rsidRDefault="00421DBF" w:rsidP="00421DBF">
            <w:pPr>
              <w:rPr>
                <w:rFonts w:ascii="Arial" w:hAnsi="Arial" w:cs="Arial"/>
                <w:b/>
                <w:bCs/>
                <w:sz w:val="20"/>
                <w:szCs w:val="20"/>
              </w:rPr>
            </w:pPr>
            <w:r w:rsidRPr="005A5ADC">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5A5ADC" w:rsidRDefault="00421DBF" w:rsidP="00421DBF">
            <w:pPr>
              <w:rPr>
                <w:rFonts w:ascii="Arial" w:hAnsi="Arial" w:cs="Arial"/>
                <w:sz w:val="20"/>
                <w:szCs w:val="20"/>
                <w:lang w:val="en-GB"/>
              </w:rPr>
            </w:pPr>
          </w:p>
        </w:tc>
        <w:tc>
          <w:tcPr>
            <w:tcW w:w="1523" w:type="pct"/>
          </w:tcPr>
          <w:p w14:paraId="57792C30" w14:textId="77777777" w:rsidR="00F1171E" w:rsidRPr="005A5ADC" w:rsidRDefault="00F1171E" w:rsidP="007222C8">
            <w:pPr>
              <w:pStyle w:val="Heading2"/>
              <w:jc w:val="left"/>
              <w:rPr>
                <w:rFonts w:ascii="Arial" w:hAnsi="Arial" w:cs="Arial"/>
                <w:b w:val="0"/>
                <w:lang w:val="en-GB"/>
              </w:rPr>
            </w:pPr>
            <w:r w:rsidRPr="005A5ADC">
              <w:rPr>
                <w:rFonts w:ascii="Arial" w:hAnsi="Arial" w:cs="Arial"/>
                <w:lang w:val="en-GB"/>
              </w:rPr>
              <w:t>Author’s Feedback</w:t>
            </w:r>
            <w:r w:rsidRPr="005A5ADC">
              <w:rPr>
                <w:rFonts w:ascii="Arial" w:hAnsi="Arial" w:cs="Arial"/>
                <w:b w:val="0"/>
                <w:lang w:val="en-GB"/>
              </w:rPr>
              <w:t xml:space="preserve"> </w:t>
            </w:r>
            <w:r w:rsidRPr="005A5ADC">
              <w:rPr>
                <w:rFonts w:ascii="Arial" w:hAnsi="Arial" w:cs="Arial"/>
                <w:b w:val="0"/>
                <w:i/>
                <w:lang w:val="en-GB"/>
              </w:rPr>
              <w:t>(Please correct the manuscript and highlight that part in the manuscript. It is mandatory that authors should write his/her feedback here)</w:t>
            </w:r>
          </w:p>
        </w:tc>
      </w:tr>
      <w:tr w:rsidR="00F1171E" w:rsidRPr="005A5ADC" w14:paraId="5C0AB4EC" w14:textId="77777777" w:rsidTr="007222C8">
        <w:trPr>
          <w:trHeight w:val="1264"/>
        </w:trPr>
        <w:tc>
          <w:tcPr>
            <w:tcW w:w="1265" w:type="pct"/>
            <w:noWrap/>
          </w:tcPr>
          <w:p w14:paraId="66B47184" w14:textId="48030299" w:rsidR="00F1171E" w:rsidRPr="005A5ADC" w:rsidRDefault="00F1171E" w:rsidP="007222C8">
            <w:pPr>
              <w:ind w:left="360"/>
              <w:rPr>
                <w:rFonts w:ascii="Arial" w:hAnsi="Arial" w:cs="Arial"/>
                <w:b/>
                <w:bCs/>
                <w:sz w:val="20"/>
                <w:szCs w:val="20"/>
                <w:lang w:val="en-GB"/>
              </w:rPr>
            </w:pPr>
            <w:r w:rsidRPr="005A5ADC">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5A5ADC" w:rsidRDefault="00F1171E" w:rsidP="007222C8">
            <w:pPr>
              <w:ind w:left="360"/>
              <w:rPr>
                <w:rFonts w:ascii="Arial" w:eastAsia="MS Mincho" w:hAnsi="Arial" w:cs="Arial"/>
                <w:b/>
                <w:bCs/>
                <w:sz w:val="20"/>
                <w:szCs w:val="20"/>
                <w:lang w:val="en-GB"/>
              </w:rPr>
            </w:pPr>
          </w:p>
        </w:tc>
        <w:tc>
          <w:tcPr>
            <w:tcW w:w="2212" w:type="pct"/>
          </w:tcPr>
          <w:p w14:paraId="7DBC9196" w14:textId="77777777" w:rsidR="00F1171E" w:rsidRPr="005A5ADC" w:rsidRDefault="00F1171E" w:rsidP="007222C8">
            <w:pPr>
              <w:pStyle w:val="ListParagraph"/>
              <w:ind w:left="0"/>
              <w:rPr>
                <w:rFonts w:ascii="Arial" w:hAnsi="Arial" w:cs="Arial"/>
                <w:b/>
                <w:bCs/>
                <w:sz w:val="20"/>
                <w:szCs w:val="20"/>
                <w:lang w:val="en-GB"/>
              </w:rPr>
            </w:pPr>
          </w:p>
        </w:tc>
        <w:tc>
          <w:tcPr>
            <w:tcW w:w="1523" w:type="pct"/>
          </w:tcPr>
          <w:p w14:paraId="462A339C" w14:textId="77777777" w:rsidR="00F1171E" w:rsidRPr="005A5ADC" w:rsidRDefault="00F1171E" w:rsidP="007222C8">
            <w:pPr>
              <w:pStyle w:val="Heading2"/>
              <w:jc w:val="left"/>
              <w:rPr>
                <w:rFonts w:ascii="Arial" w:hAnsi="Arial" w:cs="Arial"/>
                <w:b w:val="0"/>
                <w:lang w:val="en-GB"/>
              </w:rPr>
            </w:pPr>
          </w:p>
        </w:tc>
      </w:tr>
      <w:tr w:rsidR="00F1171E" w:rsidRPr="005A5ADC" w14:paraId="0D8B5B2C" w14:textId="77777777" w:rsidTr="007222C8">
        <w:trPr>
          <w:trHeight w:val="1262"/>
        </w:trPr>
        <w:tc>
          <w:tcPr>
            <w:tcW w:w="1265" w:type="pct"/>
            <w:noWrap/>
          </w:tcPr>
          <w:p w14:paraId="21CBA5FE" w14:textId="77777777" w:rsidR="00F1171E" w:rsidRPr="005A5ADC" w:rsidRDefault="00F1171E" w:rsidP="007222C8">
            <w:pPr>
              <w:ind w:left="360"/>
              <w:rPr>
                <w:rFonts w:ascii="Arial" w:hAnsi="Arial" w:cs="Arial"/>
                <w:b/>
                <w:bCs/>
                <w:sz w:val="20"/>
                <w:szCs w:val="20"/>
                <w:lang w:val="en-GB"/>
              </w:rPr>
            </w:pPr>
            <w:r w:rsidRPr="005A5ADC">
              <w:rPr>
                <w:rFonts w:ascii="Arial" w:hAnsi="Arial" w:cs="Arial"/>
                <w:b/>
                <w:bCs/>
                <w:sz w:val="20"/>
                <w:szCs w:val="20"/>
                <w:lang w:val="en-GB"/>
              </w:rPr>
              <w:t>Is the title of the article suitable?</w:t>
            </w:r>
          </w:p>
          <w:p w14:paraId="1CABB61A" w14:textId="77777777" w:rsidR="00F1171E" w:rsidRPr="005A5ADC" w:rsidRDefault="00F1171E" w:rsidP="007222C8">
            <w:pPr>
              <w:ind w:left="360"/>
              <w:rPr>
                <w:rFonts w:ascii="Arial" w:hAnsi="Arial" w:cs="Arial"/>
                <w:b/>
                <w:bCs/>
                <w:sz w:val="20"/>
                <w:szCs w:val="20"/>
                <w:lang w:val="en-GB"/>
              </w:rPr>
            </w:pPr>
            <w:r w:rsidRPr="005A5ADC">
              <w:rPr>
                <w:rFonts w:ascii="Arial" w:hAnsi="Arial" w:cs="Arial"/>
                <w:b/>
                <w:bCs/>
                <w:sz w:val="20"/>
                <w:szCs w:val="20"/>
                <w:lang w:val="en-GB"/>
              </w:rPr>
              <w:t>(If not please suggest an alternative title)</w:t>
            </w:r>
          </w:p>
          <w:p w14:paraId="0275B919" w14:textId="77777777" w:rsidR="00F1171E" w:rsidRPr="005A5ADC" w:rsidRDefault="00F1171E" w:rsidP="007222C8">
            <w:pPr>
              <w:pStyle w:val="Heading2"/>
              <w:jc w:val="left"/>
              <w:rPr>
                <w:rFonts w:ascii="Arial" w:hAnsi="Arial" w:cs="Arial"/>
                <w:u w:val="single"/>
                <w:lang w:val="en-GB"/>
              </w:rPr>
            </w:pPr>
          </w:p>
        </w:tc>
        <w:tc>
          <w:tcPr>
            <w:tcW w:w="2212" w:type="pct"/>
          </w:tcPr>
          <w:p w14:paraId="794AA9A7" w14:textId="77777777" w:rsidR="00F1171E" w:rsidRPr="005A5ADC" w:rsidRDefault="00F1171E" w:rsidP="007222C8">
            <w:pPr>
              <w:ind w:left="360"/>
              <w:rPr>
                <w:rFonts w:ascii="Arial" w:hAnsi="Arial" w:cs="Arial"/>
                <w:b/>
                <w:bCs/>
                <w:sz w:val="20"/>
                <w:szCs w:val="20"/>
                <w:lang w:val="en-GB"/>
              </w:rPr>
            </w:pPr>
          </w:p>
        </w:tc>
        <w:tc>
          <w:tcPr>
            <w:tcW w:w="1523" w:type="pct"/>
          </w:tcPr>
          <w:p w14:paraId="405B6701" w14:textId="77777777" w:rsidR="00F1171E" w:rsidRPr="005A5ADC" w:rsidRDefault="00F1171E" w:rsidP="007222C8">
            <w:pPr>
              <w:pStyle w:val="Heading2"/>
              <w:jc w:val="left"/>
              <w:rPr>
                <w:rFonts w:ascii="Arial" w:hAnsi="Arial" w:cs="Arial"/>
                <w:b w:val="0"/>
                <w:lang w:val="en-GB"/>
              </w:rPr>
            </w:pPr>
          </w:p>
        </w:tc>
      </w:tr>
      <w:tr w:rsidR="00F1171E" w:rsidRPr="005A5ADC" w14:paraId="5604762A" w14:textId="77777777" w:rsidTr="007222C8">
        <w:trPr>
          <w:trHeight w:val="1262"/>
        </w:trPr>
        <w:tc>
          <w:tcPr>
            <w:tcW w:w="1265" w:type="pct"/>
            <w:noWrap/>
          </w:tcPr>
          <w:p w14:paraId="3635573D" w14:textId="77777777" w:rsidR="00F1171E" w:rsidRPr="005A5ADC" w:rsidRDefault="00F1171E" w:rsidP="007222C8">
            <w:pPr>
              <w:pStyle w:val="Heading2"/>
              <w:ind w:left="360"/>
              <w:jc w:val="left"/>
              <w:rPr>
                <w:rFonts w:ascii="Arial" w:hAnsi="Arial" w:cs="Arial"/>
                <w:lang w:val="en-GB"/>
              </w:rPr>
            </w:pPr>
            <w:r w:rsidRPr="005A5ADC">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5A5ADC" w:rsidRDefault="00F1171E" w:rsidP="007222C8">
            <w:pPr>
              <w:pStyle w:val="Heading2"/>
              <w:jc w:val="left"/>
              <w:rPr>
                <w:rFonts w:ascii="Arial" w:hAnsi="Arial" w:cs="Arial"/>
                <w:u w:val="single"/>
                <w:lang w:val="en-GB"/>
              </w:rPr>
            </w:pPr>
          </w:p>
        </w:tc>
        <w:tc>
          <w:tcPr>
            <w:tcW w:w="2212" w:type="pct"/>
          </w:tcPr>
          <w:p w14:paraId="0FB7E83A" w14:textId="77777777" w:rsidR="00F1171E" w:rsidRPr="005A5ADC" w:rsidRDefault="00F1171E" w:rsidP="007222C8">
            <w:pPr>
              <w:ind w:left="360"/>
              <w:rPr>
                <w:rFonts w:ascii="Arial" w:hAnsi="Arial" w:cs="Arial"/>
                <w:b/>
                <w:bCs/>
                <w:sz w:val="20"/>
                <w:szCs w:val="20"/>
                <w:lang w:val="en-GB"/>
              </w:rPr>
            </w:pPr>
          </w:p>
        </w:tc>
        <w:tc>
          <w:tcPr>
            <w:tcW w:w="1523" w:type="pct"/>
          </w:tcPr>
          <w:p w14:paraId="1D54B730" w14:textId="77777777" w:rsidR="00F1171E" w:rsidRPr="005A5ADC" w:rsidRDefault="00F1171E" w:rsidP="007222C8">
            <w:pPr>
              <w:pStyle w:val="Heading2"/>
              <w:jc w:val="left"/>
              <w:rPr>
                <w:rFonts w:ascii="Arial" w:hAnsi="Arial" w:cs="Arial"/>
                <w:b w:val="0"/>
                <w:lang w:val="en-GB"/>
              </w:rPr>
            </w:pPr>
          </w:p>
        </w:tc>
      </w:tr>
      <w:tr w:rsidR="00F1171E" w:rsidRPr="005A5ADC" w14:paraId="2F579F54" w14:textId="77777777" w:rsidTr="007222C8">
        <w:trPr>
          <w:trHeight w:val="859"/>
        </w:trPr>
        <w:tc>
          <w:tcPr>
            <w:tcW w:w="1265" w:type="pct"/>
            <w:noWrap/>
          </w:tcPr>
          <w:p w14:paraId="04361F46" w14:textId="368783AB" w:rsidR="00F1171E" w:rsidRPr="005A5ADC" w:rsidRDefault="00DC6FED" w:rsidP="007222C8">
            <w:pPr>
              <w:ind w:left="360"/>
              <w:rPr>
                <w:rFonts w:ascii="Arial" w:hAnsi="Arial" w:cs="Arial"/>
                <w:b/>
                <w:bCs/>
                <w:sz w:val="20"/>
                <w:szCs w:val="20"/>
                <w:u w:val="single"/>
                <w:lang w:val="en-GB"/>
              </w:rPr>
            </w:pPr>
            <w:r w:rsidRPr="005A5ADC">
              <w:rPr>
                <w:rFonts w:ascii="Arial" w:hAnsi="Arial" w:cs="Arial"/>
                <w:b/>
                <w:bCs/>
                <w:sz w:val="20"/>
                <w:szCs w:val="20"/>
                <w:lang w:val="en-GB"/>
              </w:rPr>
              <w:t xml:space="preserve">Is the manuscript scientifically, correct? Please write here. </w:t>
            </w:r>
          </w:p>
        </w:tc>
        <w:tc>
          <w:tcPr>
            <w:tcW w:w="2212" w:type="pct"/>
          </w:tcPr>
          <w:p w14:paraId="2B5A7721" w14:textId="77777777" w:rsidR="00F1171E" w:rsidRPr="005A5ADC" w:rsidRDefault="00F1171E" w:rsidP="007222C8">
            <w:pPr>
              <w:pStyle w:val="ListParagraph"/>
              <w:ind w:left="0"/>
              <w:rPr>
                <w:rFonts w:ascii="Arial" w:hAnsi="Arial" w:cs="Arial"/>
                <w:b/>
                <w:bCs/>
                <w:sz w:val="20"/>
                <w:szCs w:val="20"/>
                <w:lang w:val="en-GB"/>
              </w:rPr>
            </w:pPr>
          </w:p>
        </w:tc>
        <w:tc>
          <w:tcPr>
            <w:tcW w:w="1523" w:type="pct"/>
          </w:tcPr>
          <w:p w14:paraId="4898F764" w14:textId="77777777" w:rsidR="00F1171E" w:rsidRPr="005A5ADC" w:rsidRDefault="00F1171E" w:rsidP="007222C8">
            <w:pPr>
              <w:pStyle w:val="Heading2"/>
              <w:jc w:val="left"/>
              <w:rPr>
                <w:rFonts w:ascii="Arial" w:hAnsi="Arial" w:cs="Arial"/>
                <w:b w:val="0"/>
                <w:lang w:val="en-GB"/>
              </w:rPr>
            </w:pPr>
          </w:p>
        </w:tc>
      </w:tr>
      <w:tr w:rsidR="00F1171E" w:rsidRPr="005A5ADC" w14:paraId="73739464" w14:textId="77777777" w:rsidTr="007222C8">
        <w:trPr>
          <w:trHeight w:val="703"/>
        </w:trPr>
        <w:tc>
          <w:tcPr>
            <w:tcW w:w="1265" w:type="pct"/>
            <w:noWrap/>
          </w:tcPr>
          <w:p w14:paraId="09C25322" w14:textId="77777777" w:rsidR="00F1171E" w:rsidRPr="005A5ADC" w:rsidRDefault="00F1171E" w:rsidP="007222C8">
            <w:pPr>
              <w:ind w:left="360"/>
              <w:rPr>
                <w:rFonts w:ascii="Arial" w:hAnsi="Arial" w:cs="Arial"/>
                <w:b/>
                <w:bCs/>
                <w:sz w:val="20"/>
                <w:szCs w:val="20"/>
                <w:lang w:val="en-GB"/>
              </w:rPr>
            </w:pPr>
            <w:r w:rsidRPr="005A5ADC">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5A5ADC" w:rsidRDefault="00F1171E" w:rsidP="007222C8">
            <w:pPr>
              <w:ind w:left="360"/>
              <w:rPr>
                <w:rFonts w:ascii="Arial" w:hAnsi="Arial" w:cs="Arial"/>
                <w:b/>
                <w:bCs/>
                <w:sz w:val="20"/>
                <w:szCs w:val="20"/>
                <w:u w:val="single"/>
                <w:lang w:val="en-GB"/>
              </w:rPr>
            </w:pPr>
            <w:r w:rsidRPr="005A5ADC">
              <w:rPr>
                <w:rFonts w:ascii="Arial" w:hAnsi="Arial" w:cs="Arial"/>
                <w:b/>
                <w:bCs/>
                <w:sz w:val="20"/>
                <w:szCs w:val="20"/>
                <w:u w:val="single"/>
                <w:lang w:val="en-GB"/>
              </w:rPr>
              <w:t>-</w:t>
            </w:r>
          </w:p>
        </w:tc>
        <w:tc>
          <w:tcPr>
            <w:tcW w:w="2212" w:type="pct"/>
          </w:tcPr>
          <w:p w14:paraId="24FE0567" w14:textId="77777777" w:rsidR="00F1171E" w:rsidRPr="005A5ADC" w:rsidRDefault="00F1171E" w:rsidP="007222C8">
            <w:pPr>
              <w:pStyle w:val="ListParagraph"/>
              <w:ind w:left="0"/>
              <w:rPr>
                <w:rFonts w:ascii="Arial" w:hAnsi="Arial" w:cs="Arial"/>
                <w:b/>
                <w:bCs/>
                <w:sz w:val="20"/>
                <w:szCs w:val="20"/>
                <w:lang w:val="en-GB"/>
              </w:rPr>
            </w:pPr>
          </w:p>
        </w:tc>
        <w:tc>
          <w:tcPr>
            <w:tcW w:w="1523" w:type="pct"/>
          </w:tcPr>
          <w:p w14:paraId="40220055" w14:textId="77777777" w:rsidR="00F1171E" w:rsidRPr="005A5ADC" w:rsidRDefault="00F1171E" w:rsidP="007222C8">
            <w:pPr>
              <w:pStyle w:val="Heading2"/>
              <w:jc w:val="left"/>
              <w:rPr>
                <w:rFonts w:ascii="Arial" w:hAnsi="Arial" w:cs="Arial"/>
                <w:b w:val="0"/>
                <w:lang w:val="en-GB"/>
              </w:rPr>
            </w:pPr>
          </w:p>
        </w:tc>
      </w:tr>
      <w:tr w:rsidR="00F1171E" w:rsidRPr="005A5ADC" w14:paraId="73CC4A50" w14:textId="77777777" w:rsidTr="007222C8">
        <w:trPr>
          <w:trHeight w:val="386"/>
        </w:trPr>
        <w:tc>
          <w:tcPr>
            <w:tcW w:w="1265" w:type="pct"/>
            <w:noWrap/>
          </w:tcPr>
          <w:p w14:paraId="029CE8D0" w14:textId="77777777" w:rsidR="00F1171E" w:rsidRPr="005A5ADC" w:rsidRDefault="00F1171E" w:rsidP="007222C8">
            <w:pPr>
              <w:pStyle w:val="Heading2"/>
              <w:jc w:val="left"/>
              <w:rPr>
                <w:rFonts w:ascii="Arial" w:hAnsi="Arial" w:cs="Arial"/>
                <w:b w:val="0"/>
                <w:lang w:val="en-GB"/>
              </w:rPr>
            </w:pPr>
          </w:p>
          <w:p w14:paraId="589C16C7" w14:textId="77777777" w:rsidR="00F1171E" w:rsidRPr="005A5ADC" w:rsidRDefault="00F1171E" w:rsidP="007222C8">
            <w:pPr>
              <w:pStyle w:val="Heading2"/>
              <w:ind w:left="360"/>
              <w:jc w:val="left"/>
              <w:rPr>
                <w:rFonts w:ascii="Arial" w:hAnsi="Arial" w:cs="Arial"/>
                <w:bCs w:val="0"/>
                <w:lang w:val="en-GB"/>
              </w:rPr>
            </w:pPr>
            <w:r w:rsidRPr="005A5ADC">
              <w:rPr>
                <w:rFonts w:ascii="Arial" w:hAnsi="Arial" w:cs="Arial"/>
                <w:bCs w:val="0"/>
                <w:lang w:val="en-GB"/>
              </w:rPr>
              <w:t>Is the language/English quality of the article suitable for scholarly communications?</w:t>
            </w:r>
          </w:p>
          <w:p w14:paraId="7722B85E" w14:textId="77777777" w:rsidR="00F1171E" w:rsidRPr="005A5ADC" w:rsidRDefault="00F1171E" w:rsidP="007222C8">
            <w:pPr>
              <w:rPr>
                <w:rFonts w:ascii="Arial" w:hAnsi="Arial" w:cs="Arial"/>
                <w:sz w:val="20"/>
                <w:szCs w:val="20"/>
                <w:lang w:val="en-GB"/>
              </w:rPr>
            </w:pPr>
          </w:p>
        </w:tc>
        <w:tc>
          <w:tcPr>
            <w:tcW w:w="2212" w:type="pct"/>
          </w:tcPr>
          <w:p w14:paraId="0A07EA75" w14:textId="77777777" w:rsidR="00F1171E" w:rsidRPr="005A5ADC" w:rsidRDefault="00F1171E" w:rsidP="007222C8">
            <w:pPr>
              <w:rPr>
                <w:rFonts w:ascii="Arial" w:hAnsi="Arial" w:cs="Arial"/>
                <w:sz w:val="20"/>
                <w:szCs w:val="20"/>
                <w:lang w:val="en-GB"/>
              </w:rPr>
            </w:pPr>
          </w:p>
          <w:p w14:paraId="6CBA4B2A" w14:textId="77777777" w:rsidR="00F1171E" w:rsidRPr="005A5ADC" w:rsidRDefault="00F1171E" w:rsidP="007222C8">
            <w:pPr>
              <w:rPr>
                <w:rFonts w:ascii="Arial" w:hAnsi="Arial" w:cs="Arial"/>
                <w:sz w:val="20"/>
                <w:szCs w:val="20"/>
                <w:lang w:val="en-GB"/>
              </w:rPr>
            </w:pPr>
          </w:p>
          <w:p w14:paraId="41E28118" w14:textId="77777777" w:rsidR="00F1171E" w:rsidRPr="005A5ADC" w:rsidRDefault="00F1171E" w:rsidP="007222C8">
            <w:pPr>
              <w:rPr>
                <w:rFonts w:ascii="Arial" w:hAnsi="Arial" w:cs="Arial"/>
                <w:sz w:val="20"/>
                <w:szCs w:val="20"/>
                <w:lang w:val="en-GB"/>
              </w:rPr>
            </w:pPr>
          </w:p>
          <w:p w14:paraId="297F52DB" w14:textId="77777777" w:rsidR="00F1171E" w:rsidRPr="005A5ADC" w:rsidRDefault="00F1171E" w:rsidP="007222C8">
            <w:pPr>
              <w:rPr>
                <w:rFonts w:ascii="Arial" w:hAnsi="Arial" w:cs="Arial"/>
                <w:sz w:val="20"/>
                <w:szCs w:val="20"/>
                <w:lang w:val="en-GB"/>
              </w:rPr>
            </w:pPr>
          </w:p>
          <w:p w14:paraId="149A6CEF" w14:textId="77777777" w:rsidR="00F1171E" w:rsidRPr="005A5ADC" w:rsidRDefault="00F1171E" w:rsidP="007222C8">
            <w:pPr>
              <w:rPr>
                <w:rFonts w:ascii="Arial" w:hAnsi="Arial" w:cs="Arial"/>
                <w:sz w:val="20"/>
                <w:szCs w:val="20"/>
                <w:lang w:val="en-GB"/>
              </w:rPr>
            </w:pPr>
          </w:p>
        </w:tc>
        <w:tc>
          <w:tcPr>
            <w:tcW w:w="1523" w:type="pct"/>
          </w:tcPr>
          <w:p w14:paraId="0351CA58" w14:textId="77777777" w:rsidR="00F1171E" w:rsidRPr="005A5ADC" w:rsidRDefault="00F1171E" w:rsidP="007222C8">
            <w:pPr>
              <w:rPr>
                <w:rFonts w:ascii="Arial" w:hAnsi="Arial" w:cs="Arial"/>
                <w:sz w:val="20"/>
                <w:szCs w:val="20"/>
                <w:lang w:val="en-GB"/>
              </w:rPr>
            </w:pPr>
          </w:p>
        </w:tc>
      </w:tr>
      <w:tr w:rsidR="00F1171E" w:rsidRPr="005A5ADC" w14:paraId="20A16C0C" w14:textId="77777777" w:rsidTr="007222C8">
        <w:trPr>
          <w:trHeight w:val="1178"/>
        </w:trPr>
        <w:tc>
          <w:tcPr>
            <w:tcW w:w="1265" w:type="pct"/>
            <w:noWrap/>
          </w:tcPr>
          <w:p w14:paraId="7F4BCFAE" w14:textId="77777777" w:rsidR="00F1171E" w:rsidRPr="005A5ADC" w:rsidRDefault="00F1171E" w:rsidP="007222C8">
            <w:pPr>
              <w:pStyle w:val="Heading2"/>
              <w:jc w:val="left"/>
              <w:rPr>
                <w:rFonts w:ascii="Arial" w:hAnsi="Arial" w:cs="Arial"/>
                <w:b w:val="0"/>
                <w:bCs w:val="0"/>
                <w:lang w:val="en-GB"/>
              </w:rPr>
            </w:pPr>
            <w:r w:rsidRPr="005A5ADC">
              <w:rPr>
                <w:rFonts w:ascii="Arial" w:hAnsi="Arial" w:cs="Arial"/>
                <w:bCs w:val="0"/>
                <w:u w:val="single"/>
                <w:lang w:val="en-GB"/>
              </w:rPr>
              <w:t>Optional/General</w:t>
            </w:r>
            <w:r w:rsidRPr="005A5ADC">
              <w:rPr>
                <w:rFonts w:ascii="Arial" w:hAnsi="Arial" w:cs="Arial"/>
                <w:bCs w:val="0"/>
                <w:lang w:val="en-GB"/>
              </w:rPr>
              <w:t xml:space="preserve"> </w:t>
            </w:r>
            <w:r w:rsidRPr="005A5ADC">
              <w:rPr>
                <w:rFonts w:ascii="Arial" w:hAnsi="Arial" w:cs="Arial"/>
                <w:b w:val="0"/>
                <w:bCs w:val="0"/>
                <w:lang w:val="en-GB"/>
              </w:rPr>
              <w:t>comments</w:t>
            </w:r>
          </w:p>
          <w:p w14:paraId="1A6B3748" w14:textId="77777777" w:rsidR="00F1171E" w:rsidRPr="005A5ADC" w:rsidRDefault="00F1171E" w:rsidP="007222C8">
            <w:pPr>
              <w:pStyle w:val="Heading2"/>
              <w:jc w:val="left"/>
              <w:rPr>
                <w:rFonts w:ascii="Arial" w:hAnsi="Arial" w:cs="Arial"/>
                <w:b w:val="0"/>
                <w:lang w:val="en-GB"/>
              </w:rPr>
            </w:pPr>
          </w:p>
        </w:tc>
        <w:tc>
          <w:tcPr>
            <w:tcW w:w="2212" w:type="pct"/>
          </w:tcPr>
          <w:p w14:paraId="653F9C30" w14:textId="77777777" w:rsidR="003C56B2" w:rsidRPr="005A5ADC" w:rsidRDefault="003C56B2" w:rsidP="003C56B2">
            <w:pPr>
              <w:rPr>
                <w:rFonts w:ascii="Arial" w:hAnsi="Arial" w:cs="Arial"/>
                <w:b/>
                <w:bCs/>
                <w:sz w:val="20"/>
                <w:szCs w:val="20"/>
              </w:rPr>
            </w:pPr>
            <w:r w:rsidRPr="005A5ADC">
              <w:rPr>
                <w:rFonts w:ascii="Arial" w:hAnsi="Arial" w:cs="Arial"/>
                <w:b/>
                <w:bCs/>
                <w:sz w:val="20"/>
                <w:szCs w:val="20"/>
              </w:rPr>
              <w:t>Manuscript Number:2025_BPR_5207</w:t>
            </w:r>
          </w:p>
          <w:p w14:paraId="5457BBC5" w14:textId="752866C8" w:rsidR="003C56B2" w:rsidRPr="005A5ADC" w:rsidRDefault="003C56B2" w:rsidP="003C56B2">
            <w:pPr>
              <w:rPr>
                <w:rFonts w:ascii="Arial" w:hAnsi="Arial" w:cs="Arial"/>
                <w:b/>
                <w:bCs/>
                <w:sz w:val="20"/>
                <w:szCs w:val="20"/>
              </w:rPr>
            </w:pPr>
            <w:r w:rsidRPr="005A5ADC">
              <w:rPr>
                <w:rFonts w:ascii="Arial" w:hAnsi="Arial" w:cs="Arial"/>
                <w:b/>
                <w:bCs/>
                <w:sz w:val="20"/>
                <w:szCs w:val="20"/>
              </w:rPr>
              <w:t>Impact of Interprofessional Collaborative Care on Health Disparities: Roles of Pharmacists in Chronic Disease Management</w:t>
            </w:r>
          </w:p>
          <w:p w14:paraId="29FC055D" w14:textId="77777777" w:rsidR="004C1B65" w:rsidRPr="005A5ADC" w:rsidRDefault="004C1B65" w:rsidP="003C56B2">
            <w:pPr>
              <w:rPr>
                <w:rFonts w:ascii="Arial" w:hAnsi="Arial" w:cs="Arial"/>
                <w:b/>
                <w:bCs/>
                <w:sz w:val="20"/>
                <w:szCs w:val="20"/>
              </w:rPr>
            </w:pPr>
          </w:p>
          <w:p w14:paraId="44CB68B5" w14:textId="77777777" w:rsidR="003C56B2" w:rsidRPr="005A5ADC" w:rsidRDefault="003C56B2" w:rsidP="003C56B2">
            <w:pPr>
              <w:rPr>
                <w:rFonts w:ascii="Arial" w:hAnsi="Arial" w:cs="Arial"/>
                <w:b/>
                <w:bCs/>
                <w:sz w:val="20"/>
                <w:szCs w:val="20"/>
              </w:rPr>
            </w:pPr>
            <w:r w:rsidRPr="005A5ADC">
              <w:rPr>
                <w:rFonts w:ascii="Arial" w:hAnsi="Arial" w:cs="Arial"/>
                <w:b/>
                <w:bCs/>
                <w:sz w:val="20"/>
                <w:szCs w:val="20"/>
              </w:rPr>
              <w:t>Positives</w:t>
            </w:r>
          </w:p>
          <w:p w14:paraId="4A7CB00F" w14:textId="77777777" w:rsidR="003C56B2" w:rsidRPr="005A5ADC" w:rsidRDefault="003C56B2" w:rsidP="003C56B2">
            <w:pPr>
              <w:numPr>
                <w:ilvl w:val="0"/>
                <w:numId w:val="11"/>
              </w:numPr>
              <w:spacing w:after="160" w:line="278" w:lineRule="auto"/>
              <w:rPr>
                <w:rFonts w:ascii="Arial" w:hAnsi="Arial" w:cs="Arial"/>
                <w:sz w:val="20"/>
                <w:szCs w:val="20"/>
              </w:rPr>
            </w:pPr>
            <w:r w:rsidRPr="005A5ADC">
              <w:rPr>
                <w:rFonts w:ascii="Arial" w:hAnsi="Arial" w:cs="Arial"/>
                <w:sz w:val="20"/>
                <w:szCs w:val="20"/>
              </w:rPr>
              <w:t>The study effectively demonstrates the impact of interprofessional care on chronic disease management and health disparities.</w:t>
            </w:r>
          </w:p>
          <w:p w14:paraId="2C7B1428" w14:textId="77777777" w:rsidR="003C56B2" w:rsidRPr="005A5ADC" w:rsidRDefault="003C56B2" w:rsidP="003C56B2">
            <w:pPr>
              <w:numPr>
                <w:ilvl w:val="0"/>
                <w:numId w:val="11"/>
              </w:numPr>
              <w:spacing w:after="160" w:line="278" w:lineRule="auto"/>
              <w:rPr>
                <w:rFonts w:ascii="Arial" w:hAnsi="Arial" w:cs="Arial"/>
                <w:sz w:val="20"/>
                <w:szCs w:val="20"/>
              </w:rPr>
            </w:pPr>
            <w:r w:rsidRPr="005A5ADC">
              <w:rPr>
                <w:rFonts w:ascii="Arial" w:hAnsi="Arial" w:cs="Arial"/>
                <w:sz w:val="20"/>
                <w:szCs w:val="20"/>
              </w:rPr>
              <w:t xml:space="preserve">I liked the comprehensive methodology being followed with </w:t>
            </w:r>
            <w:proofErr w:type="spellStart"/>
            <w:r w:rsidRPr="005A5ADC">
              <w:rPr>
                <w:rFonts w:ascii="Arial" w:hAnsi="Arial" w:cs="Arial"/>
                <w:sz w:val="20"/>
                <w:szCs w:val="20"/>
              </w:rPr>
              <w:t>adhearnce</w:t>
            </w:r>
            <w:proofErr w:type="spellEnd"/>
            <w:r w:rsidRPr="005A5ADC">
              <w:rPr>
                <w:rFonts w:ascii="Arial" w:hAnsi="Arial" w:cs="Arial"/>
                <w:sz w:val="20"/>
                <w:szCs w:val="20"/>
              </w:rPr>
              <w:t xml:space="preserve"> to STROBE guidelines and employs a structured retrospective observational approach.</w:t>
            </w:r>
          </w:p>
          <w:p w14:paraId="08C0FACE" w14:textId="77777777" w:rsidR="003C56B2" w:rsidRPr="005A5ADC" w:rsidRDefault="003C56B2" w:rsidP="003C56B2">
            <w:pPr>
              <w:numPr>
                <w:ilvl w:val="0"/>
                <w:numId w:val="11"/>
              </w:numPr>
              <w:spacing w:after="160" w:line="278" w:lineRule="auto"/>
              <w:rPr>
                <w:rFonts w:ascii="Arial" w:hAnsi="Arial" w:cs="Arial"/>
                <w:sz w:val="20"/>
                <w:szCs w:val="20"/>
              </w:rPr>
            </w:pPr>
            <w:r w:rsidRPr="005A5ADC">
              <w:rPr>
                <w:rFonts w:ascii="Arial" w:hAnsi="Arial" w:cs="Arial"/>
                <w:sz w:val="20"/>
                <w:szCs w:val="20"/>
              </w:rPr>
              <w:t>The article shows the emphasis on the crucial role of pharmacists in interdisciplinary healthcare, reinforcing patient-centered care models.</w:t>
            </w:r>
          </w:p>
          <w:p w14:paraId="6E62741E" w14:textId="77777777" w:rsidR="003C56B2" w:rsidRPr="005A5ADC" w:rsidRDefault="003C56B2" w:rsidP="003C56B2">
            <w:pPr>
              <w:numPr>
                <w:ilvl w:val="0"/>
                <w:numId w:val="11"/>
              </w:numPr>
              <w:spacing w:after="160" w:line="278" w:lineRule="auto"/>
              <w:rPr>
                <w:rFonts w:ascii="Arial" w:hAnsi="Arial" w:cs="Arial"/>
                <w:sz w:val="20"/>
                <w:szCs w:val="20"/>
              </w:rPr>
            </w:pPr>
            <w:proofErr w:type="gramStart"/>
            <w:r w:rsidRPr="005A5ADC">
              <w:rPr>
                <w:rFonts w:ascii="Arial" w:hAnsi="Arial" w:cs="Arial"/>
                <w:b/>
                <w:bCs/>
                <w:sz w:val="20"/>
                <w:szCs w:val="20"/>
              </w:rPr>
              <w:t>Also</w:t>
            </w:r>
            <w:proofErr w:type="gramEnd"/>
            <w:r w:rsidRPr="005A5ADC">
              <w:rPr>
                <w:rFonts w:ascii="Arial" w:hAnsi="Arial" w:cs="Arial"/>
                <w:b/>
                <w:bCs/>
                <w:sz w:val="20"/>
                <w:szCs w:val="20"/>
              </w:rPr>
              <w:t xml:space="preserve"> the work is</w:t>
            </w:r>
            <w:r w:rsidRPr="005A5ADC">
              <w:rPr>
                <w:rFonts w:ascii="Arial" w:hAnsi="Arial" w:cs="Arial"/>
                <w:sz w:val="20"/>
                <w:szCs w:val="20"/>
              </w:rPr>
              <w:t xml:space="preserve"> well-organized statistical analysis highlighting significant clinical and economic improvements.</w:t>
            </w:r>
          </w:p>
          <w:p w14:paraId="520DA772" w14:textId="77777777" w:rsidR="003C56B2" w:rsidRPr="005A5ADC" w:rsidRDefault="003C56B2" w:rsidP="003C56B2">
            <w:pPr>
              <w:numPr>
                <w:ilvl w:val="0"/>
                <w:numId w:val="11"/>
              </w:numPr>
              <w:spacing w:after="160" w:line="278" w:lineRule="auto"/>
              <w:rPr>
                <w:rFonts w:ascii="Arial" w:hAnsi="Arial" w:cs="Arial"/>
                <w:sz w:val="20"/>
                <w:szCs w:val="20"/>
              </w:rPr>
            </w:pPr>
            <w:r w:rsidRPr="005A5ADC">
              <w:rPr>
                <w:rFonts w:ascii="Arial" w:hAnsi="Arial" w:cs="Arial"/>
                <w:b/>
                <w:bCs/>
                <w:sz w:val="20"/>
                <w:szCs w:val="20"/>
              </w:rPr>
              <w:t>Relevance &amp; Impact</w:t>
            </w:r>
            <w:r w:rsidRPr="005A5ADC">
              <w:rPr>
                <w:rFonts w:ascii="Arial" w:hAnsi="Arial" w:cs="Arial"/>
                <w:sz w:val="20"/>
                <w:szCs w:val="20"/>
              </w:rPr>
              <w:t xml:space="preserve">: </w:t>
            </w:r>
          </w:p>
          <w:p w14:paraId="70DDA6B0" w14:textId="77777777" w:rsidR="003C56B2" w:rsidRPr="005A5ADC" w:rsidRDefault="003C56B2" w:rsidP="003C56B2">
            <w:pPr>
              <w:rPr>
                <w:rFonts w:ascii="Arial" w:hAnsi="Arial" w:cs="Arial"/>
                <w:b/>
                <w:bCs/>
                <w:sz w:val="20"/>
                <w:szCs w:val="20"/>
              </w:rPr>
            </w:pPr>
            <w:r w:rsidRPr="005A5ADC">
              <w:rPr>
                <w:rFonts w:ascii="Arial" w:hAnsi="Arial" w:cs="Arial"/>
                <w:b/>
                <w:bCs/>
                <w:sz w:val="20"/>
                <w:szCs w:val="20"/>
              </w:rPr>
              <w:t>Areas to Improve</w:t>
            </w:r>
          </w:p>
          <w:p w14:paraId="0250ABD2" w14:textId="77777777" w:rsidR="003C56B2" w:rsidRPr="005A5ADC" w:rsidRDefault="003C56B2" w:rsidP="003C56B2">
            <w:pPr>
              <w:numPr>
                <w:ilvl w:val="0"/>
                <w:numId w:val="12"/>
              </w:numPr>
              <w:spacing w:after="160" w:line="278" w:lineRule="auto"/>
              <w:rPr>
                <w:rFonts w:ascii="Arial" w:hAnsi="Arial" w:cs="Arial"/>
                <w:sz w:val="20"/>
                <w:szCs w:val="20"/>
              </w:rPr>
            </w:pPr>
            <w:r w:rsidRPr="005A5ADC">
              <w:rPr>
                <w:rFonts w:ascii="Arial" w:hAnsi="Arial" w:cs="Arial"/>
                <w:sz w:val="20"/>
                <w:szCs w:val="20"/>
              </w:rPr>
              <w:t>The introduction and methodology sections could be more succinct to maintain reader engagement, clarity and being concise.</w:t>
            </w:r>
          </w:p>
          <w:p w14:paraId="6BDC50C2" w14:textId="77777777" w:rsidR="003C56B2" w:rsidRPr="005A5ADC" w:rsidRDefault="003C56B2" w:rsidP="003C56B2">
            <w:pPr>
              <w:numPr>
                <w:ilvl w:val="0"/>
                <w:numId w:val="12"/>
              </w:numPr>
              <w:spacing w:after="160" w:line="278" w:lineRule="auto"/>
              <w:rPr>
                <w:rFonts w:ascii="Arial" w:hAnsi="Arial" w:cs="Arial"/>
                <w:sz w:val="20"/>
                <w:szCs w:val="20"/>
              </w:rPr>
            </w:pPr>
            <w:r w:rsidRPr="005A5ADC">
              <w:rPr>
                <w:rFonts w:ascii="Arial" w:hAnsi="Arial" w:cs="Arial"/>
                <w:sz w:val="20"/>
                <w:szCs w:val="20"/>
              </w:rPr>
              <w:t>I recommend that the discussion should further explore real-world applications, potential barriers, and policy implications of interprofessional care models.</w:t>
            </w:r>
          </w:p>
          <w:p w14:paraId="7E130887" w14:textId="77777777" w:rsidR="003C56B2" w:rsidRPr="005A5ADC" w:rsidRDefault="003C56B2" w:rsidP="003C56B2">
            <w:pPr>
              <w:numPr>
                <w:ilvl w:val="0"/>
                <w:numId w:val="12"/>
              </w:numPr>
              <w:spacing w:after="160" w:line="278" w:lineRule="auto"/>
              <w:rPr>
                <w:rFonts w:ascii="Arial" w:hAnsi="Arial" w:cs="Arial"/>
                <w:sz w:val="20"/>
                <w:szCs w:val="20"/>
              </w:rPr>
            </w:pPr>
            <w:r w:rsidRPr="005A5ADC">
              <w:rPr>
                <w:rFonts w:ascii="Arial" w:hAnsi="Arial" w:cs="Arial"/>
                <w:sz w:val="20"/>
                <w:szCs w:val="20"/>
              </w:rPr>
              <w:t>I would also welcome deeper comparison with other interprofessional care models or previous studies could strengthen the argument for pharmacist-led interventions.</w:t>
            </w:r>
          </w:p>
          <w:p w14:paraId="3B3B2319" w14:textId="77777777" w:rsidR="003C56B2" w:rsidRPr="005A5ADC" w:rsidRDefault="003C56B2" w:rsidP="003C56B2">
            <w:pPr>
              <w:numPr>
                <w:ilvl w:val="0"/>
                <w:numId w:val="12"/>
              </w:numPr>
              <w:spacing w:after="160" w:line="278" w:lineRule="auto"/>
              <w:rPr>
                <w:rFonts w:ascii="Arial" w:hAnsi="Arial" w:cs="Arial"/>
                <w:sz w:val="20"/>
                <w:szCs w:val="20"/>
              </w:rPr>
            </w:pPr>
            <w:r w:rsidRPr="005A5ADC">
              <w:rPr>
                <w:rFonts w:ascii="Arial" w:hAnsi="Arial" w:cs="Arial"/>
                <w:sz w:val="20"/>
                <w:szCs w:val="20"/>
              </w:rPr>
              <w:t>Also, the study should explicitly acknowledge possible biases in retrospective data analysis and provide recommendations for future research.</w:t>
            </w:r>
          </w:p>
          <w:p w14:paraId="66BE39E4" w14:textId="77777777" w:rsidR="003C56B2" w:rsidRPr="005A5ADC" w:rsidRDefault="003C56B2" w:rsidP="003C56B2">
            <w:pPr>
              <w:numPr>
                <w:ilvl w:val="0"/>
                <w:numId w:val="12"/>
              </w:numPr>
              <w:spacing w:after="160" w:line="278" w:lineRule="auto"/>
              <w:rPr>
                <w:rFonts w:ascii="Arial" w:hAnsi="Arial" w:cs="Arial"/>
                <w:sz w:val="20"/>
                <w:szCs w:val="20"/>
              </w:rPr>
            </w:pPr>
            <w:r w:rsidRPr="005A5ADC">
              <w:rPr>
                <w:rFonts w:ascii="Arial" w:hAnsi="Arial" w:cs="Arial"/>
                <w:sz w:val="20"/>
                <w:szCs w:val="20"/>
              </w:rPr>
              <w:t>I have noticed minor inconsistencies in table formatting and some redundancies in describing interprofessional roles should be streamlined.</w:t>
            </w:r>
          </w:p>
          <w:p w14:paraId="2ABFC86E" w14:textId="77777777" w:rsidR="003C56B2" w:rsidRPr="005A5ADC" w:rsidRDefault="003C56B2" w:rsidP="003C56B2">
            <w:pPr>
              <w:rPr>
                <w:rFonts w:ascii="Arial" w:hAnsi="Arial" w:cs="Arial"/>
                <w:b/>
                <w:bCs/>
                <w:sz w:val="20"/>
                <w:szCs w:val="20"/>
              </w:rPr>
            </w:pPr>
            <w:r w:rsidRPr="005A5ADC">
              <w:rPr>
                <w:rFonts w:ascii="Arial" w:hAnsi="Arial" w:cs="Arial"/>
                <w:b/>
                <w:bCs/>
                <w:sz w:val="20"/>
                <w:szCs w:val="20"/>
              </w:rPr>
              <w:t>Final Verdict</w:t>
            </w:r>
          </w:p>
          <w:p w14:paraId="7EB58C99" w14:textId="1636A724" w:rsidR="00F1171E" w:rsidRPr="005A5ADC" w:rsidRDefault="003C56B2" w:rsidP="007222C8">
            <w:pPr>
              <w:rPr>
                <w:rFonts w:ascii="Arial" w:hAnsi="Arial" w:cs="Arial"/>
                <w:sz w:val="20"/>
                <w:szCs w:val="20"/>
              </w:rPr>
            </w:pPr>
            <w:r w:rsidRPr="005A5ADC">
              <w:rPr>
                <w:rFonts w:ascii="Arial" w:hAnsi="Arial" w:cs="Arial"/>
                <w:sz w:val="20"/>
                <w:szCs w:val="20"/>
              </w:rPr>
              <w:t>The paper is well-researched and presents meaningful findings on interprofessional collaborative care. However, refining clarity, expanding the discussion, and addressing study limitations would enhance its impact and readability. With these improvements, it has the potential for publication.</w:t>
            </w:r>
          </w:p>
          <w:p w14:paraId="15DFD0E8" w14:textId="77777777" w:rsidR="00F1171E" w:rsidRPr="005A5ADC" w:rsidRDefault="00F1171E" w:rsidP="007222C8">
            <w:pPr>
              <w:rPr>
                <w:rFonts w:ascii="Arial" w:hAnsi="Arial" w:cs="Arial"/>
                <w:sz w:val="20"/>
                <w:szCs w:val="20"/>
                <w:lang w:val="en-GB"/>
              </w:rPr>
            </w:pPr>
          </w:p>
        </w:tc>
        <w:tc>
          <w:tcPr>
            <w:tcW w:w="1523" w:type="pct"/>
          </w:tcPr>
          <w:p w14:paraId="465E098E" w14:textId="77777777" w:rsidR="00F1171E" w:rsidRPr="005A5ADC" w:rsidRDefault="00F1171E" w:rsidP="007222C8">
            <w:pPr>
              <w:rPr>
                <w:rFonts w:ascii="Arial" w:hAnsi="Arial" w:cs="Arial"/>
                <w:sz w:val="20"/>
                <w:szCs w:val="20"/>
                <w:lang w:val="en-GB"/>
              </w:rPr>
            </w:pPr>
          </w:p>
        </w:tc>
      </w:tr>
    </w:tbl>
    <w:p w14:paraId="6BBACB91" w14:textId="77777777" w:rsidR="00F1171E" w:rsidRPr="005A5ADC" w:rsidRDefault="00F1171E" w:rsidP="00F1171E">
      <w:pPr>
        <w:pStyle w:val="BodyText"/>
        <w:rPr>
          <w:rFonts w:ascii="Arial" w:hAnsi="Arial" w:cs="Arial"/>
          <w:b/>
          <w:bCs/>
          <w:sz w:val="20"/>
          <w:szCs w:val="20"/>
          <w:u w:val="single"/>
          <w:lang w:val="en-GB"/>
        </w:rPr>
      </w:pPr>
    </w:p>
    <w:p w14:paraId="78207741" w14:textId="77777777" w:rsidR="00F1171E" w:rsidRPr="005A5ADC" w:rsidRDefault="00F1171E" w:rsidP="00F1171E">
      <w:pPr>
        <w:pStyle w:val="BodyText"/>
        <w:rPr>
          <w:rFonts w:ascii="Arial" w:hAnsi="Arial" w:cs="Arial"/>
          <w:b/>
          <w:bCs/>
          <w:sz w:val="20"/>
          <w:szCs w:val="20"/>
          <w:u w:val="single"/>
          <w:lang w:val="en-GB"/>
        </w:rPr>
      </w:pPr>
    </w:p>
    <w:p w14:paraId="108BE2F1" w14:textId="77777777" w:rsidR="00F1171E" w:rsidRPr="005A5ADC" w:rsidRDefault="00F1171E" w:rsidP="00F1171E">
      <w:pPr>
        <w:pStyle w:val="BodyText"/>
        <w:rPr>
          <w:rFonts w:ascii="Arial" w:hAnsi="Arial" w:cs="Arial"/>
          <w:b/>
          <w:bCs/>
          <w:sz w:val="20"/>
          <w:szCs w:val="20"/>
          <w:u w:val="single"/>
          <w:lang w:val="en-GB"/>
        </w:rPr>
      </w:pPr>
    </w:p>
    <w:p w14:paraId="618DE16F" w14:textId="77777777" w:rsidR="00F1171E" w:rsidRPr="005A5ADC" w:rsidRDefault="00F1171E" w:rsidP="00F1171E">
      <w:pPr>
        <w:pStyle w:val="BodyText"/>
        <w:rPr>
          <w:rFonts w:ascii="Arial" w:hAnsi="Arial" w:cs="Arial"/>
          <w:b/>
          <w:bCs/>
          <w:sz w:val="20"/>
          <w:szCs w:val="20"/>
          <w:u w:val="single"/>
          <w:lang w:val="en-GB"/>
        </w:rPr>
      </w:pPr>
    </w:p>
    <w:p w14:paraId="1B0E4DC5" w14:textId="77777777" w:rsidR="00F1171E" w:rsidRPr="005A5ADC" w:rsidRDefault="00F1171E" w:rsidP="00F1171E">
      <w:pPr>
        <w:pStyle w:val="BodyText"/>
        <w:rPr>
          <w:rFonts w:ascii="Arial" w:hAnsi="Arial" w:cs="Arial"/>
          <w:b/>
          <w:bCs/>
          <w:sz w:val="20"/>
          <w:szCs w:val="20"/>
          <w:u w:val="single"/>
          <w:lang w:val="en-GB"/>
        </w:rPr>
      </w:pPr>
    </w:p>
    <w:p w14:paraId="0ECA4E5E" w14:textId="77777777" w:rsidR="00F1171E" w:rsidRPr="005A5ADC" w:rsidRDefault="00F1171E" w:rsidP="00F1171E">
      <w:pPr>
        <w:pStyle w:val="BodyText"/>
        <w:rPr>
          <w:rFonts w:ascii="Arial" w:hAnsi="Arial" w:cs="Arial"/>
          <w:b/>
          <w:bCs/>
          <w:sz w:val="20"/>
          <w:szCs w:val="20"/>
          <w:u w:val="single"/>
          <w:lang w:val="en-GB"/>
        </w:rPr>
      </w:pPr>
    </w:p>
    <w:p w14:paraId="022D30C9" w14:textId="77777777" w:rsidR="00F1171E" w:rsidRPr="005A5ADC" w:rsidRDefault="00F1171E" w:rsidP="00F1171E">
      <w:pPr>
        <w:pStyle w:val="BodyText"/>
        <w:rPr>
          <w:rFonts w:ascii="Arial" w:hAnsi="Arial" w:cs="Arial"/>
          <w:b/>
          <w:bCs/>
          <w:sz w:val="20"/>
          <w:szCs w:val="20"/>
          <w:u w:val="single"/>
          <w:lang w:val="en-GB"/>
        </w:rPr>
      </w:pPr>
    </w:p>
    <w:p w14:paraId="1AB5512F" w14:textId="77777777" w:rsidR="00F1171E" w:rsidRPr="005A5ADC" w:rsidRDefault="00F1171E" w:rsidP="00F1171E">
      <w:pPr>
        <w:pStyle w:val="BodyText"/>
        <w:rPr>
          <w:rFonts w:ascii="Arial" w:hAnsi="Arial" w:cs="Arial"/>
          <w:b/>
          <w:bCs/>
          <w:sz w:val="20"/>
          <w:szCs w:val="20"/>
          <w:u w:val="single"/>
          <w:lang w:val="en-GB"/>
        </w:rPr>
      </w:pPr>
    </w:p>
    <w:p w14:paraId="38F83A77" w14:textId="77777777" w:rsidR="00F1171E" w:rsidRPr="005A5ADC" w:rsidRDefault="00F1171E" w:rsidP="00F1171E">
      <w:pPr>
        <w:pStyle w:val="BodyText"/>
        <w:rPr>
          <w:rFonts w:ascii="Arial" w:hAnsi="Arial" w:cs="Arial"/>
          <w:b/>
          <w:bCs/>
          <w:sz w:val="20"/>
          <w:szCs w:val="20"/>
          <w:u w:val="single"/>
          <w:lang w:val="en-GB"/>
        </w:rPr>
      </w:pPr>
    </w:p>
    <w:p w14:paraId="25E7AF2A" w14:textId="77777777" w:rsidR="00F1171E" w:rsidRPr="005A5ADC" w:rsidRDefault="00F1171E" w:rsidP="00F1171E">
      <w:pPr>
        <w:pStyle w:val="BodyText"/>
        <w:rPr>
          <w:rFonts w:ascii="Arial" w:hAnsi="Arial" w:cs="Arial"/>
          <w:b/>
          <w:bCs/>
          <w:sz w:val="20"/>
          <w:szCs w:val="20"/>
          <w:u w:val="single"/>
          <w:lang w:val="en-GB"/>
        </w:rPr>
      </w:pPr>
    </w:p>
    <w:p w14:paraId="4437A01F" w14:textId="77777777" w:rsidR="00F1171E" w:rsidRPr="005A5ADC" w:rsidRDefault="00F1171E" w:rsidP="00F1171E">
      <w:pPr>
        <w:pStyle w:val="BodyText"/>
        <w:rPr>
          <w:rFonts w:ascii="Arial" w:hAnsi="Arial" w:cs="Arial"/>
          <w:b/>
          <w:bCs/>
          <w:sz w:val="20"/>
          <w:szCs w:val="20"/>
          <w:u w:val="single"/>
          <w:lang w:val="en-GB"/>
        </w:rPr>
      </w:pPr>
    </w:p>
    <w:p w14:paraId="0821307F" w14:textId="77777777" w:rsidR="00F1171E" w:rsidRPr="005A5ADC"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5A5ADC"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5A5ADC" w:rsidRDefault="00F1171E" w:rsidP="007222C8">
            <w:pPr>
              <w:pStyle w:val="NormalWeb"/>
              <w:spacing w:before="0" w:beforeAutospacing="0" w:after="0" w:afterAutospacing="0"/>
              <w:rPr>
                <w:rFonts w:ascii="Arial" w:hAnsi="Arial" w:cs="Arial"/>
                <w:b/>
                <w:sz w:val="20"/>
                <w:szCs w:val="20"/>
                <w:u w:val="single"/>
                <w:lang w:val="en-GB"/>
              </w:rPr>
            </w:pPr>
            <w:r w:rsidRPr="005A5ADC">
              <w:rPr>
                <w:rFonts w:ascii="Arial" w:hAnsi="Arial" w:cs="Arial"/>
                <w:b/>
                <w:sz w:val="20"/>
                <w:szCs w:val="20"/>
                <w:highlight w:val="yellow"/>
                <w:u w:val="single"/>
                <w:lang w:val="en-GB"/>
              </w:rPr>
              <w:t>PART  2:</w:t>
            </w:r>
            <w:r w:rsidRPr="005A5ADC">
              <w:rPr>
                <w:rFonts w:ascii="Arial" w:hAnsi="Arial" w:cs="Arial"/>
                <w:b/>
                <w:sz w:val="20"/>
                <w:szCs w:val="20"/>
                <w:u w:val="single"/>
                <w:lang w:val="en-GB"/>
              </w:rPr>
              <w:t xml:space="preserve"> </w:t>
            </w:r>
          </w:p>
          <w:p w14:paraId="5B767407" w14:textId="77777777" w:rsidR="00F1171E" w:rsidRPr="005A5ADC"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5A5ADC"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5A5ADC"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5A5ADC" w:rsidRDefault="00F1171E" w:rsidP="007222C8">
            <w:pPr>
              <w:pStyle w:val="Heading2"/>
              <w:jc w:val="left"/>
              <w:rPr>
                <w:rFonts w:ascii="Arial" w:hAnsi="Arial" w:cs="Arial"/>
                <w:lang w:val="en-GB"/>
              </w:rPr>
            </w:pPr>
            <w:r w:rsidRPr="005A5ADC">
              <w:rPr>
                <w:rFonts w:ascii="Arial" w:hAnsi="Arial" w:cs="Arial"/>
                <w:lang w:val="en-GB"/>
              </w:rPr>
              <w:t>Reviewer’s comment</w:t>
            </w:r>
          </w:p>
        </w:tc>
        <w:tc>
          <w:tcPr>
            <w:tcW w:w="1342" w:type="pct"/>
            <w:shd w:val="clear" w:color="auto" w:fill="auto"/>
          </w:tcPr>
          <w:p w14:paraId="6F48B50B" w14:textId="77777777" w:rsidR="00F1171E" w:rsidRPr="005A5ADC" w:rsidRDefault="00F1171E" w:rsidP="007222C8">
            <w:pPr>
              <w:pStyle w:val="Heading2"/>
              <w:jc w:val="left"/>
              <w:rPr>
                <w:rFonts w:ascii="Arial" w:hAnsi="Arial" w:cs="Arial"/>
                <w:b w:val="0"/>
                <w:lang w:val="en-GB"/>
              </w:rPr>
            </w:pPr>
            <w:r w:rsidRPr="005A5ADC">
              <w:rPr>
                <w:rFonts w:ascii="Arial" w:hAnsi="Arial" w:cs="Arial"/>
                <w:lang w:val="en-GB"/>
              </w:rPr>
              <w:t>Author’s comment</w:t>
            </w:r>
            <w:r w:rsidRPr="005A5ADC">
              <w:rPr>
                <w:rFonts w:ascii="Arial" w:hAnsi="Arial" w:cs="Arial"/>
                <w:b w:val="0"/>
                <w:lang w:val="en-GB"/>
              </w:rPr>
              <w:t xml:space="preserve"> </w:t>
            </w:r>
            <w:r w:rsidRPr="005A5ADC">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5A5ADC"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5A5ADC" w:rsidRDefault="00F1171E" w:rsidP="007222C8">
            <w:pPr>
              <w:pStyle w:val="NormalWeb"/>
              <w:spacing w:before="0" w:beforeAutospacing="0" w:after="0" w:afterAutospacing="0"/>
              <w:rPr>
                <w:rFonts w:ascii="Arial" w:hAnsi="Arial" w:cs="Arial"/>
                <w:b/>
                <w:sz w:val="20"/>
                <w:szCs w:val="20"/>
                <w:lang w:val="en-GB"/>
              </w:rPr>
            </w:pPr>
            <w:r w:rsidRPr="005A5ADC">
              <w:rPr>
                <w:rFonts w:ascii="Arial" w:hAnsi="Arial" w:cs="Arial"/>
                <w:b/>
                <w:sz w:val="20"/>
                <w:szCs w:val="20"/>
                <w:lang w:val="en-GB"/>
              </w:rPr>
              <w:t xml:space="preserve">Are there ethical issues in this manuscript? </w:t>
            </w:r>
          </w:p>
          <w:p w14:paraId="6034B476" w14:textId="77777777" w:rsidR="00F1171E" w:rsidRPr="005A5ADC"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5A5ADC" w:rsidRDefault="00F1171E" w:rsidP="007222C8">
            <w:pPr>
              <w:pStyle w:val="NormalWeb"/>
              <w:spacing w:before="0" w:beforeAutospacing="0" w:after="0" w:afterAutospacing="0"/>
              <w:rPr>
                <w:rFonts w:ascii="Arial" w:hAnsi="Arial" w:cs="Arial"/>
                <w:i/>
                <w:iCs/>
                <w:sz w:val="20"/>
                <w:szCs w:val="20"/>
                <w:u w:val="single"/>
                <w:lang w:val="en-GB"/>
              </w:rPr>
            </w:pPr>
            <w:r w:rsidRPr="005A5ADC">
              <w:rPr>
                <w:rFonts w:ascii="Arial" w:hAnsi="Arial" w:cs="Arial"/>
                <w:i/>
                <w:iCs/>
                <w:sz w:val="20"/>
                <w:szCs w:val="20"/>
                <w:u w:val="single"/>
                <w:lang w:val="en-GB"/>
              </w:rPr>
              <w:t xml:space="preserve">(If yes, </w:t>
            </w:r>
            <w:proofErr w:type="gramStart"/>
            <w:r w:rsidRPr="005A5ADC">
              <w:rPr>
                <w:rFonts w:ascii="Arial" w:hAnsi="Arial" w:cs="Arial"/>
                <w:i/>
                <w:iCs/>
                <w:sz w:val="20"/>
                <w:szCs w:val="20"/>
                <w:u w:val="single"/>
                <w:lang w:val="en-GB"/>
              </w:rPr>
              <w:t>Kindly</w:t>
            </w:r>
            <w:proofErr w:type="gramEnd"/>
            <w:r w:rsidRPr="005A5ADC">
              <w:rPr>
                <w:rFonts w:ascii="Arial" w:hAnsi="Arial" w:cs="Arial"/>
                <w:i/>
                <w:iCs/>
                <w:sz w:val="20"/>
                <w:szCs w:val="20"/>
                <w:u w:val="single"/>
                <w:lang w:val="en-GB"/>
              </w:rPr>
              <w:t xml:space="preserve"> please write down the ethical issues here in detail)</w:t>
            </w:r>
          </w:p>
          <w:p w14:paraId="3F0D46E3" w14:textId="77777777" w:rsidR="00F1171E" w:rsidRPr="005A5ADC" w:rsidRDefault="00F1171E" w:rsidP="007222C8">
            <w:pPr>
              <w:pStyle w:val="NormalWeb"/>
              <w:spacing w:before="0" w:beforeAutospacing="0" w:after="0" w:afterAutospacing="0"/>
              <w:rPr>
                <w:rFonts w:ascii="Arial" w:hAnsi="Arial" w:cs="Arial"/>
                <w:sz w:val="20"/>
                <w:szCs w:val="20"/>
                <w:lang w:val="en-GB"/>
              </w:rPr>
            </w:pPr>
          </w:p>
          <w:p w14:paraId="7B654B67" w14:textId="77777777" w:rsidR="00F1171E" w:rsidRPr="005A5ADC"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5A5ADC" w:rsidRDefault="00F1171E" w:rsidP="007222C8">
            <w:pPr>
              <w:rPr>
                <w:rFonts w:ascii="Arial" w:eastAsia="Arial Unicode MS" w:hAnsi="Arial" w:cs="Arial"/>
                <w:sz w:val="20"/>
                <w:szCs w:val="20"/>
                <w:lang w:val="en-GB"/>
              </w:rPr>
            </w:pPr>
          </w:p>
          <w:p w14:paraId="4A981594" w14:textId="77777777" w:rsidR="00F1171E" w:rsidRPr="005A5ADC" w:rsidRDefault="00F1171E" w:rsidP="007222C8">
            <w:pPr>
              <w:rPr>
                <w:rFonts w:ascii="Arial" w:eastAsia="Arial Unicode MS" w:hAnsi="Arial" w:cs="Arial"/>
                <w:sz w:val="20"/>
                <w:szCs w:val="20"/>
                <w:lang w:val="en-GB"/>
              </w:rPr>
            </w:pPr>
          </w:p>
          <w:p w14:paraId="4780A682" w14:textId="77777777" w:rsidR="00F1171E" w:rsidRPr="005A5ADC" w:rsidRDefault="00F1171E" w:rsidP="007222C8">
            <w:pPr>
              <w:rPr>
                <w:rFonts w:ascii="Arial" w:eastAsia="Arial Unicode MS" w:hAnsi="Arial" w:cs="Arial"/>
                <w:sz w:val="20"/>
                <w:szCs w:val="20"/>
                <w:lang w:val="en-GB"/>
              </w:rPr>
            </w:pPr>
          </w:p>
          <w:p w14:paraId="2D80979A" w14:textId="77777777" w:rsidR="00F1171E" w:rsidRPr="005A5ADC"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Default="004C3DF1">
      <w:pPr>
        <w:rPr>
          <w:rFonts w:ascii="Arial" w:hAnsi="Arial" w:cs="Arial"/>
          <w:b/>
          <w:sz w:val="20"/>
          <w:szCs w:val="20"/>
          <w:lang w:val="en-GB"/>
        </w:rPr>
      </w:pPr>
    </w:p>
    <w:p w14:paraId="1105CED1" w14:textId="77777777" w:rsidR="005A5ADC" w:rsidRPr="007802A4" w:rsidRDefault="005A5ADC" w:rsidP="005A5ADC">
      <w:pPr>
        <w:pStyle w:val="Affiliation"/>
        <w:spacing w:after="0" w:line="240" w:lineRule="auto"/>
        <w:jc w:val="left"/>
        <w:rPr>
          <w:rFonts w:ascii="Arial" w:hAnsi="Arial" w:cs="Arial"/>
          <w:b/>
          <w:u w:val="single"/>
        </w:rPr>
      </w:pPr>
      <w:r w:rsidRPr="007802A4">
        <w:rPr>
          <w:rFonts w:ascii="Arial" w:hAnsi="Arial" w:cs="Arial"/>
          <w:b/>
          <w:u w:val="single"/>
        </w:rPr>
        <w:t>Reviewer details:</w:t>
      </w:r>
    </w:p>
    <w:p w14:paraId="26DBEDD6" w14:textId="77777777" w:rsidR="005A5ADC" w:rsidRPr="007802A4" w:rsidRDefault="005A5ADC" w:rsidP="005A5ADC">
      <w:pPr>
        <w:pStyle w:val="Affiliation"/>
        <w:spacing w:after="0" w:line="240" w:lineRule="auto"/>
        <w:jc w:val="left"/>
        <w:rPr>
          <w:rFonts w:ascii="Arial" w:hAnsi="Arial" w:cs="Arial"/>
          <w:b/>
        </w:rPr>
      </w:pPr>
      <w:r w:rsidRPr="007802A4">
        <w:rPr>
          <w:rFonts w:ascii="Arial" w:hAnsi="Arial" w:cs="Arial"/>
          <w:b/>
          <w:color w:val="000000"/>
        </w:rPr>
        <w:t>Ashwin Sankaran, USA</w:t>
      </w:r>
    </w:p>
    <w:p w14:paraId="546CE279" w14:textId="77777777" w:rsidR="005A5ADC" w:rsidRPr="005A5ADC" w:rsidRDefault="005A5ADC">
      <w:pPr>
        <w:rPr>
          <w:rFonts w:ascii="Arial" w:hAnsi="Arial" w:cs="Arial"/>
          <w:b/>
          <w:sz w:val="20"/>
          <w:szCs w:val="20"/>
          <w:lang w:val="en-GB"/>
        </w:rPr>
      </w:pPr>
    </w:p>
    <w:sectPr w:rsidR="005A5ADC" w:rsidRPr="005A5ADC"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CB476" w14:textId="77777777" w:rsidR="007B7E88" w:rsidRPr="0000007A" w:rsidRDefault="007B7E88" w:rsidP="0099583E">
      <w:r>
        <w:separator/>
      </w:r>
    </w:p>
  </w:endnote>
  <w:endnote w:type="continuationSeparator" w:id="0">
    <w:p w14:paraId="1C8064F3" w14:textId="77777777" w:rsidR="007B7E88" w:rsidRPr="0000007A" w:rsidRDefault="007B7E8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C9765C" w14:textId="77777777" w:rsidR="007B7E88" w:rsidRPr="0000007A" w:rsidRDefault="007B7E88" w:rsidP="0099583E">
      <w:r>
        <w:separator/>
      </w:r>
    </w:p>
  </w:footnote>
  <w:footnote w:type="continuationSeparator" w:id="0">
    <w:p w14:paraId="63F39A0C" w14:textId="77777777" w:rsidR="007B7E88" w:rsidRPr="0000007A" w:rsidRDefault="007B7E8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0000CE0"/>
    <w:multiLevelType w:val="multilevel"/>
    <w:tmpl w:val="44C0D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6B4D4099"/>
    <w:multiLevelType w:val="multilevel"/>
    <w:tmpl w:val="EAD6C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56943305">
    <w:abstractNumId w:val="3"/>
  </w:num>
  <w:num w:numId="2" w16cid:durableId="707267642">
    <w:abstractNumId w:val="6"/>
  </w:num>
  <w:num w:numId="3" w16cid:durableId="86662218">
    <w:abstractNumId w:val="5"/>
  </w:num>
  <w:num w:numId="4" w16cid:durableId="858157597">
    <w:abstractNumId w:val="7"/>
  </w:num>
  <w:num w:numId="5" w16cid:durableId="802886411">
    <w:abstractNumId w:val="4"/>
  </w:num>
  <w:num w:numId="6" w16cid:durableId="497816119">
    <w:abstractNumId w:val="0"/>
  </w:num>
  <w:num w:numId="7" w16cid:durableId="1929385438">
    <w:abstractNumId w:val="1"/>
  </w:num>
  <w:num w:numId="8" w16cid:durableId="909196849">
    <w:abstractNumId w:val="10"/>
  </w:num>
  <w:num w:numId="9" w16cid:durableId="137189213">
    <w:abstractNumId w:val="9"/>
  </w:num>
  <w:num w:numId="10" w16cid:durableId="1925453835">
    <w:abstractNumId w:val="2"/>
  </w:num>
  <w:num w:numId="11" w16cid:durableId="1620912877">
    <w:abstractNumId w:val="8"/>
  </w:num>
  <w:num w:numId="12" w16cid:durableId="79012415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2AFB"/>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138D"/>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02C0"/>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667E3"/>
    <w:rsid w:val="00374F93"/>
    <w:rsid w:val="00377F1D"/>
    <w:rsid w:val="00394901"/>
    <w:rsid w:val="003A04E7"/>
    <w:rsid w:val="003A1C45"/>
    <w:rsid w:val="003A4991"/>
    <w:rsid w:val="003A6E1A"/>
    <w:rsid w:val="003B1D0B"/>
    <w:rsid w:val="003B2172"/>
    <w:rsid w:val="003C56B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1B65"/>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92E2D"/>
    <w:rsid w:val="005A4F17"/>
    <w:rsid w:val="005A5ADC"/>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6F5EF2"/>
    <w:rsid w:val="00700A1D"/>
    <w:rsid w:val="00700EF2"/>
    <w:rsid w:val="007010D6"/>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B7E88"/>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3FE0"/>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0429B"/>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644"/>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00103"/>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31615"/>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045F"/>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5A5ADC"/>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disease-and-health-research-developmen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3</Pages>
  <Words>534</Words>
  <Characters>3048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3575</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109</cp:revision>
  <dcterms:created xsi:type="dcterms:W3CDTF">2023-08-30T09:21:00Z</dcterms:created>
  <dcterms:modified xsi:type="dcterms:W3CDTF">2025-04-07T07:24:00Z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