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7031F9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7031F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7031F9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7031F9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031F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7031F9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69A539F" w:rsidR="0000007A" w:rsidRPr="007031F9" w:rsidRDefault="00C14746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7031F9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Agricultural Sciences: Techniques and Innovations</w:t>
              </w:r>
            </w:hyperlink>
          </w:p>
        </w:tc>
      </w:tr>
      <w:tr w:rsidR="0000007A" w:rsidRPr="007031F9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7031F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031F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06EB257" w:rsidR="0000007A" w:rsidRPr="007031F9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7031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7031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7031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4A26C8" w:rsidRPr="007031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5217</w:t>
            </w:r>
          </w:p>
        </w:tc>
      </w:tr>
      <w:tr w:rsidR="0000007A" w:rsidRPr="007031F9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7031F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031F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951827F" w:rsidR="0000007A" w:rsidRPr="007031F9" w:rsidRDefault="00C1474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7031F9">
              <w:rPr>
                <w:rFonts w:ascii="Arial" w:hAnsi="Arial" w:cs="Arial"/>
                <w:b/>
                <w:sz w:val="20"/>
                <w:szCs w:val="20"/>
                <w:lang w:val="en-GB"/>
              </w:rPr>
              <w:t>Sugarcane Root Distribution in the Soil Profile at the White Nile Sugar Estate Plantation</w:t>
            </w:r>
          </w:p>
        </w:tc>
      </w:tr>
      <w:tr w:rsidR="00CF0BBB" w:rsidRPr="007031F9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7031F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031F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0F71D13" w:rsidR="00CF0BBB" w:rsidRPr="007031F9" w:rsidRDefault="00C1474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031F9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7031F9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7031F9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743ECE" w14:textId="606E48EA" w:rsidR="00D27A79" w:rsidRPr="007031F9" w:rsidRDefault="00D27A79" w:rsidP="00C14746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7031F9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7031F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031F9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7031F9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7031F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031F9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7031F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7031F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031F9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7031F9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031F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7031F9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7031F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031F9">
              <w:rPr>
                <w:rFonts w:ascii="Arial" w:hAnsi="Arial" w:cs="Arial"/>
                <w:lang w:val="en-GB"/>
              </w:rPr>
              <w:t>Author’s Feedback</w:t>
            </w:r>
            <w:r w:rsidRPr="007031F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031F9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7031F9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7031F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031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7031F9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2F26FCA4" w:rsidR="00F1171E" w:rsidRPr="007031F9" w:rsidRDefault="00477C2F" w:rsidP="00A732E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031F9">
              <w:rPr>
                <w:rFonts w:ascii="Arial" w:hAnsi="Arial" w:cs="Arial"/>
                <w:sz w:val="20"/>
                <w:szCs w:val="20"/>
              </w:rPr>
              <w:t xml:space="preserve">This is a solid and data-rich </w:t>
            </w:r>
            <w:r w:rsidR="00D81866" w:rsidRPr="007031F9">
              <w:rPr>
                <w:rFonts w:ascii="Arial" w:hAnsi="Arial" w:cs="Arial"/>
                <w:sz w:val="20"/>
                <w:szCs w:val="20"/>
              </w:rPr>
              <w:t xml:space="preserve">documents for </w:t>
            </w:r>
            <w:r w:rsidRPr="007031F9">
              <w:rPr>
                <w:rFonts w:ascii="Arial" w:hAnsi="Arial" w:cs="Arial"/>
                <w:sz w:val="20"/>
                <w:szCs w:val="20"/>
              </w:rPr>
              <w:t>presents meaningful observations about sugarcane root distribution across growth stages and furrow positions.</w:t>
            </w:r>
            <w:r w:rsidR="00D81866" w:rsidRPr="007031F9">
              <w:rPr>
                <w:rFonts w:ascii="Arial" w:hAnsi="Arial" w:cs="Arial"/>
                <w:sz w:val="20"/>
                <w:szCs w:val="20"/>
              </w:rPr>
              <w:t xml:space="preserve"> The study clearly targets a specific aspect of sugarcane agronomy—root depth and distribution</w:t>
            </w:r>
            <w:r w:rsidR="00A732E7" w:rsidRPr="007031F9">
              <w:rPr>
                <w:rFonts w:ascii="Arial" w:hAnsi="Arial" w:cs="Arial"/>
                <w:sz w:val="20"/>
                <w:szCs w:val="20"/>
              </w:rPr>
              <w:t xml:space="preserve"> for demonstration how relate to </w:t>
            </w:r>
            <w:r w:rsidR="00D81866" w:rsidRPr="007031F9">
              <w:rPr>
                <w:rFonts w:ascii="Arial" w:hAnsi="Arial" w:cs="Arial"/>
                <w:sz w:val="20"/>
                <w:szCs w:val="20"/>
              </w:rPr>
              <w:t>irrigation management and crop performance.</w:t>
            </w:r>
          </w:p>
        </w:tc>
        <w:tc>
          <w:tcPr>
            <w:tcW w:w="1523" w:type="pct"/>
          </w:tcPr>
          <w:p w14:paraId="462A339C" w14:textId="77777777" w:rsidR="00F1171E" w:rsidRPr="007031F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031F9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7031F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031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7031F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031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7031F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6CD357F0" w:rsidR="00F1171E" w:rsidRPr="007031F9" w:rsidRDefault="00B568D9" w:rsidP="007222C8">
            <w:pPr>
              <w:ind w:left="360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GB" w:eastAsia="zh-TW"/>
              </w:rPr>
            </w:pPr>
            <w:r w:rsidRPr="007031F9"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GB" w:eastAsia="zh-TW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7031F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031F9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7031F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7031F9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7031F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1791BB96" w:rsidR="00F1171E" w:rsidRPr="007031F9" w:rsidRDefault="00875239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031F9">
              <w:rPr>
                <w:rFonts w:ascii="Arial" w:hAnsi="Arial" w:cs="Arial"/>
                <w:sz w:val="20"/>
                <w:szCs w:val="20"/>
              </w:rPr>
              <w:t xml:space="preserve">The abstract is informative but too long and reads more like an introduction. Consider splitting ideas and rewriting more concisely. </w:t>
            </w:r>
          </w:p>
        </w:tc>
        <w:tc>
          <w:tcPr>
            <w:tcW w:w="1523" w:type="pct"/>
          </w:tcPr>
          <w:p w14:paraId="1D54B730" w14:textId="77777777" w:rsidR="00F1171E" w:rsidRPr="007031F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031F9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7031F9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031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3BDEE014" w:rsidR="00F1171E" w:rsidRPr="007031F9" w:rsidRDefault="000B2D7D" w:rsidP="007222C8">
            <w:pPr>
              <w:pStyle w:val="ListParagraph"/>
              <w:ind w:left="0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GB" w:eastAsia="zh-TW"/>
              </w:rPr>
            </w:pPr>
            <w:r w:rsidRPr="007031F9"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GB" w:eastAsia="zh-TW"/>
              </w:rPr>
              <w:t xml:space="preserve"> Yes, </w:t>
            </w:r>
            <w:r w:rsidR="00DD4C2C" w:rsidRPr="007031F9"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GB" w:eastAsia="zh-TW"/>
              </w:rPr>
              <w:t>but I think a general conclude were addressed further needed.</w:t>
            </w:r>
          </w:p>
        </w:tc>
        <w:tc>
          <w:tcPr>
            <w:tcW w:w="1523" w:type="pct"/>
          </w:tcPr>
          <w:p w14:paraId="4898F764" w14:textId="77777777" w:rsidR="00F1171E" w:rsidRPr="007031F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031F9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7031F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031F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7031F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031F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6E11CFC9" w14:textId="77777777" w:rsidR="00F1171E" w:rsidRPr="007031F9" w:rsidRDefault="003B7553" w:rsidP="007222C8">
            <w:pPr>
              <w:pStyle w:val="ListParagraph"/>
              <w:ind w:left="0"/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GB" w:eastAsia="zh-TW"/>
              </w:rPr>
            </w:pPr>
            <w:r w:rsidRPr="007031F9"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GB" w:eastAsia="zh-TW"/>
              </w:rPr>
              <w:t xml:space="preserve">The references are majoring distributed in 1960-2010, </w:t>
            </w:r>
            <w:r w:rsidR="0044750B" w:rsidRPr="007031F9"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GB" w:eastAsia="zh-TW"/>
              </w:rPr>
              <w:t xml:space="preserve">maybe a survey to recently </w:t>
            </w:r>
            <w:proofErr w:type="spellStart"/>
            <w:r w:rsidR="0044750B" w:rsidRPr="007031F9"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GB" w:eastAsia="zh-TW"/>
              </w:rPr>
              <w:t>focuse</w:t>
            </w:r>
            <w:proofErr w:type="spellEnd"/>
            <w:r w:rsidR="0044750B" w:rsidRPr="007031F9"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GB" w:eastAsia="zh-TW"/>
              </w:rPr>
              <w:t xml:space="preserve"> </w:t>
            </w:r>
            <w:r w:rsidR="000B2D7D" w:rsidRPr="007031F9">
              <w:rPr>
                <w:rFonts w:ascii="Arial" w:eastAsiaTheme="minorEastAsia" w:hAnsi="Arial" w:cs="Arial"/>
                <w:b/>
                <w:bCs/>
                <w:sz w:val="20"/>
                <w:szCs w:val="20"/>
                <w:lang w:val="en-GB" w:eastAsia="zh-TW"/>
              </w:rPr>
              <w:t>was better.</w:t>
            </w:r>
          </w:p>
          <w:p w14:paraId="24FE0567" w14:textId="65DD6A12" w:rsidR="00294C75" w:rsidRPr="007031F9" w:rsidRDefault="00182280" w:rsidP="00003361">
            <w:pPr>
              <w:spacing w:beforeAutospacing="1" w:afterAutospacing="1"/>
              <w:outlineLvl w:val="0"/>
              <w:rPr>
                <w:rFonts w:ascii="Arial" w:eastAsia="PMingLiU" w:hAnsi="Arial" w:cs="Arial"/>
                <w:color w:val="1F1F1F"/>
                <w:sz w:val="20"/>
                <w:szCs w:val="20"/>
                <w:lang w:eastAsia="zh-TW"/>
              </w:rPr>
            </w:pPr>
            <w:r w:rsidRPr="007031F9">
              <w:rPr>
                <w:rStyle w:val="given-name"/>
                <w:rFonts w:ascii="Arial" w:eastAsia="MS Mincho" w:hAnsi="Arial" w:cs="Arial"/>
                <w:sz w:val="20"/>
                <w:szCs w:val="20"/>
              </w:rPr>
              <w:t>R.</w:t>
            </w:r>
            <w:r w:rsidRPr="007031F9">
              <w:rPr>
                <w:rStyle w:val="react-xocs-alternative-link"/>
                <w:rFonts w:ascii="Arial" w:hAnsi="Arial" w:cs="Arial"/>
                <w:sz w:val="20"/>
                <w:szCs w:val="20"/>
              </w:rPr>
              <w:t> </w:t>
            </w:r>
            <w:r w:rsidRPr="007031F9">
              <w:rPr>
                <w:rStyle w:val="text"/>
                <w:rFonts w:ascii="Arial" w:hAnsi="Arial" w:cs="Arial"/>
                <w:sz w:val="20"/>
                <w:szCs w:val="20"/>
              </w:rPr>
              <w:t>van Antwerpen</w:t>
            </w:r>
            <w:r w:rsidRPr="007031F9">
              <w:rPr>
                <w:rFonts w:ascii="Arial" w:hAnsi="Arial" w:cs="Arial"/>
                <w:color w:val="1F1F1F"/>
                <w:sz w:val="20"/>
                <w:szCs w:val="20"/>
              </w:rPr>
              <w:t>, </w:t>
            </w:r>
            <w:r w:rsidRPr="007031F9">
              <w:rPr>
                <w:rStyle w:val="given-name"/>
                <w:rFonts w:ascii="Arial" w:eastAsia="MS Mincho" w:hAnsi="Arial" w:cs="Arial"/>
                <w:sz w:val="20"/>
                <w:szCs w:val="20"/>
              </w:rPr>
              <w:t>P.D.R.</w:t>
            </w:r>
            <w:r w:rsidRPr="007031F9">
              <w:rPr>
                <w:rStyle w:val="react-xocs-alternative-link"/>
                <w:rFonts w:ascii="Arial" w:hAnsi="Arial" w:cs="Arial"/>
                <w:sz w:val="20"/>
                <w:szCs w:val="20"/>
              </w:rPr>
              <w:t> </w:t>
            </w:r>
            <w:r w:rsidRPr="007031F9">
              <w:rPr>
                <w:rStyle w:val="text"/>
                <w:rFonts w:ascii="Arial" w:hAnsi="Arial" w:cs="Arial"/>
                <w:sz w:val="20"/>
                <w:szCs w:val="20"/>
              </w:rPr>
              <w:t>van Heerden</w:t>
            </w:r>
            <w:r w:rsidRPr="007031F9">
              <w:rPr>
                <w:rFonts w:ascii="Arial" w:hAnsi="Arial" w:cs="Arial"/>
                <w:color w:val="1F1F1F"/>
                <w:sz w:val="20"/>
                <w:szCs w:val="20"/>
              </w:rPr>
              <w:t>, </w:t>
            </w:r>
            <w:r w:rsidRPr="007031F9">
              <w:rPr>
                <w:rStyle w:val="given-name"/>
                <w:rFonts w:ascii="Arial" w:eastAsia="MS Mincho" w:hAnsi="Arial" w:cs="Arial"/>
                <w:sz w:val="20"/>
                <w:szCs w:val="20"/>
              </w:rPr>
              <w:t>M.G.</w:t>
            </w:r>
            <w:r w:rsidRPr="007031F9">
              <w:rPr>
                <w:rStyle w:val="react-xocs-alternative-link"/>
                <w:rFonts w:ascii="Arial" w:hAnsi="Arial" w:cs="Arial"/>
                <w:sz w:val="20"/>
                <w:szCs w:val="20"/>
              </w:rPr>
              <w:t> </w:t>
            </w:r>
            <w:r w:rsidRPr="007031F9">
              <w:rPr>
                <w:rStyle w:val="text"/>
                <w:rFonts w:ascii="Arial" w:hAnsi="Arial" w:cs="Arial"/>
                <w:sz w:val="20"/>
                <w:szCs w:val="20"/>
              </w:rPr>
              <w:t>Keeping</w:t>
            </w:r>
            <w:r w:rsidR="00003361" w:rsidRPr="007031F9">
              <w:rPr>
                <w:rStyle w:val="text"/>
                <w:rFonts w:ascii="Arial" w:hAnsi="Arial" w:cs="Arial"/>
                <w:sz w:val="20"/>
                <w:szCs w:val="20"/>
              </w:rPr>
              <w:t xml:space="preserve"> et al. 2022 </w:t>
            </w:r>
            <w:r w:rsidR="00294C75" w:rsidRPr="007031F9">
              <w:rPr>
                <w:rFonts w:ascii="Arial" w:eastAsia="PMingLiU" w:hAnsi="Arial" w:cs="Arial"/>
                <w:b/>
                <w:bCs/>
                <w:color w:val="1F1F1F"/>
                <w:kern w:val="36"/>
                <w:sz w:val="20"/>
                <w:szCs w:val="20"/>
                <w:lang w:eastAsia="zh-TW"/>
              </w:rPr>
              <w:t>Chapter Two - A review of field management practices impacting root health in sugarcane</w:t>
            </w:r>
            <w:r w:rsidR="001E23D2" w:rsidRPr="007031F9">
              <w:rPr>
                <w:rFonts w:ascii="Arial" w:eastAsia="PMingLiU" w:hAnsi="Arial" w:cs="Arial"/>
                <w:b/>
                <w:bCs/>
                <w:color w:val="1F1F1F"/>
                <w:kern w:val="36"/>
                <w:sz w:val="20"/>
                <w:szCs w:val="20"/>
                <w:lang w:eastAsia="zh-TW"/>
              </w:rPr>
              <w:t>.</w:t>
            </w:r>
            <w:r w:rsidRPr="007031F9">
              <w:rPr>
                <w:rFonts w:ascii="Arial" w:eastAsia="PMingLiU" w:hAnsi="Arial" w:cs="Arial"/>
                <w:b/>
                <w:bCs/>
                <w:color w:val="1F1F1F"/>
                <w:kern w:val="36"/>
                <w:sz w:val="20"/>
                <w:szCs w:val="20"/>
                <w:lang w:eastAsia="zh-TW"/>
              </w:rPr>
              <w:t xml:space="preserve"> </w:t>
            </w:r>
            <w:hyperlink r:id="rId8" w:tooltip="Go to Advances in Agronomy on ScienceDirect" w:history="1">
              <w:r w:rsidR="00294C75" w:rsidRPr="007031F9">
                <w:rPr>
                  <w:rFonts w:ascii="Arial" w:eastAsia="PMingLiU" w:hAnsi="Arial" w:cs="Arial"/>
                  <w:color w:val="0000FF"/>
                  <w:sz w:val="20"/>
                  <w:szCs w:val="20"/>
                  <w:lang w:eastAsia="zh-TW"/>
                </w:rPr>
                <w:t>Advances in Agronomy</w:t>
              </w:r>
            </w:hyperlink>
            <w:r w:rsidR="00294C75" w:rsidRPr="007031F9">
              <w:rPr>
                <w:rFonts w:ascii="Arial" w:eastAsia="PMingLiU" w:hAnsi="Arial" w:cs="Arial"/>
                <w:b/>
                <w:bCs/>
                <w:color w:val="1F1F1F"/>
                <w:sz w:val="20"/>
                <w:szCs w:val="20"/>
                <w:lang w:eastAsia="zh-TW"/>
              </w:rPr>
              <w:t xml:space="preserve"> </w:t>
            </w:r>
            <w:hyperlink r:id="rId9" w:tooltip="Go to table of contents for this volume/issue" w:history="1">
              <w:r w:rsidR="00294C75" w:rsidRPr="007031F9">
                <w:rPr>
                  <w:rFonts w:ascii="Arial" w:eastAsia="PMingLiU" w:hAnsi="Arial" w:cs="Arial"/>
                  <w:color w:val="0000FF"/>
                  <w:sz w:val="20"/>
                  <w:szCs w:val="20"/>
                  <w:lang w:eastAsia="zh-TW"/>
                </w:rPr>
                <w:t>Volume 173</w:t>
              </w:r>
            </w:hyperlink>
            <w:r w:rsidR="00294C75" w:rsidRPr="007031F9">
              <w:rPr>
                <w:rFonts w:ascii="Arial" w:eastAsia="PMingLiU" w:hAnsi="Arial" w:cs="Arial"/>
                <w:color w:val="1F1F1F"/>
                <w:sz w:val="20"/>
                <w:szCs w:val="20"/>
                <w:lang w:eastAsia="zh-TW"/>
              </w:rPr>
              <w:t>, 2022, Pages 79-162</w:t>
            </w:r>
          </w:p>
        </w:tc>
        <w:tc>
          <w:tcPr>
            <w:tcW w:w="1523" w:type="pct"/>
          </w:tcPr>
          <w:p w14:paraId="40220055" w14:textId="77777777" w:rsidR="00F1171E" w:rsidRPr="007031F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031F9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7031F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7031F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031F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7031F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7031F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47CEDE2E" w:rsidR="00F1171E" w:rsidRPr="007031F9" w:rsidRDefault="00B568D9" w:rsidP="007222C8">
            <w:pPr>
              <w:rPr>
                <w:rFonts w:ascii="Arial" w:eastAsiaTheme="minorEastAsia" w:hAnsi="Arial" w:cs="Arial"/>
                <w:sz w:val="20"/>
                <w:szCs w:val="20"/>
                <w:lang w:val="en-GB" w:eastAsia="zh-TW"/>
              </w:rPr>
            </w:pPr>
            <w:r w:rsidRPr="007031F9">
              <w:rPr>
                <w:rFonts w:ascii="Arial" w:eastAsiaTheme="minorEastAsia" w:hAnsi="Arial" w:cs="Arial"/>
                <w:sz w:val="20"/>
                <w:szCs w:val="20"/>
                <w:lang w:val="en-GB" w:eastAsia="zh-TW"/>
              </w:rPr>
              <w:t>Yes</w:t>
            </w:r>
          </w:p>
          <w:p w14:paraId="41E28118" w14:textId="77777777" w:rsidR="00F1171E" w:rsidRPr="007031F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7031F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7031F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7031F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031F9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7031F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031F9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7031F9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031F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7031F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7031F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7031F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7031F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7031F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7031F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7031F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7031F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7031F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7031F9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7031F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7031F9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7031F9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7031F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7031F9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7031F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7031F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031F9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7031F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031F9">
              <w:rPr>
                <w:rFonts w:ascii="Arial" w:hAnsi="Arial" w:cs="Arial"/>
                <w:lang w:val="en-GB"/>
              </w:rPr>
              <w:t>Author’s comment</w:t>
            </w:r>
            <w:r w:rsidRPr="007031F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031F9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7031F9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7031F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031F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7031F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7031F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031F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031F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031F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7031F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22C5E1E4" w:rsidR="00F1171E" w:rsidRPr="007031F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 w:eastAsia="zh-TW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7031F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7031F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7031F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7031F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22C86C7D" w14:textId="77777777" w:rsidR="007031F9" w:rsidRPr="00083791" w:rsidRDefault="007031F9" w:rsidP="007031F9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083791">
        <w:rPr>
          <w:rFonts w:ascii="Arial" w:hAnsi="Arial" w:cs="Arial"/>
          <w:b/>
          <w:u w:val="single"/>
        </w:rPr>
        <w:t>Reviewer details:</w:t>
      </w:r>
    </w:p>
    <w:p w14:paraId="7DF6C3AF" w14:textId="77777777" w:rsidR="007031F9" w:rsidRPr="00083791" w:rsidRDefault="007031F9" w:rsidP="007031F9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083791">
        <w:rPr>
          <w:rFonts w:ascii="Arial" w:hAnsi="Arial" w:cs="Arial"/>
          <w:b/>
          <w:color w:val="000000"/>
        </w:rPr>
        <w:t>Hsiao-Dao Chang, Ming Chi University of Technology, Taiwan</w:t>
      </w:r>
    </w:p>
    <w:p w14:paraId="18D9D7F8" w14:textId="77777777" w:rsidR="007031F9" w:rsidRPr="007031F9" w:rsidRDefault="007031F9">
      <w:pPr>
        <w:rPr>
          <w:rFonts w:ascii="Arial" w:hAnsi="Arial" w:cs="Arial"/>
          <w:b/>
          <w:sz w:val="20"/>
          <w:szCs w:val="20"/>
          <w:lang w:val="en-GB"/>
        </w:rPr>
      </w:pPr>
    </w:p>
    <w:sectPr w:rsidR="007031F9" w:rsidRPr="007031F9" w:rsidSect="0017545C">
      <w:headerReference w:type="default" r:id="rId10"/>
      <w:footerReference w:type="default" r:id="rId11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811B53" w14:textId="77777777" w:rsidR="007008CF" w:rsidRPr="0000007A" w:rsidRDefault="007008CF" w:rsidP="0099583E">
      <w:r>
        <w:separator/>
      </w:r>
    </w:p>
  </w:endnote>
  <w:endnote w:type="continuationSeparator" w:id="0">
    <w:p w14:paraId="18AAA13F" w14:textId="77777777" w:rsidR="007008CF" w:rsidRPr="0000007A" w:rsidRDefault="007008CF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03A40" w14:textId="77777777" w:rsidR="007008CF" w:rsidRPr="0000007A" w:rsidRDefault="007008CF" w:rsidP="0099583E">
      <w:r>
        <w:separator/>
      </w:r>
    </w:p>
  </w:footnote>
  <w:footnote w:type="continuationSeparator" w:id="0">
    <w:p w14:paraId="691C8A28" w14:textId="77777777" w:rsidR="007008CF" w:rsidRPr="0000007A" w:rsidRDefault="007008CF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6390356">
    <w:abstractNumId w:val="3"/>
  </w:num>
  <w:num w:numId="2" w16cid:durableId="710769498">
    <w:abstractNumId w:val="6"/>
  </w:num>
  <w:num w:numId="3" w16cid:durableId="1757239628">
    <w:abstractNumId w:val="5"/>
  </w:num>
  <w:num w:numId="4" w16cid:durableId="436829958">
    <w:abstractNumId w:val="7"/>
  </w:num>
  <w:num w:numId="5" w16cid:durableId="601301359">
    <w:abstractNumId w:val="4"/>
  </w:num>
  <w:num w:numId="6" w16cid:durableId="1273903693">
    <w:abstractNumId w:val="0"/>
  </w:num>
  <w:num w:numId="7" w16cid:durableId="1368409410">
    <w:abstractNumId w:val="1"/>
  </w:num>
  <w:num w:numId="8" w16cid:durableId="1026369006">
    <w:abstractNumId w:val="9"/>
  </w:num>
  <w:num w:numId="9" w16cid:durableId="1379472958">
    <w:abstractNumId w:val="8"/>
  </w:num>
  <w:num w:numId="10" w16cid:durableId="12379794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3361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2D7D"/>
    <w:rsid w:val="000B4EE5"/>
    <w:rsid w:val="000B74A1"/>
    <w:rsid w:val="000B757E"/>
    <w:rsid w:val="000C0837"/>
    <w:rsid w:val="000C0B04"/>
    <w:rsid w:val="000C3B7E"/>
    <w:rsid w:val="000D13B0"/>
    <w:rsid w:val="000E466E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2280"/>
    <w:rsid w:val="00186C8F"/>
    <w:rsid w:val="0018753A"/>
    <w:rsid w:val="00197E68"/>
    <w:rsid w:val="001A1605"/>
    <w:rsid w:val="001A2F22"/>
    <w:rsid w:val="001B0C63"/>
    <w:rsid w:val="001B5029"/>
    <w:rsid w:val="001C6CD4"/>
    <w:rsid w:val="001D3A1D"/>
    <w:rsid w:val="001E23D2"/>
    <w:rsid w:val="001E4B3D"/>
    <w:rsid w:val="001F08D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5124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94C75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B7553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47232"/>
    <w:rsid w:val="0044750B"/>
    <w:rsid w:val="00452F40"/>
    <w:rsid w:val="00457AB1"/>
    <w:rsid w:val="00457BC0"/>
    <w:rsid w:val="00461309"/>
    <w:rsid w:val="00462996"/>
    <w:rsid w:val="00474129"/>
    <w:rsid w:val="00477844"/>
    <w:rsid w:val="00477C2F"/>
    <w:rsid w:val="004847FF"/>
    <w:rsid w:val="00495DBB"/>
    <w:rsid w:val="004A26C8"/>
    <w:rsid w:val="004B03BF"/>
    <w:rsid w:val="004B0965"/>
    <w:rsid w:val="004B0EE3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22DF"/>
    <w:rsid w:val="006E6014"/>
    <w:rsid w:val="006E7D6E"/>
    <w:rsid w:val="007008CF"/>
    <w:rsid w:val="00700A1D"/>
    <w:rsid w:val="00700EF2"/>
    <w:rsid w:val="00701186"/>
    <w:rsid w:val="007031F9"/>
    <w:rsid w:val="0070678E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9138F"/>
    <w:rsid w:val="007A62F8"/>
    <w:rsid w:val="007A69C8"/>
    <w:rsid w:val="007B1099"/>
    <w:rsid w:val="007B54A4"/>
    <w:rsid w:val="007C6CDF"/>
    <w:rsid w:val="007D0246"/>
    <w:rsid w:val="007D2E5C"/>
    <w:rsid w:val="007F5873"/>
    <w:rsid w:val="008007FD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5239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27265"/>
    <w:rsid w:val="00942DEE"/>
    <w:rsid w:val="00944F67"/>
    <w:rsid w:val="009553EC"/>
    <w:rsid w:val="00955E45"/>
    <w:rsid w:val="00962B70"/>
    <w:rsid w:val="00967C62"/>
    <w:rsid w:val="00971686"/>
    <w:rsid w:val="00982766"/>
    <w:rsid w:val="009852C4"/>
    <w:rsid w:val="0099583E"/>
    <w:rsid w:val="009A0242"/>
    <w:rsid w:val="009A59ED"/>
    <w:rsid w:val="009B101F"/>
    <w:rsid w:val="009B239B"/>
    <w:rsid w:val="009B6FB7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56F66"/>
    <w:rsid w:val="00A65C50"/>
    <w:rsid w:val="00A732E7"/>
    <w:rsid w:val="00A763D2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568D9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6D23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4746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81866"/>
    <w:rsid w:val="00D824FF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D4C2C"/>
    <w:rsid w:val="00DE7D30"/>
    <w:rsid w:val="00DF04E3"/>
    <w:rsid w:val="00E03C32"/>
    <w:rsid w:val="00E05B20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00658"/>
    <w:rsid w:val="00F10FF8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504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4C7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94C75"/>
    <w:rPr>
      <w:rFonts w:asciiTheme="majorHAnsi" w:eastAsiaTheme="majorEastAsia" w:hAnsiTheme="majorHAnsi" w:cstheme="majorBidi"/>
      <w:b/>
      <w:bCs/>
      <w:kern w:val="52"/>
      <w:sz w:val="52"/>
      <w:szCs w:val="52"/>
      <w:lang w:val="en-US" w:eastAsia="en-US"/>
    </w:rPr>
  </w:style>
  <w:style w:type="character" w:customStyle="1" w:styleId="button-link-text">
    <w:name w:val="button-link-text"/>
    <w:basedOn w:val="DefaultParagraphFont"/>
    <w:rsid w:val="00182280"/>
  </w:style>
  <w:style w:type="character" w:customStyle="1" w:styleId="react-xocs-alternative-link">
    <w:name w:val="react-xocs-alternative-link"/>
    <w:basedOn w:val="DefaultParagraphFont"/>
    <w:rsid w:val="00182280"/>
  </w:style>
  <w:style w:type="character" w:customStyle="1" w:styleId="given-name">
    <w:name w:val="given-name"/>
    <w:basedOn w:val="DefaultParagraphFont"/>
    <w:rsid w:val="00182280"/>
  </w:style>
  <w:style w:type="character" w:customStyle="1" w:styleId="text">
    <w:name w:val="text"/>
    <w:basedOn w:val="DefaultParagraphFont"/>
    <w:rsid w:val="00182280"/>
  </w:style>
  <w:style w:type="character" w:customStyle="1" w:styleId="author-ref">
    <w:name w:val="author-ref"/>
    <w:basedOn w:val="DefaultParagraphFont"/>
    <w:rsid w:val="00182280"/>
  </w:style>
  <w:style w:type="paragraph" w:customStyle="1" w:styleId="Affiliation">
    <w:name w:val="Affiliation"/>
    <w:basedOn w:val="Normal"/>
    <w:rsid w:val="007031F9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726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6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bookseries/advances-in-agronomy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agricultural-sciences-techniques-and-innovations-vol-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ciencedirect.com/bookseries/advances-in-agronomy/vol/173/suppl/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5</cp:revision>
  <dcterms:created xsi:type="dcterms:W3CDTF">2025-04-05T03:30:00Z</dcterms:created>
  <dcterms:modified xsi:type="dcterms:W3CDTF">2025-04-07T13:03:00Z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