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81F7E" w14:textId="77777777" w:rsidR="00A542E6" w:rsidRDefault="00A542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20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A542E6" w14:paraId="1894F3B8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715D04FB" w14:textId="77777777" w:rsidR="00A542E6" w:rsidRDefault="00A542E6">
            <w:pPr>
              <w:pStyle w:val="Heading2"/>
              <w:jc w:val="left"/>
              <w:rPr>
                <w:rFonts w:ascii="Arial" w:eastAsia="Arial" w:hAnsi="Arial" w:cs="Arial"/>
                <w:b w:val="0"/>
                <w:sz w:val="36"/>
                <w:szCs w:val="36"/>
              </w:rPr>
            </w:pPr>
          </w:p>
        </w:tc>
      </w:tr>
      <w:tr w:rsidR="00A542E6" w14:paraId="137F4422" w14:textId="77777777">
        <w:trPr>
          <w:trHeight w:val="413"/>
        </w:trPr>
        <w:tc>
          <w:tcPr>
            <w:tcW w:w="5167" w:type="dxa"/>
          </w:tcPr>
          <w:p w14:paraId="255687ED" w14:textId="77777777" w:rsidR="00A542E6" w:rsidRDefault="006E1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Book Name: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95DC7" w14:textId="77777777" w:rsidR="00A542E6" w:rsidRDefault="006E1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u w:val="single"/>
              </w:rPr>
              <w:t>FUNDAMENTALS OF CONFLICT MANAGEMENT AT WORKPLACES</w:t>
            </w:r>
          </w:p>
        </w:tc>
      </w:tr>
      <w:tr w:rsidR="00A542E6" w14:paraId="013E30A9" w14:textId="77777777">
        <w:trPr>
          <w:trHeight w:val="290"/>
        </w:trPr>
        <w:tc>
          <w:tcPr>
            <w:tcW w:w="5167" w:type="dxa"/>
          </w:tcPr>
          <w:p w14:paraId="14657F9B" w14:textId="77777777" w:rsidR="00A542E6" w:rsidRDefault="006E1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Manuscript Number: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D1A14" w14:textId="77777777" w:rsidR="00A542E6" w:rsidRDefault="006E1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Ms_BPR_1111</w:t>
            </w:r>
          </w:p>
        </w:tc>
      </w:tr>
      <w:tr w:rsidR="00A542E6" w14:paraId="26183F04" w14:textId="77777777">
        <w:trPr>
          <w:trHeight w:val="650"/>
        </w:trPr>
        <w:tc>
          <w:tcPr>
            <w:tcW w:w="5167" w:type="dxa"/>
          </w:tcPr>
          <w:p w14:paraId="49DD6A22" w14:textId="77777777" w:rsidR="00A542E6" w:rsidRDefault="006E1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Title of the Manuscript: 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D70AB" w14:textId="77777777" w:rsidR="00A542E6" w:rsidRDefault="006E1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highlight w:val="yellow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FUNDAMENTALS OF CONFLICT MANAGEMENT AT WORKPLACES</w:t>
            </w:r>
          </w:p>
        </w:tc>
      </w:tr>
      <w:tr w:rsidR="00A542E6" w14:paraId="31F44662" w14:textId="77777777">
        <w:trPr>
          <w:trHeight w:val="332"/>
        </w:trPr>
        <w:tc>
          <w:tcPr>
            <w:tcW w:w="5167" w:type="dxa"/>
          </w:tcPr>
          <w:p w14:paraId="0B364FB4" w14:textId="77777777" w:rsidR="00A542E6" w:rsidRDefault="006E1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Type of the Article</w:t>
            </w:r>
          </w:p>
        </w:tc>
        <w:tc>
          <w:tcPr>
            <w:tcW w:w="157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584D" w14:textId="77777777" w:rsidR="00A542E6" w:rsidRDefault="006E1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Complete Book</w:t>
            </w:r>
          </w:p>
        </w:tc>
      </w:tr>
    </w:tbl>
    <w:p w14:paraId="033CF13A" w14:textId="77777777" w:rsidR="00A542E6" w:rsidRDefault="00A542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57947C58" w14:textId="290433B2" w:rsidR="00A542E6" w:rsidRDefault="00A542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222222"/>
          <w:sz w:val="20"/>
          <w:szCs w:val="20"/>
        </w:rPr>
      </w:pPr>
    </w:p>
    <w:p w14:paraId="767331C1" w14:textId="77777777" w:rsidR="00A542E6" w:rsidRDefault="00A542E6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46"/>
        <w:gridCol w:w="8235"/>
        <w:gridCol w:w="7069"/>
      </w:tblGrid>
      <w:tr w:rsidR="00A542E6" w14:paraId="0B471C26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3C48A7A2" w14:textId="77777777" w:rsidR="00A542E6" w:rsidRDefault="006E137F">
            <w:pPr>
              <w:pStyle w:val="Heading2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highlight w:val="yellow"/>
              </w:rPr>
              <w:t>PART  1:</w:t>
            </w:r>
            <w:r>
              <w:rPr>
                <w:rFonts w:ascii="Arial" w:eastAsia="Arial" w:hAnsi="Arial" w:cs="Arial"/>
              </w:rPr>
              <w:t xml:space="preserve"> Review Comments</w:t>
            </w:r>
          </w:p>
          <w:p w14:paraId="4A53C8B1" w14:textId="77777777" w:rsidR="00A542E6" w:rsidRDefault="00A542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542E6" w14:paraId="49D90FAF" w14:textId="77777777">
        <w:tc>
          <w:tcPr>
            <w:tcW w:w="5846" w:type="dxa"/>
          </w:tcPr>
          <w:p w14:paraId="420F9C38" w14:textId="77777777" w:rsidR="00A542E6" w:rsidRDefault="00A542E6">
            <w:pPr>
              <w:pStyle w:val="Heading2"/>
              <w:jc w:val="left"/>
              <w:rPr>
                <w:rFonts w:ascii="Arial" w:eastAsia="Arial" w:hAnsi="Arial" w:cs="Arial"/>
              </w:rPr>
            </w:pPr>
          </w:p>
        </w:tc>
        <w:tc>
          <w:tcPr>
            <w:tcW w:w="8235" w:type="dxa"/>
          </w:tcPr>
          <w:p w14:paraId="6BE8F5F2" w14:textId="77777777" w:rsidR="00A542E6" w:rsidRDefault="006E137F">
            <w:pPr>
              <w:pStyle w:val="Heading2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Reviewer’s comment</w:t>
            </w:r>
          </w:p>
        </w:tc>
        <w:tc>
          <w:tcPr>
            <w:tcW w:w="7069" w:type="dxa"/>
          </w:tcPr>
          <w:p w14:paraId="63302A71" w14:textId="77777777" w:rsidR="00A542E6" w:rsidRDefault="006E137F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</w:rPr>
              <w:t>Author’s comment</w:t>
            </w:r>
            <w:r>
              <w:rPr>
                <w:rFonts w:ascii="Arial" w:eastAsia="Arial" w:hAnsi="Arial" w:cs="Arial"/>
                <w:b w:val="0"/>
              </w:rPr>
              <w:t xml:space="preserve"> </w:t>
            </w:r>
            <w:r>
              <w:rPr>
                <w:rFonts w:ascii="Arial" w:eastAsia="Arial" w:hAnsi="Arial" w:cs="Arial"/>
                <w:b w:val="0"/>
                <w:i/>
              </w:rPr>
              <w:t>(If agreed with the reviewer, correct the manuscript and highlight that part in the manuscript. Authors must write his/her feedback here)</w:t>
            </w:r>
          </w:p>
        </w:tc>
      </w:tr>
      <w:tr w:rsidR="00A542E6" w14:paraId="03D33419" w14:textId="77777777">
        <w:tc>
          <w:tcPr>
            <w:tcW w:w="5846" w:type="dxa"/>
          </w:tcPr>
          <w:p w14:paraId="273B963A" w14:textId="77777777" w:rsidR="00A542E6" w:rsidRDefault="006E137F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Is the manuscript important for the scientific community?</w:t>
            </w:r>
          </w:p>
          <w:p w14:paraId="33FEE6E5" w14:textId="77777777" w:rsidR="00A542E6" w:rsidRDefault="006E137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Please write a few sentences explaining your answer</w:t>
            </w:r>
          </w:p>
        </w:tc>
        <w:tc>
          <w:tcPr>
            <w:tcW w:w="8235" w:type="dxa"/>
          </w:tcPr>
          <w:p w14:paraId="54EC9F08" w14:textId="77777777" w:rsidR="00A542E6" w:rsidRDefault="006E1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It may be important for conflict resolution.</w:t>
            </w:r>
          </w:p>
        </w:tc>
        <w:tc>
          <w:tcPr>
            <w:tcW w:w="7069" w:type="dxa"/>
          </w:tcPr>
          <w:p w14:paraId="149DC675" w14:textId="77777777" w:rsidR="00A542E6" w:rsidRDefault="00A542E6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</w:p>
        </w:tc>
      </w:tr>
      <w:tr w:rsidR="00A542E6" w14:paraId="6C356EE5" w14:textId="77777777">
        <w:trPr>
          <w:trHeight w:val="554"/>
        </w:trPr>
        <w:tc>
          <w:tcPr>
            <w:tcW w:w="5846" w:type="dxa"/>
          </w:tcPr>
          <w:p w14:paraId="58826265" w14:textId="77777777" w:rsidR="00A542E6" w:rsidRDefault="006E137F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Is the title of the article suitable?</w:t>
            </w:r>
          </w:p>
          <w:p w14:paraId="1D05A931" w14:textId="77777777" w:rsidR="00A542E6" w:rsidRDefault="006E137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Do you have any alternative Title in your mind?</w:t>
            </w:r>
          </w:p>
        </w:tc>
        <w:tc>
          <w:tcPr>
            <w:tcW w:w="8235" w:type="dxa"/>
          </w:tcPr>
          <w:p w14:paraId="7D3870DF" w14:textId="77777777" w:rsidR="00A542E6" w:rsidRDefault="006E137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Suitable</w:t>
            </w:r>
          </w:p>
        </w:tc>
        <w:tc>
          <w:tcPr>
            <w:tcW w:w="7069" w:type="dxa"/>
          </w:tcPr>
          <w:p w14:paraId="794F246D" w14:textId="77777777" w:rsidR="00A542E6" w:rsidRDefault="00A542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542E6" w14:paraId="5398E5D4" w14:textId="77777777">
        <w:trPr>
          <w:trHeight w:val="574"/>
        </w:trPr>
        <w:tc>
          <w:tcPr>
            <w:tcW w:w="5846" w:type="dxa"/>
          </w:tcPr>
          <w:p w14:paraId="58EC266D" w14:textId="77777777" w:rsidR="00A542E6" w:rsidRDefault="006E137F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Is the abstract of the article comprehensive?</w:t>
            </w:r>
          </w:p>
          <w:p w14:paraId="768AF857" w14:textId="77777777" w:rsidR="00A542E6" w:rsidRDefault="006E137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If your answer is No, please provide suggestions</w:t>
            </w:r>
          </w:p>
          <w:p w14:paraId="4C660C27" w14:textId="77777777" w:rsidR="00A542E6" w:rsidRDefault="00A542E6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</w:p>
        </w:tc>
        <w:tc>
          <w:tcPr>
            <w:tcW w:w="8235" w:type="dxa"/>
          </w:tcPr>
          <w:p w14:paraId="01ED1966" w14:textId="77777777" w:rsidR="00A542E6" w:rsidRDefault="006E137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Improve the abstract.</w:t>
            </w:r>
          </w:p>
        </w:tc>
        <w:tc>
          <w:tcPr>
            <w:tcW w:w="7069" w:type="dxa"/>
          </w:tcPr>
          <w:p w14:paraId="7FF420BD" w14:textId="77777777" w:rsidR="00A542E6" w:rsidRDefault="00A542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542E6" w14:paraId="7CB83AFD" w14:textId="77777777">
        <w:trPr>
          <w:trHeight w:val="1178"/>
        </w:trPr>
        <w:tc>
          <w:tcPr>
            <w:tcW w:w="5846" w:type="dxa"/>
          </w:tcPr>
          <w:p w14:paraId="2BB5C777" w14:textId="77777777" w:rsidR="00A542E6" w:rsidRDefault="006E137F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Do you think the English quality of the article is suitable </w:t>
            </w:r>
            <w:proofErr w:type="gramStart"/>
            <w:r>
              <w:rPr>
                <w:rFonts w:ascii="Arial" w:eastAsia="Arial" w:hAnsi="Arial" w:cs="Arial"/>
                <w:b w:val="0"/>
              </w:rPr>
              <w:t>for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  <w:p w14:paraId="77B1E4B6" w14:textId="77777777" w:rsidR="00A542E6" w:rsidRDefault="006E137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scholarly communications?</w:t>
            </w:r>
          </w:p>
          <w:p w14:paraId="7EA01B11" w14:textId="77777777" w:rsidR="00A542E6" w:rsidRDefault="006E137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If your answer is No, please provide suggestions</w:t>
            </w:r>
          </w:p>
        </w:tc>
        <w:tc>
          <w:tcPr>
            <w:tcW w:w="8235" w:type="dxa"/>
          </w:tcPr>
          <w:p w14:paraId="5F3B4C3E" w14:textId="77777777" w:rsidR="00A542E6" w:rsidRDefault="006E137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Suitable</w:t>
            </w:r>
          </w:p>
        </w:tc>
        <w:tc>
          <w:tcPr>
            <w:tcW w:w="7069" w:type="dxa"/>
          </w:tcPr>
          <w:p w14:paraId="00E8C41D" w14:textId="77777777" w:rsidR="00A542E6" w:rsidRDefault="00A542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542E6" w14:paraId="0056D463" w14:textId="77777777">
        <w:trPr>
          <w:trHeight w:val="1178"/>
        </w:trPr>
        <w:tc>
          <w:tcPr>
            <w:tcW w:w="5846" w:type="dxa"/>
          </w:tcPr>
          <w:p w14:paraId="42BBED6E" w14:textId="77777777" w:rsidR="00A542E6" w:rsidRDefault="006E137F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>Please provide your comments regarding the appropriateness</w:t>
            </w:r>
          </w:p>
          <w:p w14:paraId="3E905B2B" w14:textId="77777777" w:rsidR="00A542E6" w:rsidRDefault="006E137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of different sections of the manuscript.</w:t>
            </w:r>
          </w:p>
        </w:tc>
        <w:tc>
          <w:tcPr>
            <w:tcW w:w="8235" w:type="dxa"/>
          </w:tcPr>
          <w:p w14:paraId="43066207" w14:textId="77777777" w:rsidR="00A542E6" w:rsidRDefault="006E13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Sections are appropriateness but unnecessary blank spaces are added</w:t>
            </w:r>
            <w:r w:rsidR="009515A0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66EB857A" w14:textId="77777777" w:rsidR="009515A0" w:rsidRDefault="00951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515A0">
              <w:rPr>
                <w:rFonts w:ascii="Arial" w:eastAsia="Arial" w:hAnsi="Arial" w:cs="Arial"/>
                <w:color w:val="000000"/>
                <w:sz w:val="20"/>
                <w:szCs w:val="20"/>
              </w:rPr>
              <w:t>Better to improve abstract while must be improved summary.</w:t>
            </w:r>
          </w:p>
        </w:tc>
        <w:tc>
          <w:tcPr>
            <w:tcW w:w="7069" w:type="dxa"/>
          </w:tcPr>
          <w:p w14:paraId="746C787A" w14:textId="77777777" w:rsidR="00A542E6" w:rsidRDefault="00A542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542E6" w14:paraId="16DAA626" w14:textId="77777777">
        <w:trPr>
          <w:trHeight w:val="1178"/>
        </w:trPr>
        <w:tc>
          <w:tcPr>
            <w:tcW w:w="5846" w:type="dxa"/>
          </w:tcPr>
          <w:p w14:paraId="1E1E9B61" w14:textId="77777777" w:rsidR="00A542E6" w:rsidRDefault="006E137F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  <w:r>
              <w:rPr>
                <w:rFonts w:ascii="Arial" w:eastAsia="Arial" w:hAnsi="Arial" w:cs="Arial"/>
                <w:b w:val="0"/>
              </w:rPr>
              <w:t xml:space="preserve">Do you think that the references in the manuscript are </w:t>
            </w:r>
            <w:proofErr w:type="gramStart"/>
            <w:r>
              <w:rPr>
                <w:rFonts w:ascii="Arial" w:eastAsia="Arial" w:hAnsi="Arial" w:cs="Arial"/>
                <w:b w:val="0"/>
              </w:rPr>
              <w:t>proper,</w:t>
            </w:r>
            <w:proofErr w:type="gramEnd"/>
            <w:r>
              <w:rPr>
                <w:rFonts w:ascii="Arial" w:eastAsia="Arial" w:hAnsi="Arial" w:cs="Arial"/>
                <w:b w:val="0"/>
              </w:rPr>
              <w:t xml:space="preserve"> </w:t>
            </w:r>
          </w:p>
          <w:p w14:paraId="173BA1AC" w14:textId="77777777" w:rsidR="00A542E6" w:rsidRDefault="006E137F">
            <w:pPr>
              <w:pStyle w:val="Heading2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 w:val="0"/>
              </w:rPr>
              <w:t>recent and sufficient?</w:t>
            </w:r>
          </w:p>
          <w:p w14:paraId="65B605A5" w14:textId="77777777" w:rsidR="00A542E6" w:rsidRDefault="006E137F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If you have any suggestions, please write here.</w:t>
            </w:r>
          </w:p>
        </w:tc>
        <w:tc>
          <w:tcPr>
            <w:tcW w:w="8235" w:type="dxa"/>
          </w:tcPr>
          <w:p w14:paraId="130373B2" w14:textId="77777777" w:rsidR="00A542E6" w:rsidRDefault="006E137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Sufficient as APA</w:t>
            </w:r>
          </w:p>
        </w:tc>
        <w:tc>
          <w:tcPr>
            <w:tcW w:w="7069" w:type="dxa"/>
          </w:tcPr>
          <w:p w14:paraId="067A2499" w14:textId="77777777" w:rsidR="00A542E6" w:rsidRDefault="00A542E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D24CBDB" w14:textId="77777777" w:rsidR="00A542E6" w:rsidRDefault="00A542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67AD7868" w14:textId="77777777" w:rsidR="00A542E6" w:rsidRDefault="00A542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04F1248C" w14:textId="77777777" w:rsidR="00A542E6" w:rsidRDefault="00A542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3213BE84" w14:textId="77777777" w:rsidR="00A542E6" w:rsidRDefault="00A542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71"/>
        <w:gridCol w:w="7207"/>
        <w:gridCol w:w="7195"/>
      </w:tblGrid>
      <w:tr w:rsidR="00171998" w:rsidRPr="00171998" w14:paraId="4CB99EA3" w14:textId="77777777" w:rsidTr="006A5756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45FD" w14:textId="77777777" w:rsidR="00171998" w:rsidRPr="00171998" w:rsidRDefault="00171998" w:rsidP="0017199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bookmarkStart w:id="0" w:name="_Hlk167897572"/>
            <w:r w:rsidRPr="0017199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</w:rPr>
              <w:t>PART  2:</w:t>
            </w:r>
            <w:r w:rsidRPr="00171998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E54F7F7" w14:textId="77777777" w:rsidR="00171998" w:rsidRPr="00171998" w:rsidRDefault="00171998" w:rsidP="0017199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171998" w:rsidRPr="00171998" w14:paraId="1460C0C9" w14:textId="77777777" w:rsidTr="006A5756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7C03D" w14:textId="77777777" w:rsidR="00171998" w:rsidRPr="00171998" w:rsidRDefault="00171998" w:rsidP="0017199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6A2A7" w14:textId="77777777" w:rsidR="00171998" w:rsidRPr="00171998" w:rsidRDefault="00171998" w:rsidP="0017199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171998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787AA6DF" w14:textId="77777777" w:rsidR="00171998" w:rsidRPr="00171998" w:rsidRDefault="00171998" w:rsidP="0017199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  <w:r w:rsidRPr="00171998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Author’s comment</w:t>
            </w:r>
            <w:r w:rsidRPr="00171998">
              <w:rPr>
                <w:rFonts w:ascii="Arial" w:eastAsia="MS Mincho" w:hAnsi="Arial" w:cs="Arial"/>
                <w:bCs/>
                <w:sz w:val="20"/>
                <w:szCs w:val="20"/>
              </w:rPr>
              <w:t xml:space="preserve"> </w:t>
            </w:r>
            <w:r w:rsidRPr="00171998">
              <w:rPr>
                <w:rFonts w:ascii="Arial" w:eastAsia="MS Mincho" w:hAnsi="Arial" w:cs="Arial"/>
                <w:bCs/>
                <w:i/>
                <w:sz w:val="20"/>
                <w:szCs w:val="20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171998" w:rsidRPr="00171998" w14:paraId="45885ED4" w14:textId="77777777" w:rsidTr="006A5756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9797" w14:textId="77777777" w:rsidR="00171998" w:rsidRPr="00171998" w:rsidRDefault="00171998" w:rsidP="0017199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171998">
              <w:rPr>
                <w:rFonts w:ascii="Arial" w:eastAsia="Arial Unicode MS" w:hAnsi="Arial" w:cs="Arial"/>
                <w:b/>
                <w:sz w:val="20"/>
                <w:szCs w:val="20"/>
              </w:rPr>
              <w:lastRenderedPageBreak/>
              <w:t xml:space="preserve">Are there ethical issues in this manuscript? </w:t>
            </w:r>
          </w:p>
          <w:p w14:paraId="03545B05" w14:textId="77777777" w:rsidR="00171998" w:rsidRPr="00171998" w:rsidRDefault="00171998" w:rsidP="0017199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7627" w14:textId="77777777" w:rsidR="00171998" w:rsidRPr="00171998" w:rsidRDefault="00171998" w:rsidP="0017199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</w:pPr>
            <w:r w:rsidRPr="0017199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 xml:space="preserve">(If yes, </w:t>
            </w:r>
            <w:proofErr w:type="gramStart"/>
            <w:r w:rsidRPr="0017199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>Kindly</w:t>
            </w:r>
            <w:proofErr w:type="gramEnd"/>
            <w:r w:rsidRPr="0017199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 xml:space="preserve"> please write down the ethical issues here in details)</w:t>
            </w:r>
          </w:p>
          <w:p w14:paraId="35A59DDF" w14:textId="77777777" w:rsidR="00171998" w:rsidRPr="00171998" w:rsidRDefault="00171998" w:rsidP="0017199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DA64D7A" w14:textId="77777777" w:rsidR="00171998" w:rsidRPr="00171998" w:rsidRDefault="00171998" w:rsidP="0017199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5FF71683" w14:textId="77777777" w:rsidR="00171998" w:rsidRPr="00171998" w:rsidRDefault="00171998" w:rsidP="0017199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5278D96" w14:textId="77777777" w:rsidR="00171998" w:rsidRPr="00171998" w:rsidRDefault="00171998" w:rsidP="0017199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96F7FD7" w14:textId="77777777" w:rsidR="00171998" w:rsidRPr="00171998" w:rsidRDefault="00171998" w:rsidP="0017199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1BAAD172" w14:textId="77777777" w:rsidR="00171998" w:rsidRPr="00171998" w:rsidRDefault="00171998" w:rsidP="00171998">
      <w:pPr>
        <w:rPr>
          <w:lang w:val="en-US"/>
        </w:rPr>
      </w:pPr>
    </w:p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171998" w:rsidRPr="00171998" w14:paraId="658C657B" w14:textId="77777777" w:rsidTr="006A5756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1C182" w14:textId="77777777" w:rsidR="00171998" w:rsidRPr="00171998" w:rsidRDefault="00171998" w:rsidP="00171998">
            <w:pPr>
              <w:rPr>
                <w:lang w:val="en-US"/>
              </w:rPr>
            </w:pPr>
          </w:p>
          <w:p w14:paraId="26D94975" w14:textId="77777777" w:rsidR="00171998" w:rsidRPr="00171998" w:rsidRDefault="00171998" w:rsidP="00171998">
            <w:pPr>
              <w:rPr>
                <w:lang w:val="en-US"/>
              </w:rPr>
            </w:pPr>
          </w:p>
          <w:p w14:paraId="78E3CDF1" w14:textId="77777777" w:rsidR="00171998" w:rsidRPr="00171998" w:rsidRDefault="00171998" w:rsidP="00171998">
            <w:pPr>
              <w:rPr>
                <w:bCs/>
                <w:u w:val="single"/>
              </w:rPr>
            </w:pPr>
          </w:p>
          <w:p w14:paraId="56608F7C" w14:textId="77777777" w:rsidR="00171998" w:rsidRPr="00171998" w:rsidRDefault="00171998" w:rsidP="00171998">
            <w:pPr>
              <w:rPr>
                <w:bCs/>
                <w:u w:val="single"/>
              </w:rPr>
            </w:pPr>
          </w:p>
          <w:p w14:paraId="516D687B" w14:textId="77777777" w:rsidR="00171998" w:rsidRPr="00171998" w:rsidRDefault="00171998" w:rsidP="00171998">
            <w:pPr>
              <w:rPr>
                <w:bCs/>
                <w:u w:val="single"/>
              </w:rPr>
            </w:pPr>
            <w:r w:rsidRPr="00171998">
              <w:rPr>
                <w:bCs/>
                <w:u w:val="single"/>
              </w:rPr>
              <w:t>Reviewer Details:</w:t>
            </w:r>
          </w:p>
          <w:p w14:paraId="6D4E07C1" w14:textId="77777777" w:rsidR="00171998" w:rsidRPr="00171998" w:rsidRDefault="00171998" w:rsidP="00171998">
            <w:pPr>
              <w:rPr>
                <w:bCs/>
                <w:u w:val="single"/>
              </w:rPr>
            </w:pPr>
          </w:p>
        </w:tc>
      </w:tr>
      <w:tr w:rsidR="00171998" w:rsidRPr="00171998" w14:paraId="1039B1D1" w14:textId="77777777" w:rsidTr="006A5756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0EF3" w14:textId="77777777" w:rsidR="00171998" w:rsidRPr="00171998" w:rsidRDefault="00171998" w:rsidP="00171998">
            <w:r w:rsidRPr="00171998"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0765D" w14:textId="147E8C6B" w:rsidR="00171998" w:rsidRPr="00171998" w:rsidRDefault="00671403" w:rsidP="00171998">
            <w:pPr>
              <w:rPr>
                <w:b/>
                <w:bCs/>
                <w:lang w:val="en-US"/>
              </w:rPr>
            </w:pPr>
            <w:r w:rsidRPr="00671403">
              <w:rPr>
                <w:b/>
                <w:bCs/>
                <w:lang w:val="en-US"/>
              </w:rPr>
              <w:t>Tariq Mahmood</w:t>
            </w:r>
          </w:p>
        </w:tc>
      </w:tr>
      <w:tr w:rsidR="00171998" w:rsidRPr="00171998" w14:paraId="1BAD1D4E" w14:textId="77777777" w:rsidTr="006A5756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76536" w14:textId="77777777" w:rsidR="00171998" w:rsidRPr="00171998" w:rsidRDefault="00171998" w:rsidP="00171998">
            <w:r w:rsidRPr="00171998"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8AA0" w14:textId="25631805" w:rsidR="00171998" w:rsidRPr="00171998" w:rsidRDefault="00506EF5" w:rsidP="00171998">
            <w:pPr>
              <w:rPr>
                <w:b/>
                <w:bCs/>
              </w:rPr>
            </w:pPr>
            <w:r w:rsidRPr="00506EF5">
              <w:rPr>
                <w:b/>
                <w:bCs/>
              </w:rPr>
              <w:t>Pakistan</w:t>
            </w:r>
            <w:bookmarkStart w:id="1" w:name="_GoBack"/>
            <w:bookmarkEnd w:id="1"/>
          </w:p>
        </w:tc>
      </w:tr>
    </w:tbl>
    <w:p w14:paraId="5B49F281" w14:textId="77777777" w:rsidR="00171998" w:rsidRPr="00171998" w:rsidRDefault="00171998" w:rsidP="00171998">
      <w:pPr>
        <w:rPr>
          <w:lang w:val="en-US"/>
        </w:rPr>
      </w:pPr>
    </w:p>
    <w:bookmarkEnd w:id="0"/>
    <w:p w14:paraId="3EE92F68" w14:textId="77777777" w:rsidR="00171998" w:rsidRPr="00171998" w:rsidRDefault="00171998" w:rsidP="00171998">
      <w:pPr>
        <w:rPr>
          <w:lang w:val="en-US"/>
        </w:rPr>
      </w:pPr>
    </w:p>
    <w:p w14:paraId="3A809583" w14:textId="77777777" w:rsidR="00A542E6" w:rsidRDefault="00A542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sectPr w:rsidR="00A542E6">
      <w:headerReference w:type="default" r:id="rId6"/>
      <w:footerReference w:type="default" r:id="rId7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FDF853" w14:textId="77777777" w:rsidR="00B50A53" w:rsidRDefault="00B50A53">
      <w:r>
        <w:separator/>
      </w:r>
    </w:p>
  </w:endnote>
  <w:endnote w:type="continuationSeparator" w:id="0">
    <w:p w14:paraId="321471D4" w14:textId="77777777" w:rsidR="00B50A53" w:rsidRDefault="00B50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05405" w14:textId="77777777" w:rsidR="00A542E6" w:rsidRDefault="006E137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EA</w:t>
    </w:r>
    <w:r>
      <w:rPr>
        <w:color w:val="000000"/>
        <w:sz w:val="16"/>
        <w:szCs w:val="16"/>
      </w:rPr>
      <w:tab/>
      <w:t xml:space="preserve">              Checked by: ME                                             Approved by: CEO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1.6 (10-04-2018)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481100" w14:textId="77777777" w:rsidR="00B50A53" w:rsidRDefault="00B50A53">
      <w:r>
        <w:separator/>
      </w:r>
    </w:p>
  </w:footnote>
  <w:footnote w:type="continuationSeparator" w:id="0">
    <w:p w14:paraId="576C390C" w14:textId="77777777" w:rsidR="00B50A53" w:rsidRDefault="00B50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B6DBF" w14:textId="77777777" w:rsidR="00A542E6" w:rsidRDefault="006E137F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  <w:r>
      <w:rPr>
        <w:rFonts w:ascii="Arial" w:eastAsia="Arial" w:hAnsi="Arial" w:cs="Arial"/>
        <w:b/>
        <w:noProof/>
        <w:color w:val="003399"/>
        <w:u w:val="single"/>
        <w:lang w:val="en-US"/>
      </w:rPr>
      <w:drawing>
        <wp:inline distT="0" distB="0" distL="0" distR="0" wp14:anchorId="217096E8" wp14:editId="775A087C">
          <wp:extent cx="2362200" cy="504825"/>
          <wp:effectExtent l="0" t="0" r="0" b="0"/>
          <wp:docPr id="1" name="image1.png" descr="D:\PAULAMI\Others\New logo &amp; stamp\BP IN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:\PAULAMI\Others\New logo &amp; stamp\BP INt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62200" cy="5048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6E42C8" w14:textId="77777777" w:rsidR="00A542E6" w:rsidRDefault="00A542E6">
    <w:pPr>
      <w:spacing w:before="280" w:after="280"/>
      <w:jc w:val="center"/>
      <w:rPr>
        <w:rFonts w:ascii="Arial" w:eastAsia="Arial" w:hAnsi="Arial" w:cs="Arial"/>
        <w:b/>
        <w:color w:val="003399"/>
        <w:u w:val="single"/>
      </w:rPr>
    </w:pPr>
  </w:p>
  <w:p w14:paraId="1404B904" w14:textId="77777777" w:rsidR="00A542E6" w:rsidRDefault="006E137F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color w:val="003399"/>
        <w:sz w:val="20"/>
        <w:szCs w:val="20"/>
        <w:u w:val="single"/>
      </w:rPr>
      <w:t>BPI Review Form 070520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2E6"/>
    <w:rsid w:val="00171998"/>
    <w:rsid w:val="004470E2"/>
    <w:rsid w:val="004541DB"/>
    <w:rsid w:val="00506EF5"/>
    <w:rsid w:val="00671403"/>
    <w:rsid w:val="006E137F"/>
    <w:rsid w:val="009515A0"/>
    <w:rsid w:val="00A542E6"/>
    <w:rsid w:val="00AA08E8"/>
    <w:rsid w:val="00B50A53"/>
    <w:rsid w:val="00F4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824DC"/>
  <w15:docId w15:val="{4CAC5A77-0236-4807-820C-93BA4F3B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4541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PC 1175</cp:lastModifiedBy>
  <cp:revision>7</cp:revision>
  <dcterms:created xsi:type="dcterms:W3CDTF">2024-05-29T08:08:00Z</dcterms:created>
  <dcterms:modified xsi:type="dcterms:W3CDTF">2025-05-22T04:31:00Z</dcterms:modified>
</cp:coreProperties>
</file>