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:rsidTr="00F33C84">
        <w:trPr>
          <w:trHeight w:val="413"/>
        </w:trPr>
        <w:tc>
          <w:tcPr>
            <w:tcW w:w="1234" w:type="pct"/>
          </w:tcPr>
          <w:p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6A0A8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6D4216" w:rsidRPr="006D4216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Pharmaceutical Science: New Insights and Developments</w:t>
              </w:r>
            </w:hyperlink>
          </w:p>
        </w:tc>
      </w:tr>
      <w:tr w:rsidR="0000007A" w:rsidRPr="00DE7D30" w:rsidTr="002E7787">
        <w:trPr>
          <w:trHeight w:val="290"/>
        </w:trPr>
        <w:tc>
          <w:tcPr>
            <w:tcW w:w="1234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D4216">
              <w:rPr>
                <w:rFonts w:ascii="Arial" w:hAnsi="Arial" w:cs="Arial"/>
                <w:b/>
                <w:bCs/>
                <w:szCs w:val="28"/>
                <w:lang w:val="en-GB"/>
              </w:rPr>
              <w:t>4364</w:t>
            </w:r>
          </w:p>
        </w:tc>
      </w:tr>
      <w:tr w:rsidR="0000007A" w:rsidRPr="00DE7D30" w:rsidTr="002109D6">
        <w:trPr>
          <w:trHeight w:val="331"/>
        </w:trPr>
        <w:tc>
          <w:tcPr>
            <w:tcW w:w="1234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6D42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D4216">
              <w:rPr>
                <w:rFonts w:ascii="Arial" w:hAnsi="Arial" w:cs="Arial"/>
                <w:b/>
                <w:szCs w:val="28"/>
                <w:lang w:val="en-GB"/>
              </w:rPr>
              <w:t>In-Vitro Bioavailability Determination of Cimetidine Formulations</w:t>
            </w:r>
          </w:p>
        </w:tc>
      </w:tr>
      <w:tr w:rsidR="00CF0BBB" w:rsidRPr="00DE7D30" w:rsidTr="002E7787">
        <w:trPr>
          <w:trHeight w:val="332"/>
        </w:trPr>
        <w:tc>
          <w:tcPr>
            <w:tcW w:w="1234" w:type="pct"/>
          </w:tcPr>
          <w:p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E7D30" w:rsidRDefault="006D42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8934"/>
        <w:gridCol w:w="6865"/>
      </w:tblGrid>
      <w:tr w:rsidR="00F1171E" w:rsidRPr="00900E9B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:rsidTr="0092502C"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112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900E9B">
              <w:rPr>
                <w:rFonts w:ascii="Times New Roman" w:hAnsi="Times New Roman"/>
                <w:lang w:val="en-GB"/>
              </w:rPr>
              <w:t>Feedback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900E9B" w:rsidTr="0092502C">
        <w:trPr>
          <w:trHeight w:val="1264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12" w:type="pct"/>
          </w:tcPr>
          <w:p w:rsidR="00F1171E" w:rsidRPr="00900E9B" w:rsidRDefault="005B628F" w:rsidP="005B628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study</w:t>
            </w:r>
            <w:r w:rsidRPr="003C0D86">
              <w:t xml:space="preserve"> </w:t>
            </w:r>
            <w:proofErr w:type="gramStart"/>
            <w:r>
              <w:t>assess</w:t>
            </w:r>
            <w:proofErr w:type="gramEnd"/>
            <w:r>
              <w:t xml:space="preserve"> </w:t>
            </w:r>
            <w:r w:rsidRPr="003C0D86">
              <w:t>the effectiveness, and bioavailability using the in-vitro dissolution method and assess other physicochemical properties of different brands of cimetidine. Cimetidine</w:t>
            </w:r>
            <w:r>
              <w:t xml:space="preserve"> is used as antiulcer drug. The author used 5 brands still not mention anywhere in the manuscript name of the brands or generics. It should be mentioned in the article.</w:t>
            </w:r>
          </w:p>
        </w:tc>
        <w:tc>
          <w:tcPr>
            <w:tcW w:w="16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AE436C">
        <w:trPr>
          <w:trHeight w:val="989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112" w:type="pct"/>
          </w:tcPr>
          <w:p w:rsidR="00F1171E" w:rsidRPr="00900E9B" w:rsidRDefault="00AE436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92502C">
        <w:trPr>
          <w:trHeight w:val="1262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112" w:type="pct"/>
          </w:tcPr>
          <w:p w:rsidR="00F1171E" w:rsidRPr="00900E9B" w:rsidRDefault="00AE436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92502C">
        <w:trPr>
          <w:trHeight w:val="859"/>
        </w:trPr>
        <w:tc>
          <w:tcPr>
            <w:tcW w:w="1265" w:type="pct"/>
            <w:noWrap/>
          </w:tcPr>
          <w:p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112" w:type="pct"/>
          </w:tcPr>
          <w:p w:rsidR="00F1171E" w:rsidRPr="00900E9B" w:rsidRDefault="00AE436C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92502C">
        <w:trPr>
          <w:trHeight w:val="703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  <w:r w:rsidR="0092502C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The </w:t>
            </w:r>
          </w:p>
        </w:tc>
        <w:tc>
          <w:tcPr>
            <w:tcW w:w="2112" w:type="pct"/>
          </w:tcPr>
          <w:p w:rsidR="00F1171E" w:rsidRPr="00900E9B" w:rsidRDefault="0092502C" w:rsidP="00AE436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The line “</w:t>
            </w:r>
            <w:r w:rsidRPr="003C0D86">
              <w:t>The modest tablet dosage form accounts for more than 80-90% of all dosage forms administered to men.</w:t>
            </w:r>
            <w:r>
              <w:t>”</w:t>
            </w:r>
            <w:r w:rsidRPr="003C0D86">
              <w:t xml:space="preserve"> </w:t>
            </w:r>
            <w:r>
              <w:t>In the results and discussion has no significance without any reference in this manuscript. There exist a need to add some more recent references for better explanation.</w:t>
            </w:r>
          </w:p>
        </w:tc>
        <w:tc>
          <w:tcPr>
            <w:tcW w:w="16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92502C">
        <w:trPr>
          <w:trHeight w:val="386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12" w:type="pct"/>
          </w:tcPr>
          <w:p w:rsidR="00F1171E" w:rsidRPr="00900E9B" w:rsidRDefault="00A51B8C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Some grammatical mistakes and spelling errors are there.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:rsidTr="0092502C">
        <w:trPr>
          <w:trHeight w:val="1178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112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F3951" w:rsidRPr="00FF3951" w:rsidTr="000C464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F395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F395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F3951" w:rsidRPr="00FF3951" w:rsidRDefault="00FF3951" w:rsidP="00FF395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F3951" w:rsidRPr="00FF3951" w:rsidTr="000C464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951" w:rsidRPr="00FF3951" w:rsidRDefault="00FF3951" w:rsidP="00FF39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39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F3951" w:rsidRPr="00FF3951" w:rsidRDefault="00FF3951" w:rsidP="00FF39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39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F395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F395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F3951" w:rsidRPr="00FF3951" w:rsidTr="000C464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395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39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F39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F39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F3951" w:rsidRPr="00FF3951" w:rsidRDefault="00FF3951" w:rsidP="00FF39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F3951" w:rsidRPr="00FF3951" w:rsidRDefault="00FF3951" w:rsidP="00FF39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FF3951" w:rsidRPr="00FF3951" w:rsidTr="000C464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bCs/>
                <w:u w:val="single"/>
                <w:lang w:val="en-GB"/>
              </w:rPr>
            </w:pPr>
          </w:p>
          <w:p w:rsidR="00FF3951" w:rsidRPr="00FF3951" w:rsidRDefault="00FF3951" w:rsidP="00FF3951">
            <w:pPr>
              <w:rPr>
                <w:b/>
                <w:u w:val="single"/>
                <w:lang w:val="en-GB"/>
              </w:rPr>
            </w:pPr>
            <w:r w:rsidRPr="00FF3951">
              <w:rPr>
                <w:b/>
                <w:u w:val="single"/>
                <w:lang w:val="en-GB"/>
              </w:rPr>
              <w:t>Reviewer Details:</w:t>
            </w:r>
          </w:p>
          <w:p w:rsidR="00FF3951" w:rsidRPr="00FF3951" w:rsidRDefault="00FF3951" w:rsidP="00FF3951">
            <w:pPr>
              <w:rPr>
                <w:bCs/>
                <w:u w:val="single"/>
                <w:lang w:val="en-GB"/>
              </w:rPr>
            </w:pPr>
          </w:p>
        </w:tc>
      </w:tr>
      <w:tr w:rsidR="00FF3951" w:rsidRPr="00FF3951" w:rsidTr="000C464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lang w:val="en-GB"/>
              </w:rPr>
            </w:pPr>
            <w:r w:rsidRPr="00FF3951">
              <w:rPr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4F5F5E" w:rsidP="00FF3951">
            <w:pPr>
              <w:rPr>
                <w:b/>
                <w:bCs/>
              </w:rPr>
            </w:pPr>
            <w:proofErr w:type="spellStart"/>
            <w:r w:rsidRPr="004F5F5E">
              <w:rPr>
                <w:b/>
                <w:bCs/>
              </w:rPr>
              <w:t>Rumel</w:t>
            </w:r>
            <w:proofErr w:type="spellEnd"/>
            <w:r w:rsidRPr="004F5F5E">
              <w:rPr>
                <w:b/>
                <w:bCs/>
              </w:rPr>
              <w:t xml:space="preserve"> Dey</w:t>
            </w:r>
          </w:p>
        </w:tc>
      </w:tr>
      <w:tr w:rsidR="00FF3951" w:rsidRPr="00FF3951" w:rsidTr="000C464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FF3951" w:rsidP="00FF3951">
            <w:pPr>
              <w:rPr>
                <w:lang w:val="en-GB"/>
              </w:rPr>
            </w:pPr>
            <w:r w:rsidRPr="00FF3951">
              <w:rPr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51" w:rsidRPr="00FF3951" w:rsidRDefault="004F5F5E" w:rsidP="00FF3951">
            <w:pPr>
              <w:rPr>
                <w:b/>
                <w:bCs/>
                <w:lang w:val="en-GB"/>
              </w:rPr>
            </w:pPr>
            <w:r w:rsidRPr="004F5F5E">
              <w:rPr>
                <w:b/>
                <w:bCs/>
                <w:lang w:val="en-GB"/>
              </w:rPr>
              <w:t>Bangladesh</w:t>
            </w:r>
            <w:bookmarkStart w:id="2" w:name="_GoBack"/>
            <w:bookmarkEnd w:id="2"/>
          </w:p>
        </w:tc>
      </w:tr>
      <w:bookmarkEnd w:id="1"/>
    </w:tbl>
    <w:p w:rsidR="00FF3951" w:rsidRPr="00FF3951" w:rsidRDefault="00FF3951" w:rsidP="00FF3951"/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A8B" w:rsidRPr="0000007A" w:rsidRDefault="006A0A8B" w:rsidP="0099583E">
      <w:r>
        <w:separator/>
      </w:r>
    </w:p>
  </w:endnote>
  <w:endnote w:type="continuationSeparator" w:id="0">
    <w:p w:rsidR="006A0A8B" w:rsidRPr="0000007A" w:rsidRDefault="006A0A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A8B" w:rsidRPr="0000007A" w:rsidRDefault="006A0A8B" w:rsidP="0099583E">
      <w:r>
        <w:separator/>
      </w:r>
    </w:p>
  </w:footnote>
  <w:footnote w:type="continuationSeparator" w:id="0">
    <w:p w:rsidR="006A0A8B" w:rsidRPr="0000007A" w:rsidRDefault="006A0A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F4C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D6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A91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F5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D93"/>
    <w:rsid w:val="00533FC1"/>
    <w:rsid w:val="0054564B"/>
    <w:rsid w:val="00545A13"/>
    <w:rsid w:val="00546343"/>
    <w:rsid w:val="00546E3F"/>
    <w:rsid w:val="005542BC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628F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0A8B"/>
    <w:rsid w:val="006A5E0B"/>
    <w:rsid w:val="006A7405"/>
    <w:rsid w:val="006C3797"/>
    <w:rsid w:val="006D421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7CD0"/>
    <w:rsid w:val="009245E3"/>
    <w:rsid w:val="0092502C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1B8C"/>
    <w:rsid w:val="00A5303B"/>
    <w:rsid w:val="00A65C50"/>
    <w:rsid w:val="00A8290F"/>
    <w:rsid w:val="00AA41B3"/>
    <w:rsid w:val="00AA49A2"/>
    <w:rsid w:val="00AA5338"/>
    <w:rsid w:val="00AB1ED6"/>
    <w:rsid w:val="00AB397D"/>
    <w:rsid w:val="00AB4F9A"/>
    <w:rsid w:val="00AB638A"/>
    <w:rsid w:val="00AB65BF"/>
    <w:rsid w:val="00AB6E43"/>
    <w:rsid w:val="00AC1349"/>
    <w:rsid w:val="00AD6C51"/>
    <w:rsid w:val="00AE0E9B"/>
    <w:rsid w:val="00AE436C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D10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226"/>
    <w:rsid w:val="00D90124"/>
    <w:rsid w:val="00D9392F"/>
    <w:rsid w:val="00D9427C"/>
    <w:rsid w:val="00DA2679"/>
    <w:rsid w:val="00DA3C3D"/>
    <w:rsid w:val="00DA41F5"/>
    <w:rsid w:val="00DB7E1B"/>
    <w:rsid w:val="00DC16F1"/>
    <w:rsid w:val="00DC1D81"/>
    <w:rsid w:val="00DC40A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67FC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63F0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F0A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289F0"/>
  <w15:docId w15:val="{83A872F5-715A-49C9-A08A-CBA741D7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4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115</cp:revision>
  <dcterms:created xsi:type="dcterms:W3CDTF">2023-08-30T09:21:00Z</dcterms:created>
  <dcterms:modified xsi:type="dcterms:W3CDTF">2025-05-03T04:50:00Z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