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390179E" w:rsidR="0000007A" w:rsidRPr="00DE7D30" w:rsidRDefault="000D160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667E40" w:rsidRPr="00667E40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Chemical and Materials Sciences: Research Findings</w:t>
              </w:r>
            </w:hyperlink>
            <w:r w:rsidR="00667E40" w:rsidRPr="00667E40">
              <w:rPr>
                <w:rFonts w:ascii="Arial" w:hAnsi="Arial" w:cs="Arial"/>
                <w:b/>
                <w:bCs/>
                <w:szCs w:val="28"/>
                <w:u w:val="single"/>
              </w:rPr>
              <w:t xml:space="preserve">  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96B738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67E40">
              <w:rPr>
                <w:rFonts w:ascii="Arial" w:hAnsi="Arial" w:cs="Arial"/>
                <w:b/>
                <w:bCs/>
                <w:szCs w:val="28"/>
                <w:lang w:val="en-GB"/>
              </w:rPr>
              <w:t>4512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4788EA4" w:rsidR="0000007A" w:rsidRPr="00DE7D30" w:rsidRDefault="00667E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67E40">
              <w:rPr>
                <w:rFonts w:ascii="Arial" w:hAnsi="Arial" w:cs="Arial"/>
                <w:b/>
                <w:szCs w:val="28"/>
                <w:lang w:val="en-GB"/>
              </w:rPr>
              <w:t>Mathematical modelling of Pb2+, Cu2+, Ni2+, Zn2+, Cr6+ and Cd2+ ions adsorption from a synthetic acid mine drainage onto chitosan derivative in a packed bed column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B015D1" w:rsidR="00CF0BBB" w:rsidRPr="00DE7D30" w:rsidRDefault="00667E4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264AFC57" w14:textId="77777777" w:rsid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</w:p>
    <w:p w14:paraId="376ED046" w14:textId="351A7451" w:rsidR="00421DBF" w:rsidRPr="00421DBF" w:rsidRDefault="00421DB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Artificial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Intelligence (AI)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generated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or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assisted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comments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are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strictly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prohibited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during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peer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review</w:t>
      </w:r>
      <w:proofErr w:type="spellEnd"/>
      <w:r w:rsidRPr="00421DBF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0D160E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D160E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1026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76169DF" w:rsidR="00E03C32" w:rsidRDefault="00667E4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67E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Environmental 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22FB37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67E40" w:rsidRPr="00667E40">
                    <w:t xml:space="preserve"> </w:t>
                  </w:r>
                  <w:hyperlink r:id="rId11" w:history="1">
                    <w:r w:rsidR="00667E40" w:rsidRPr="009B3B8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https://doi.org/10.1080/09593330.2017.1375027</w:t>
                    </w:r>
                  </w:hyperlink>
                  <w:r w:rsidR="00667E4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D8F44D7" w:rsidR="00F1171E" w:rsidRPr="00900E9B" w:rsidRDefault="00B6145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It is a very interesting in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the  area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for doing research.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23E387" w:rsidR="00F1171E" w:rsidRPr="00900E9B" w:rsidRDefault="00B6145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Suitable.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C8D6FC3" w:rsidR="00F1171E" w:rsidRPr="00900E9B" w:rsidRDefault="00B6145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 suggestions in abstract.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4F5BAFFF" w:rsidR="00F1171E" w:rsidRPr="00900E9B" w:rsidRDefault="00B6145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Its correct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544D910" w:rsidR="00F1171E" w:rsidRPr="00900E9B" w:rsidRDefault="00B6145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sufficient.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6DE44B3E" w:rsidR="00F1171E" w:rsidRPr="00900E9B" w:rsidRDefault="00B6145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Good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B19B93F" w14:textId="72D8DD83" w:rsidR="008A4AB5" w:rsidRDefault="008A4AB5" w:rsidP="008A4AB5">
            <w:pPr>
              <w:ind w:left="284"/>
              <w:rPr>
                <w:color w:val="222222"/>
                <w:shd w:val="clear" w:color="auto" w:fill="FFFFFF"/>
              </w:rPr>
            </w:pPr>
            <w:r w:rsidRPr="00B11F51">
              <w:rPr>
                <w:color w:val="222222"/>
                <w:shd w:val="clear" w:color="auto" w:fill="FFFFFF"/>
              </w:rPr>
              <w:t>Before this manuscript is accepted for publication, this reviewer suggests that authors   consider the followings:</w:t>
            </w:r>
          </w:p>
          <w:p w14:paraId="04B6ED1E" w14:textId="77777777" w:rsidR="008A4AB5" w:rsidRPr="00F3075E" w:rsidRDefault="008A4AB5" w:rsidP="008A4AB5">
            <w:pPr>
              <w:ind w:left="284"/>
              <w:rPr>
                <w:color w:val="222222"/>
                <w:shd w:val="clear" w:color="auto" w:fill="FFFFFF"/>
              </w:rPr>
            </w:pPr>
          </w:p>
          <w:p w14:paraId="14E47311" w14:textId="77777777" w:rsid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>
              <w:t>Check the chemical formula of K</w:t>
            </w:r>
            <w:r w:rsidRPr="00D73C73">
              <w:rPr>
                <w:vertAlign w:val="subscript"/>
              </w:rPr>
              <w:t>2</w:t>
            </w:r>
            <w:r>
              <w:t>Cr</w:t>
            </w:r>
            <w:r w:rsidRPr="00D73C73">
              <w:rPr>
                <w:vertAlign w:val="subscript"/>
              </w:rPr>
              <w:t>2</w:t>
            </w:r>
            <w:r>
              <w:t>O</w:t>
            </w:r>
            <w:r w:rsidRPr="00D73C73">
              <w:rPr>
                <w:vertAlign w:val="subscript"/>
              </w:rPr>
              <w:t>7</w:t>
            </w:r>
            <w:r>
              <w:t xml:space="preserve"> on page no 5. It was written wrong.</w:t>
            </w:r>
          </w:p>
          <w:p w14:paraId="1B1F0A1A" w14:textId="77777777" w:rsidR="008A4AB5" w:rsidRPr="00D73C73" w:rsidRDefault="008A4AB5" w:rsidP="008A4AB5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lang w:eastAsia="en-IN"/>
              </w:rPr>
            </w:pPr>
            <w:r w:rsidRPr="00D73C73">
              <w:rPr>
                <w:lang w:eastAsia="en-IN"/>
              </w:rPr>
              <w:t>What is the purpose of using different bed heights in the column study?</w:t>
            </w:r>
          </w:p>
          <w:p w14:paraId="10D34065" w14:textId="77777777" w:rsidR="008A4AB5" w:rsidRPr="00D73C73" w:rsidRDefault="008A4AB5" w:rsidP="008A4AB5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lang w:eastAsia="en-IN"/>
              </w:rPr>
            </w:pPr>
            <w:r w:rsidRPr="00D73C73">
              <w:rPr>
                <w:lang w:eastAsia="en-IN"/>
              </w:rPr>
              <w:t>Why was the influent metal ion concentration kept constant at 10 mg/L?</w:t>
            </w:r>
          </w:p>
          <w:p w14:paraId="135A17F8" w14:textId="77777777" w:rsidR="008A4AB5" w:rsidRPr="00F3075E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 w:rsidRPr="00D73C73">
              <w:rPr>
                <w:lang w:eastAsia="en-IN"/>
              </w:rPr>
              <w:t>How does the pH of the solution influence the adsorption process?</w:t>
            </w:r>
          </w:p>
          <w:p w14:paraId="02563E31" w14:textId="77777777" w:rsid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 w:rsidRPr="00F3075E">
              <w:t xml:space="preserve">What is the significance of COOH, OH, and NH₂ groups in </w:t>
            </w:r>
            <w:r>
              <w:t>adsorption</w:t>
            </w:r>
            <w:r w:rsidRPr="00F3075E">
              <w:t>?</w:t>
            </w:r>
          </w:p>
          <w:p w14:paraId="419CA103" w14:textId="77777777" w:rsid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 w:rsidRPr="00F3075E">
              <w:t>How can SEM images be used to confirm the presence of adsorbed metal ions?</w:t>
            </w:r>
          </w:p>
          <w:p w14:paraId="30D9C74F" w14:textId="77777777" w:rsid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 w:rsidRPr="00F3075E">
              <w:t>What role does surface roughness play in adsorption efficiency?</w:t>
            </w:r>
          </w:p>
          <w:p w14:paraId="2DBFFCAA" w14:textId="77777777" w:rsid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 w:rsidRPr="00F3075E">
              <w:t>How does the availability of active sites influence the adsorption efficiency at different bed heights?</w:t>
            </w:r>
          </w:p>
          <w:p w14:paraId="394CCCDE" w14:textId="77777777" w:rsid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 w:rsidRPr="00F3075E">
              <w:t xml:space="preserve">Why is </w:t>
            </w:r>
            <w:r>
              <w:t>optimizing bed height in packed bed column adsorption important</w:t>
            </w:r>
            <w:r w:rsidRPr="00F3075E">
              <w:t>?</w:t>
            </w:r>
          </w:p>
          <w:p w14:paraId="15DFD0E8" w14:textId="7754704F" w:rsidR="00F1171E" w:rsidRPr="008A4AB5" w:rsidRDefault="008A4AB5" w:rsidP="008A4AB5">
            <w:pPr>
              <w:pStyle w:val="ListParagraph"/>
              <w:numPr>
                <w:ilvl w:val="0"/>
                <w:numId w:val="11"/>
              </w:numPr>
              <w:spacing w:after="160" w:line="360" w:lineRule="auto"/>
              <w:jc w:val="both"/>
            </w:pPr>
            <w:r>
              <w:t>The author needs to correct the English corrections.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  <w:bookmarkStart w:id="0" w:name="_GoBack"/>
    </w:p>
    <w:bookmarkEnd w:id="0"/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056A9" w:rsidRPr="00D056A9" w14:paraId="6056B39D" w14:textId="77777777" w:rsidTr="005B193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9992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D056A9">
              <w:rPr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5E654F9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056A9" w:rsidRPr="00D056A9" w14:paraId="0D54E9F2" w14:textId="77777777" w:rsidTr="005B1930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58219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CE0C9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12D8417C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Author’s comment </w:t>
            </w:r>
            <w:r w:rsidRPr="00D056A9">
              <w:rPr>
                <w:b/>
                <w:bCs/>
                <w:i/>
                <w:sz w:val="20"/>
                <w:szCs w:val="20"/>
                <w:u w:val="single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056A9" w:rsidRPr="00D056A9" w14:paraId="33C41728" w14:textId="77777777" w:rsidTr="005B1930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AFBA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 xml:space="preserve">Are there ethical issues in this manuscript? </w:t>
            </w:r>
          </w:p>
          <w:p w14:paraId="422518A2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EE32F" w14:textId="77777777" w:rsidR="00D056A9" w:rsidRPr="00D056A9" w:rsidRDefault="00D056A9" w:rsidP="00D056A9">
            <w:pPr>
              <w:pStyle w:val="BodyText"/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056A9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056A9">
              <w:rPr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5CE3DDE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4428458A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58009B71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A5835DD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151723C6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1"/>
    </w:tbl>
    <w:p w14:paraId="04B9242A" w14:textId="77777777" w:rsidR="00D056A9" w:rsidRPr="00D056A9" w:rsidRDefault="00D056A9" w:rsidP="00D056A9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D056A9" w:rsidRPr="00D056A9" w14:paraId="4107B05A" w14:textId="77777777" w:rsidTr="005B1930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0F70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03360DAA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4BB6DB4B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D056A9" w:rsidRPr="00D056A9" w14:paraId="037E923F" w14:textId="77777777" w:rsidTr="005B1930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50F3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5576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US"/>
              </w:rPr>
              <w:t>Anonymous reviewer (Only for this stage as per Review policy)</w:t>
            </w:r>
          </w:p>
        </w:tc>
      </w:tr>
      <w:tr w:rsidR="00D056A9" w:rsidRPr="00D056A9" w14:paraId="3EAF31D5" w14:textId="77777777" w:rsidTr="005B1930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D3076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056A9">
              <w:rPr>
                <w:b/>
                <w:bCs/>
                <w:sz w:val="20"/>
                <w:szCs w:val="20"/>
                <w:u w:val="single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F3D6" w14:textId="77777777" w:rsidR="00D056A9" w:rsidRPr="00D056A9" w:rsidRDefault="00D056A9" w:rsidP="00D056A9">
            <w:pPr>
              <w:pStyle w:val="BodyText"/>
              <w:rPr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bookmarkEnd w:id="2"/>
    </w:tbl>
    <w:p w14:paraId="62179118" w14:textId="77777777" w:rsidR="00D056A9" w:rsidRPr="00D056A9" w:rsidRDefault="00D056A9" w:rsidP="00D056A9">
      <w:pPr>
        <w:pStyle w:val="BodyText"/>
        <w:rPr>
          <w:b/>
          <w:bCs/>
          <w:sz w:val="20"/>
          <w:szCs w:val="20"/>
          <w:u w:val="single"/>
          <w:lang w:val="en-US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7E21A" w14:textId="77777777" w:rsidR="000D160E" w:rsidRPr="0000007A" w:rsidRDefault="000D160E" w:rsidP="0099583E">
      <w:r>
        <w:separator/>
      </w:r>
    </w:p>
  </w:endnote>
  <w:endnote w:type="continuationSeparator" w:id="0">
    <w:p w14:paraId="456E3F31" w14:textId="77777777" w:rsidR="000D160E" w:rsidRPr="0000007A" w:rsidRDefault="000D160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0CEB7" w14:textId="77777777" w:rsidR="000D160E" w:rsidRPr="0000007A" w:rsidRDefault="000D160E" w:rsidP="0099583E">
      <w:r>
        <w:separator/>
      </w:r>
    </w:p>
  </w:footnote>
  <w:footnote w:type="continuationSeparator" w:id="0">
    <w:p w14:paraId="0561ABFE" w14:textId="77777777" w:rsidR="000D160E" w:rsidRPr="0000007A" w:rsidRDefault="000D160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E8096E"/>
    <w:multiLevelType w:val="hybridMultilevel"/>
    <w:tmpl w:val="E3FE4E4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60E"/>
    <w:rsid w:val="000D666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E5C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42B3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E40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4AB5"/>
    <w:rsid w:val="008B265C"/>
    <w:rsid w:val="008C2F62"/>
    <w:rsid w:val="008C4B1F"/>
    <w:rsid w:val="008C75AD"/>
    <w:rsid w:val="008D020E"/>
    <w:rsid w:val="008E5067"/>
    <w:rsid w:val="008F036B"/>
    <w:rsid w:val="008F36E4"/>
    <w:rsid w:val="00902037"/>
    <w:rsid w:val="0090720F"/>
    <w:rsid w:val="00913480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454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6A9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8B4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D77A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80/09593330.2017.137502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106</cp:revision>
  <dcterms:created xsi:type="dcterms:W3CDTF">2023-08-30T09:21:00Z</dcterms:created>
  <dcterms:modified xsi:type="dcterms:W3CDTF">2025-02-11T06:38:00Z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