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E056A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E056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E056A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E056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E0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210779D" w:rsidR="0000007A" w:rsidRPr="00EE056A" w:rsidRDefault="00614D4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E056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hyperlink r:id="rId7" w:tgtFrame="_blank" w:history="1">
              <w:r w:rsidRPr="00EE056A">
                <w:rPr>
                  <w:rStyle w:val="Hyperlink"/>
                  <w:rFonts w:ascii="Arial" w:hAnsi="Arial" w:cs="Arial"/>
                  <w:b/>
                  <w:bCs/>
                  <w:color w:val="1155CC"/>
                  <w:sz w:val="20"/>
                  <w:szCs w:val="20"/>
                </w:rPr>
                <w:t>Medical Science: Trends and Innovations</w:t>
              </w:r>
            </w:hyperlink>
          </w:p>
        </w:tc>
      </w:tr>
      <w:tr w:rsidR="0000007A" w:rsidRPr="00EE056A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E05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2D0EC6" w:rsidR="0000007A" w:rsidRPr="00EE056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A15DB" w:rsidRPr="00EE05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15DB"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5047</w:t>
            </w:r>
          </w:p>
        </w:tc>
      </w:tr>
      <w:tr w:rsidR="0000007A" w:rsidRPr="00EE056A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E056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87932C9" w:rsidR="0000007A" w:rsidRPr="00EE056A" w:rsidRDefault="006A22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E0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Evaluation for the Phytoconstituents, Phytochemical &amp; Pharmacological Investigations of Diospyros </w:t>
            </w:r>
            <w:proofErr w:type="spellStart"/>
            <w:r w:rsidRPr="00EE056A">
              <w:rPr>
                <w:rFonts w:ascii="Arial" w:hAnsi="Arial" w:cs="Arial"/>
                <w:b/>
                <w:sz w:val="20"/>
                <w:szCs w:val="20"/>
                <w:lang w:val="en-GB"/>
              </w:rPr>
              <w:t>malabarica</w:t>
            </w:r>
            <w:proofErr w:type="spellEnd"/>
            <w:r w:rsidRPr="00EE0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available in Bangladesh</w:t>
            </w:r>
          </w:p>
        </w:tc>
      </w:tr>
      <w:tr w:rsidR="00CF0BBB" w:rsidRPr="00EE056A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E056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58BEB19" w:rsidR="00CF0BBB" w:rsidRPr="00EE056A" w:rsidRDefault="006A22B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E056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E056A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EE056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56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E056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E056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56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E056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E056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056A">
              <w:rPr>
                <w:rFonts w:ascii="Arial" w:hAnsi="Arial" w:cs="Arial"/>
                <w:lang w:val="en-GB"/>
              </w:rPr>
              <w:t>Author’s Feedback</w:t>
            </w:r>
            <w:r w:rsidRPr="00EE056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E056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E056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E05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E056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CCE0EF7" w14:textId="77777777" w:rsidR="001E1283" w:rsidRPr="00EE056A" w:rsidRDefault="001E1283" w:rsidP="001E1283">
            <w:pPr>
              <w:pStyle w:val="ListParagrap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EE056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Evaluation for the Phytoconstituents, Phytochemical &amp; Pharmacological Investigations of Diospyros </w:t>
            </w:r>
            <w:proofErr w:type="spellStart"/>
            <w:r w:rsidRPr="00EE056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malabarica</w:t>
            </w:r>
            <w:proofErr w:type="spellEnd"/>
            <w:r w:rsidRPr="00EE056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available in Bangladesh</w:t>
            </w:r>
          </w:p>
          <w:p w14:paraId="7DBC9196" w14:textId="6760E363" w:rsidR="00F1171E" w:rsidRPr="00EE056A" w:rsidRDefault="001E128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 this manuscript, authors have done detailed work on pharmacological aspects. Screening of bioactive compounds from natural products are need of an hour. </w:t>
            </w:r>
          </w:p>
        </w:tc>
        <w:tc>
          <w:tcPr>
            <w:tcW w:w="1523" w:type="pct"/>
          </w:tcPr>
          <w:p w14:paraId="462A339C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056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E05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E05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DD7C90D" w:rsidR="00F1171E" w:rsidRPr="00EE056A" w:rsidRDefault="001E1283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only add author citation with Botanical name of plant </w:t>
            </w:r>
          </w:p>
        </w:tc>
        <w:tc>
          <w:tcPr>
            <w:tcW w:w="1523" w:type="pct"/>
          </w:tcPr>
          <w:p w14:paraId="405B6701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056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E056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E056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CC988F1" w:rsidR="00F1171E" w:rsidRPr="00EE056A" w:rsidRDefault="0052186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suitable and perfect </w:t>
            </w:r>
          </w:p>
        </w:tc>
        <w:tc>
          <w:tcPr>
            <w:tcW w:w="1523" w:type="pct"/>
          </w:tcPr>
          <w:p w14:paraId="1D54B730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056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E056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4B3DE02" w:rsidR="00F1171E" w:rsidRPr="00EE056A" w:rsidRDefault="005218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correct </w:t>
            </w:r>
          </w:p>
        </w:tc>
        <w:tc>
          <w:tcPr>
            <w:tcW w:w="1523" w:type="pct"/>
          </w:tcPr>
          <w:p w14:paraId="4898F764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056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E05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E056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6A0010B7" w:rsidR="00F1171E" w:rsidRPr="00EE056A" w:rsidRDefault="005218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Add some recent references </w:t>
            </w:r>
          </w:p>
        </w:tc>
        <w:tc>
          <w:tcPr>
            <w:tcW w:w="1523" w:type="pct"/>
          </w:tcPr>
          <w:p w14:paraId="40220055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E056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E056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E056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77CF392" w:rsidR="00F1171E" w:rsidRPr="00EE056A" w:rsidRDefault="0052186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  <w:p w14:paraId="297F52DB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E056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E056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E056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E056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EB6312A" w:rsidR="00F1171E" w:rsidRPr="00EE056A" w:rsidRDefault="0052186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sz w:val="20"/>
                <w:szCs w:val="20"/>
                <w:lang w:val="en-GB"/>
              </w:rPr>
              <w:t>Remove we fr</w:t>
            </w:r>
            <w:r w:rsidR="00261B2C" w:rsidRPr="00EE056A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EE056A">
              <w:rPr>
                <w:rFonts w:ascii="Arial" w:hAnsi="Arial" w:cs="Arial"/>
                <w:sz w:val="20"/>
                <w:szCs w:val="20"/>
                <w:lang w:val="en-GB"/>
              </w:rPr>
              <w:t xml:space="preserve">m the manuscript text and write in past tense. Add the references for the chemical structure of secondary metabolites. From where these structural formulas are collected. </w:t>
            </w:r>
          </w:p>
          <w:p w14:paraId="4FD260A7" w14:textId="3280E04C" w:rsidR="003A386D" w:rsidRPr="00EE056A" w:rsidRDefault="003A386D" w:rsidP="003A3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sz w:val="20"/>
                <w:szCs w:val="20"/>
                <w:lang w:val="en-GB"/>
              </w:rPr>
              <w:t xml:space="preserve">After revision, manuscript is suitable for publications. </w:t>
            </w:r>
          </w:p>
          <w:p w14:paraId="15DFD0E8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E056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E05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E05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E05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E05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E05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E056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EE056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E056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E056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E056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056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E056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056A">
              <w:rPr>
                <w:rFonts w:ascii="Arial" w:hAnsi="Arial" w:cs="Arial"/>
                <w:lang w:val="en-GB"/>
              </w:rPr>
              <w:t>Author’s comment</w:t>
            </w:r>
            <w:r w:rsidRPr="00EE056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E056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E056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05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E05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E05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E056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E05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E05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E056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E056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34B0C32" w14:textId="77777777" w:rsidR="00EE056A" w:rsidRPr="004558BE" w:rsidRDefault="00EE056A" w:rsidP="00EE056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558BE">
        <w:rPr>
          <w:rFonts w:ascii="Arial" w:hAnsi="Arial" w:cs="Arial"/>
          <w:b/>
          <w:u w:val="single"/>
        </w:rPr>
        <w:t>Reviewer details:</w:t>
      </w:r>
    </w:p>
    <w:p w14:paraId="511FD259" w14:textId="77777777" w:rsidR="00EE056A" w:rsidRPr="004558BE" w:rsidRDefault="00EE056A" w:rsidP="00EE056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558BE">
        <w:rPr>
          <w:rFonts w:ascii="Arial" w:hAnsi="Arial" w:cs="Arial"/>
          <w:b/>
          <w:color w:val="000000"/>
        </w:rPr>
        <w:t>Sanjeet Kumar, India</w:t>
      </w:r>
    </w:p>
    <w:p w14:paraId="1FC69628" w14:textId="77777777" w:rsidR="00EE056A" w:rsidRPr="00EE056A" w:rsidRDefault="00EE056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E056A" w:rsidRPr="00EE056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729D" w14:textId="77777777" w:rsidR="007A0020" w:rsidRPr="0000007A" w:rsidRDefault="007A0020" w:rsidP="0099583E">
      <w:r>
        <w:separator/>
      </w:r>
    </w:p>
  </w:endnote>
  <w:endnote w:type="continuationSeparator" w:id="0">
    <w:p w14:paraId="55A73408" w14:textId="77777777" w:rsidR="007A0020" w:rsidRPr="0000007A" w:rsidRDefault="007A002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BD1B" w14:textId="77777777" w:rsidR="007A0020" w:rsidRPr="0000007A" w:rsidRDefault="007A0020" w:rsidP="0099583E">
      <w:r>
        <w:separator/>
      </w:r>
    </w:p>
  </w:footnote>
  <w:footnote w:type="continuationSeparator" w:id="0">
    <w:p w14:paraId="7CE7F607" w14:textId="77777777" w:rsidR="007A0020" w:rsidRPr="0000007A" w:rsidRDefault="007A002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611">
    <w:abstractNumId w:val="3"/>
  </w:num>
  <w:num w:numId="2" w16cid:durableId="2064135181">
    <w:abstractNumId w:val="6"/>
  </w:num>
  <w:num w:numId="3" w16cid:durableId="25104830">
    <w:abstractNumId w:val="5"/>
  </w:num>
  <w:num w:numId="4" w16cid:durableId="842203226">
    <w:abstractNumId w:val="7"/>
  </w:num>
  <w:num w:numId="5" w16cid:durableId="648243229">
    <w:abstractNumId w:val="4"/>
  </w:num>
  <w:num w:numId="6" w16cid:durableId="1870949014">
    <w:abstractNumId w:val="0"/>
  </w:num>
  <w:num w:numId="7" w16cid:durableId="866404287">
    <w:abstractNumId w:val="1"/>
  </w:num>
  <w:num w:numId="8" w16cid:durableId="329407017">
    <w:abstractNumId w:val="9"/>
  </w:num>
  <w:num w:numId="9" w16cid:durableId="1790974765">
    <w:abstractNumId w:val="8"/>
  </w:num>
  <w:num w:numId="10" w16cid:durableId="148789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56F0"/>
    <w:rsid w:val="00136984"/>
    <w:rsid w:val="001410C7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1283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6E8F"/>
    <w:rsid w:val="002422CB"/>
    <w:rsid w:val="00245E23"/>
    <w:rsid w:val="00246BB9"/>
    <w:rsid w:val="0025366D"/>
    <w:rsid w:val="0025366F"/>
    <w:rsid w:val="00256735"/>
    <w:rsid w:val="00257F9E"/>
    <w:rsid w:val="00261B2C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3ED5"/>
    <w:rsid w:val="002D60EF"/>
    <w:rsid w:val="002D7B6A"/>
    <w:rsid w:val="002E10DF"/>
    <w:rsid w:val="002E1211"/>
    <w:rsid w:val="002E2339"/>
    <w:rsid w:val="002E5C81"/>
    <w:rsid w:val="002E6D86"/>
    <w:rsid w:val="002E7787"/>
    <w:rsid w:val="002F02C6"/>
    <w:rsid w:val="002F6935"/>
    <w:rsid w:val="00312559"/>
    <w:rsid w:val="003204B8"/>
    <w:rsid w:val="00326D7D"/>
    <w:rsid w:val="0033018A"/>
    <w:rsid w:val="0033692F"/>
    <w:rsid w:val="00353718"/>
    <w:rsid w:val="00355EB8"/>
    <w:rsid w:val="00374F93"/>
    <w:rsid w:val="00377F1D"/>
    <w:rsid w:val="00394901"/>
    <w:rsid w:val="003A04E7"/>
    <w:rsid w:val="003A1C45"/>
    <w:rsid w:val="003A386D"/>
    <w:rsid w:val="003A4991"/>
    <w:rsid w:val="003A6E1A"/>
    <w:rsid w:val="003B1D0B"/>
    <w:rsid w:val="003B2172"/>
    <w:rsid w:val="003D1BDE"/>
    <w:rsid w:val="003E746A"/>
    <w:rsid w:val="00401C12"/>
    <w:rsid w:val="00413CA1"/>
    <w:rsid w:val="00421DBF"/>
    <w:rsid w:val="0042465A"/>
    <w:rsid w:val="0042642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186D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64F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D4D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073E"/>
    <w:rsid w:val="0068243C"/>
    <w:rsid w:val="0068446F"/>
    <w:rsid w:val="00684C49"/>
    <w:rsid w:val="00686DCE"/>
    <w:rsid w:val="00690EDE"/>
    <w:rsid w:val="006936D1"/>
    <w:rsid w:val="00696CAD"/>
    <w:rsid w:val="006A22BC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0020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47B0B"/>
    <w:rsid w:val="0085546D"/>
    <w:rsid w:val="0086369B"/>
    <w:rsid w:val="00867E37"/>
    <w:rsid w:val="0087201B"/>
    <w:rsid w:val="00877F10"/>
    <w:rsid w:val="00882091"/>
    <w:rsid w:val="00893E75"/>
    <w:rsid w:val="00895D0A"/>
    <w:rsid w:val="008A15DB"/>
    <w:rsid w:val="008B265C"/>
    <w:rsid w:val="008C2F62"/>
    <w:rsid w:val="008C4B1F"/>
    <w:rsid w:val="008C75AD"/>
    <w:rsid w:val="008D020E"/>
    <w:rsid w:val="008D58C3"/>
    <w:rsid w:val="008E5067"/>
    <w:rsid w:val="008E5F94"/>
    <w:rsid w:val="008F036B"/>
    <w:rsid w:val="008F36E4"/>
    <w:rsid w:val="0090720F"/>
    <w:rsid w:val="0091410B"/>
    <w:rsid w:val="009245E3"/>
    <w:rsid w:val="00930F9D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45C3"/>
    <w:rsid w:val="00A12C83"/>
    <w:rsid w:val="00A15F2F"/>
    <w:rsid w:val="00A17184"/>
    <w:rsid w:val="00A17C36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33A8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0F9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5600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5A7D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0D0E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F52"/>
    <w:rsid w:val="00ED6B12"/>
    <w:rsid w:val="00ED7400"/>
    <w:rsid w:val="00EE056A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8073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E05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edical-science-trend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15</cp:revision>
  <dcterms:created xsi:type="dcterms:W3CDTF">2025-03-20T12:07:00Z</dcterms:created>
  <dcterms:modified xsi:type="dcterms:W3CDTF">2025-03-27T07:07:00Z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