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46E5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46E5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46E5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46E5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6E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46E5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84F83E2" w:rsidR="0000007A" w:rsidRPr="00A46E53" w:rsidRDefault="0027611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46E53">
                <w:rPr>
                  <w:rStyle w:val="Hyperlink"/>
                  <w:rFonts w:ascii="Arial" w:hAnsi="Arial" w:cs="Arial"/>
                  <w:sz w:val="20"/>
                  <w:szCs w:val="20"/>
                </w:rPr>
                <w:t>Current Research Progress in Physical Science</w:t>
              </w:r>
            </w:hyperlink>
          </w:p>
        </w:tc>
      </w:tr>
      <w:tr w:rsidR="0000007A" w:rsidRPr="00A46E5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46E5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6E5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9F0092A" w:rsidR="0000007A" w:rsidRPr="00A46E5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D30FC"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5091</w:t>
            </w:r>
          </w:p>
        </w:tc>
      </w:tr>
      <w:tr w:rsidR="0000007A" w:rsidRPr="00A46E5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46E5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6E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CBCE154" w:rsidR="0000007A" w:rsidRPr="00A46E53" w:rsidRDefault="00276114" w:rsidP="00276114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6E53">
              <w:rPr>
                <w:rFonts w:ascii="Arial" w:hAnsi="Arial" w:cs="Arial"/>
                <w:b/>
                <w:sz w:val="20"/>
                <w:szCs w:val="20"/>
                <w:lang w:val="en-GB"/>
              </w:rPr>
              <w:t>DYNAMICS OF CHARGED SPHERICAL CLUSTERS IN A SELF-CONSISTENT FIELD</w:t>
            </w:r>
          </w:p>
        </w:tc>
      </w:tr>
      <w:tr w:rsidR="00CF0BBB" w:rsidRPr="00A46E5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46E5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6E5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06C16BA" w:rsidR="00CF0BBB" w:rsidRPr="00A46E53" w:rsidRDefault="002761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6E5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46E5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550747C4" w:rsidR="00D27A79" w:rsidRPr="00A46E53" w:rsidRDefault="00D27A79" w:rsidP="00276114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46E5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46E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46E5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46E5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46E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46E5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46E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46E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46E5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46E5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E5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46E5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46E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46E53">
              <w:rPr>
                <w:rFonts w:ascii="Arial" w:hAnsi="Arial" w:cs="Arial"/>
                <w:lang w:val="en-GB"/>
              </w:rPr>
              <w:t>Author’s Feedback</w:t>
            </w:r>
            <w:r w:rsidRPr="00A46E5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46E5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46E5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46E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46E5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4DA28E1" w:rsidR="00F1171E" w:rsidRPr="00A46E53" w:rsidRDefault="005D606A" w:rsidP="00370DF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Clusters of charged particles are used in accelerators. They are found naturally in high-energy systems such as the Sun or other stars. Understanding the dynamics of these particles is essential for both quantum mechanical and astrophysical research.</w:t>
            </w:r>
          </w:p>
        </w:tc>
        <w:tc>
          <w:tcPr>
            <w:tcW w:w="1523" w:type="pct"/>
          </w:tcPr>
          <w:p w14:paraId="462A339C" w14:textId="77777777" w:rsidR="00F1171E" w:rsidRPr="00A46E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46E5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46E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46E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46E5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0186BAE" w:rsidR="00F1171E" w:rsidRPr="00A46E53" w:rsidRDefault="000B6D4F" w:rsidP="000B6D4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5D606A"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5B6701" w14:textId="77777777" w:rsidR="00F1171E" w:rsidRPr="00A46E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46E5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46E5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46E5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46E5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B83EEC7" w:rsidR="00CD5075" w:rsidRPr="00A46E53" w:rsidRDefault="005D606A" w:rsidP="00583BC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clearly written.</w:t>
            </w:r>
          </w:p>
        </w:tc>
        <w:tc>
          <w:tcPr>
            <w:tcW w:w="1523" w:type="pct"/>
          </w:tcPr>
          <w:p w14:paraId="1D54B730" w14:textId="77777777" w:rsidR="00F1171E" w:rsidRPr="00A46E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46E5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46E5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22E9269" w:rsidR="00736008" w:rsidRPr="00A46E53" w:rsidRDefault="005D606A" w:rsidP="005D606A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Kapchinsky</w:t>
            </w:r>
            <w:proofErr w:type="spellEnd"/>
            <w:r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model is introduced in large leaps at times, and some variables are omitted, for example, n and </w:t>
            </w:r>
            <w:bookmarkStart w:id="0" w:name="_Hlk193706682"/>
            <w:r w:rsidRPr="00A46E53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ф</w:t>
            </w:r>
            <w:bookmarkEnd w:id="0"/>
            <w:r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Interweaving thought transitions or additional explanations would be helpful. On page 7, there is a repetition of text and equations 3.2 and 3.3. The captions in Figure 4 could be more descriptive. New variables are introduced in several places without a specific explanation. </w:t>
            </w:r>
            <w:r w:rsidRPr="00A46E53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 brief explanation would also be helpful here.</w:t>
            </w:r>
          </w:p>
        </w:tc>
        <w:tc>
          <w:tcPr>
            <w:tcW w:w="1523" w:type="pct"/>
          </w:tcPr>
          <w:p w14:paraId="4898F764" w14:textId="77777777" w:rsidR="00F1171E" w:rsidRPr="00A46E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de-DE"/>
              </w:rPr>
            </w:pPr>
          </w:p>
        </w:tc>
      </w:tr>
      <w:tr w:rsidR="00F1171E" w:rsidRPr="00A46E5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46E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46E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46E5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2D2F066" w:rsidR="00F1171E" w:rsidRPr="00A46E53" w:rsidRDefault="005D606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6E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from 2023 and 2024 could not be found online. Source 2 lacks the year. In general, a consistent approach to citations would be desirable.</w:t>
            </w:r>
          </w:p>
        </w:tc>
        <w:tc>
          <w:tcPr>
            <w:tcW w:w="1523" w:type="pct"/>
          </w:tcPr>
          <w:p w14:paraId="40220055" w14:textId="77777777" w:rsidR="00F1171E" w:rsidRPr="00A46E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46E5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46E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46E5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46E5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46E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CCB58BF" w:rsidR="00F1171E" w:rsidRPr="00A46E53" w:rsidRDefault="006B03D1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6E53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  <w:r w:rsidR="005D606A" w:rsidRPr="00A46E53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</w:p>
          <w:p w14:paraId="6CBA4B2A" w14:textId="77777777" w:rsidR="00F1171E" w:rsidRPr="00A46E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A46E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46E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46E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46E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46E5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46E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46E5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46E5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46E5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46E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46E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46E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46E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46E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46E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46E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46E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46E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46E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46E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46E53" w14:paraId="6A4E1E29" w14:textId="77777777" w:rsidTr="00A46E53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46E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46E5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46E5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46E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46E53" w14:paraId="5356501F" w14:textId="77777777" w:rsidTr="00A46E53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46E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46E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46E5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A46E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46E53">
              <w:rPr>
                <w:rFonts w:ascii="Arial" w:hAnsi="Arial" w:cs="Arial"/>
                <w:lang w:val="en-GB"/>
              </w:rPr>
              <w:t>Author’s comment</w:t>
            </w:r>
            <w:r w:rsidRPr="00A46E5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46E5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46E53" w14:paraId="3944C8A3" w14:textId="77777777" w:rsidTr="00A46E53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46E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6E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46E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46E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46E5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46E5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46E5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46E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A46E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A46E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46E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46E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46E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0E29244" w14:textId="77777777" w:rsidR="00A46E53" w:rsidRPr="00990788" w:rsidRDefault="00A46E53" w:rsidP="00A46E5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90788">
        <w:rPr>
          <w:rFonts w:ascii="Arial" w:hAnsi="Arial" w:cs="Arial"/>
          <w:b/>
          <w:u w:val="single"/>
        </w:rPr>
        <w:t>Reviewer details:</w:t>
      </w:r>
    </w:p>
    <w:p w14:paraId="3F122314" w14:textId="77777777" w:rsidR="00A46E53" w:rsidRPr="00990788" w:rsidRDefault="00A46E53" w:rsidP="00A46E5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90788">
        <w:rPr>
          <w:rFonts w:ascii="Arial" w:hAnsi="Arial" w:cs="Arial"/>
          <w:b/>
          <w:color w:val="000000"/>
        </w:rPr>
        <w:t xml:space="preserve">Detlev </w:t>
      </w:r>
      <w:proofErr w:type="spellStart"/>
      <w:r w:rsidRPr="00990788">
        <w:rPr>
          <w:rFonts w:ascii="Arial" w:hAnsi="Arial" w:cs="Arial"/>
          <w:b/>
          <w:color w:val="000000"/>
        </w:rPr>
        <w:t>Füchtenbusch</w:t>
      </w:r>
      <w:proofErr w:type="spellEnd"/>
      <w:r w:rsidRPr="00990788">
        <w:rPr>
          <w:rFonts w:ascii="Arial" w:hAnsi="Arial" w:cs="Arial"/>
          <w:b/>
          <w:color w:val="000000"/>
        </w:rPr>
        <w:t>, Germany</w:t>
      </w:r>
    </w:p>
    <w:p w14:paraId="75BBBE18" w14:textId="77777777" w:rsidR="00A46E53" w:rsidRPr="00A46E53" w:rsidRDefault="00A46E53">
      <w:pPr>
        <w:rPr>
          <w:rFonts w:ascii="Arial" w:hAnsi="Arial" w:cs="Arial"/>
          <w:b/>
          <w:sz w:val="20"/>
          <w:szCs w:val="20"/>
          <w:lang w:val="en-GB"/>
        </w:rPr>
      </w:pPr>
    </w:p>
    <w:sectPr w:rsidR="00A46E53" w:rsidRPr="00A46E5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41B99" w14:textId="77777777" w:rsidR="00D803F3" w:rsidRPr="0000007A" w:rsidRDefault="00D803F3" w:rsidP="0099583E">
      <w:r>
        <w:separator/>
      </w:r>
    </w:p>
  </w:endnote>
  <w:endnote w:type="continuationSeparator" w:id="0">
    <w:p w14:paraId="06A55EAB" w14:textId="77777777" w:rsidR="00D803F3" w:rsidRPr="0000007A" w:rsidRDefault="00D803F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0FF2F" w14:textId="77777777" w:rsidR="00D803F3" w:rsidRPr="0000007A" w:rsidRDefault="00D803F3" w:rsidP="0099583E">
      <w:r>
        <w:separator/>
      </w:r>
    </w:p>
  </w:footnote>
  <w:footnote w:type="continuationSeparator" w:id="0">
    <w:p w14:paraId="59C63B55" w14:textId="77777777" w:rsidR="00D803F3" w:rsidRPr="0000007A" w:rsidRDefault="00D803F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48752473">
    <w:abstractNumId w:val="3"/>
  </w:num>
  <w:num w:numId="2" w16cid:durableId="1490055246">
    <w:abstractNumId w:val="6"/>
  </w:num>
  <w:num w:numId="3" w16cid:durableId="897086245">
    <w:abstractNumId w:val="5"/>
  </w:num>
  <w:num w:numId="4" w16cid:durableId="1386880188">
    <w:abstractNumId w:val="7"/>
  </w:num>
  <w:num w:numId="5" w16cid:durableId="1835028284">
    <w:abstractNumId w:val="4"/>
  </w:num>
  <w:num w:numId="6" w16cid:durableId="1571379904">
    <w:abstractNumId w:val="0"/>
  </w:num>
  <w:num w:numId="7" w16cid:durableId="2095395561">
    <w:abstractNumId w:val="1"/>
  </w:num>
  <w:num w:numId="8" w16cid:durableId="2042893931">
    <w:abstractNumId w:val="9"/>
  </w:num>
  <w:num w:numId="9" w16cid:durableId="323627731">
    <w:abstractNumId w:val="8"/>
  </w:num>
  <w:num w:numId="10" w16cid:durableId="80563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6D4F"/>
    <w:rsid w:val="000B74A1"/>
    <w:rsid w:val="000B757E"/>
    <w:rsid w:val="000C0837"/>
    <w:rsid w:val="000C0B04"/>
    <w:rsid w:val="000C3B7E"/>
    <w:rsid w:val="000D13B0"/>
    <w:rsid w:val="000E19A9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3FF"/>
    <w:rsid w:val="00275984"/>
    <w:rsid w:val="0027611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0DF2"/>
    <w:rsid w:val="00374F93"/>
    <w:rsid w:val="00377F1D"/>
    <w:rsid w:val="00385483"/>
    <w:rsid w:val="00394901"/>
    <w:rsid w:val="003A04E7"/>
    <w:rsid w:val="003A1C45"/>
    <w:rsid w:val="003A4991"/>
    <w:rsid w:val="003A6E1A"/>
    <w:rsid w:val="003B1D0B"/>
    <w:rsid w:val="003B2172"/>
    <w:rsid w:val="003D1BDE"/>
    <w:rsid w:val="003D30FC"/>
    <w:rsid w:val="003E746A"/>
    <w:rsid w:val="00401C12"/>
    <w:rsid w:val="00421DBF"/>
    <w:rsid w:val="0042465A"/>
    <w:rsid w:val="00435B36"/>
    <w:rsid w:val="00442B24"/>
    <w:rsid w:val="00442EFB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2045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5A7"/>
    <w:rsid w:val="005757CF"/>
    <w:rsid w:val="00581FF9"/>
    <w:rsid w:val="00583BCD"/>
    <w:rsid w:val="005A4F17"/>
    <w:rsid w:val="005B3509"/>
    <w:rsid w:val="005C25A0"/>
    <w:rsid w:val="005D230D"/>
    <w:rsid w:val="005D606A"/>
    <w:rsid w:val="005E11DC"/>
    <w:rsid w:val="005E29CE"/>
    <w:rsid w:val="005E3241"/>
    <w:rsid w:val="005E7FB0"/>
    <w:rsid w:val="005F184C"/>
    <w:rsid w:val="005F2929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9C4"/>
    <w:rsid w:val="006A5E0B"/>
    <w:rsid w:val="006A7405"/>
    <w:rsid w:val="006B03D1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7002"/>
    <w:rsid w:val="007238EB"/>
    <w:rsid w:val="007317C3"/>
    <w:rsid w:val="0073332F"/>
    <w:rsid w:val="00734756"/>
    <w:rsid w:val="00734BFB"/>
    <w:rsid w:val="0073538B"/>
    <w:rsid w:val="00736008"/>
    <w:rsid w:val="00737BC9"/>
    <w:rsid w:val="0074253C"/>
    <w:rsid w:val="007426E6"/>
    <w:rsid w:val="00751520"/>
    <w:rsid w:val="00757F85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1863"/>
    <w:rsid w:val="00992745"/>
    <w:rsid w:val="0099583E"/>
    <w:rsid w:val="009A0242"/>
    <w:rsid w:val="009A59ED"/>
    <w:rsid w:val="009B101F"/>
    <w:rsid w:val="009B239B"/>
    <w:rsid w:val="009C5642"/>
    <w:rsid w:val="009E13C3"/>
    <w:rsid w:val="009E2F3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6E53"/>
    <w:rsid w:val="00A4787C"/>
    <w:rsid w:val="00A51369"/>
    <w:rsid w:val="00A519D1"/>
    <w:rsid w:val="00A5303B"/>
    <w:rsid w:val="00A65C50"/>
    <w:rsid w:val="00A7020D"/>
    <w:rsid w:val="00A8290F"/>
    <w:rsid w:val="00AA41B3"/>
    <w:rsid w:val="00AA49A2"/>
    <w:rsid w:val="00AA5338"/>
    <w:rsid w:val="00AA5E67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5BAA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3FCC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75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1194"/>
    <w:rsid w:val="00D7603E"/>
    <w:rsid w:val="00D803F3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5429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4136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0D2F150F-DC5D-4566-8B77-AFBFDC9B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B6D4F"/>
    <w:rPr>
      <w:color w:val="808080"/>
    </w:rPr>
  </w:style>
  <w:style w:type="paragraph" w:customStyle="1" w:styleId="Affiliation">
    <w:name w:val="Affiliation"/>
    <w:basedOn w:val="Normal"/>
    <w:rsid w:val="00A46E5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urrent-research-progress-in-phys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2025-03-29T10:42:00Z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