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8E4E7D" w14:paraId="1643A4CA" w14:textId="77777777" w:rsidTr="008E4E7D">
        <w:trPr>
          <w:trHeight w:val="450"/>
        </w:trPr>
        <w:tc>
          <w:tcPr>
            <w:tcW w:w="5000" w:type="pct"/>
            <w:gridSpan w:val="2"/>
            <w:tcBorders>
              <w:top w:val="nil"/>
              <w:left w:val="nil"/>
              <w:right w:val="nil"/>
            </w:tcBorders>
          </w:tcPr>
          <w:p w14:paraId="4C55E51F" w14:textId="77777777" w:rsidR="00602F7D" w:rsidRPr="008E4E7D" w:rsidRDefault="00602F7D" w:rsidP="00F2643C">
            <w:pPr>
              <w:pStyle w:val="Heading2"/>
              <w:jc w:val="left"/>
              <w:rPr>
                <w:rFonts w:ascii="Arial" w:hAnsi="Arial" w:cs="Arial"/>
                <w:b w:val="0"/>
                <w:bCs w:val="0"/>
                <w:lang w:val="en-US"/>
              </w:rPr>
            </w:pPr>
          </w:p>
        </w:tc>
      </w:tr>
      <w:tr w:rsidR="0000007A" w:rsidRPr="008E4E7D" w14:paraId="127EAD7E" w14:textId="77777777" w:rsidTr="008E4E7D">
        <w:trPr>
          <w:trHeight w:val="413"/>
        </w:trPr>
        <w:tc>
          <w:tcPr>
            <w:tcW w:w="1250" w:type="pct"/>
          </w:tcPr>
          <w:p w14:paraId="3C159AA5" w14:textId="77777777" w:rsidR="0000007A" w:rsidRPr="008E4E7D" w:rsidRDefault="00D27A79" w:rsidP="00696CAD">
            <w:pPr>
              <w:pStyle w:val="BodyText"/>
              <w:ind w:left="90"/>
              <w:jc w:val="left"/>
              <w:rPr>
                <w:rFonts w:ascii="Arial" w:hAnsi="Arial" w:cs="Arial"/>
                <w:bCs/>
                <w:sz w:val="20"/>
                <w:szCs w:val="20"/>
                <w:lang w:val="en-GB"/>
              </w:rPr>
            </w:pPr>
            <w:r w:rsidRPr="008E4E7D">
              <w:rPr>
                <w:rFonts w:ascii="Arial" w:hAnsi="Arial" w:cs="Arial"/>
                <w:bCs/>
                <w:sz w:val="20"/>
                <w:szCs w:val="20"/>
                <w:lang w:val="en-GB"/>
              </w:rPr>
              <w:t xml:space="preserve">Book </w:t>
            </w:r>
            <w:r w:rsidR="0000007A" w:rsidRPr="008E4E7D">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883B89C" w:rsidR="0000007A" w:rsidRPr="008E4E7D" w:rsidRDefault="00A129C5" w:rsidP="00054BC4">
            <w:pPr>
              <w:pStyle w:val="NormalWeb"/>
              <w:rPr>
                <w:rFonts w:ascii="Arial" w:hAnsi="Arial" w:cs="Arial"/>
                <w:b/>
                <w:bCs/>
                <w:sz w:val="20"/>
                <w:szCs w:val="20"/>
                <w:u w:val="single"/>
              </w:rPr>
            </w:pPr>
            <w:hyperlink r:id="rId7" w:history="1">
              <w:r w:rsidRPr="008E4E7D">
                <w:rPr>
                  <w:rStyle w:val="Hyperlink"/>
                  <w:rFonts w:ascii="Arial" w:hAnsi="Arial" w:cs="Arial"/>
                  <w:sz w:val="20"/>
                  <w:szCs w:val="20"/>
                </w:rPr>
                <w:t>New Advances in Business, Management and Economics</w:t>
              </w:r>
            </w:hyperlink>
          </w:p>
        </w:tc>
      </w:tr>
      <w:tr w:rsidR="0000007A" w:rsidRPr="008E4E7D" w14:paraId="73C90375" w14:textId="77777777" w:rsidTr="008E4E7D">
        <w:trPr>
          <w:trHeight w:val="290"/>
        </w:trPr>
        <w:tc>
          <w:tcPr>
            <w:tcW w:w="1250" w:type="pct"/>
          </w:tcPr>
          <w:p w14:paraId="20D28135" w14:textId="77777777" w:rsidR="0000007A" w:rsidRPr="008E4E7D" w:rsidRDefault="0000007A" w:rsidP="00696CAD">
            <w:pPr>
              <w:pStyle w:val="BodyText"/>
              <w:ind w:left="90"/>
              <w:jc w:val="left"/>
              <w:rPr>
                <w:rFonts w:ascii="Arial" w:hAnsi="Arial" w:cs="Arial"/>
                <w:bCs/>
                <w:sz w:val="20"/>
                <w:szCs w:val="20"/>
                <w:lang w:val="en-GB"/>
              </w:rPr>
            </w:pPr>
            <w:r w:rsidRPr="008E4E7D">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2BB8BD36" w:rsidR="0000007A" w:rsidRPr="008E4E7D" w:rsidRDefault="00E72A8E" w:rsidP="00F3669D">
            <w:pPr>
              <w:pStyle w:val="NormalWeb"/>
              <w:spacing w:before="0" w:beforeAutospacing="0" w:after="0" w:afterAutospacing="0"/>
              <w:rPr>
                <w:rFonts w:ascii="Arial" w:hAnsi="Arial" w:cs="Arial"/>
                <w:b/>
                <w:bCs/>
                <w:sz w:val="20"/>
                <w:szCs w:val="20"/>
                <w:highlight w:val="yellow"/>
                <w:lang w:val="en-GB"/>
              </w:rPr>
            </w:pPr>
            <w:r w:rsidRPr="008E4E7D">
              <w:rPr>
                <w:rFonts w:ascii="Arial" w:hAnsi="Arial" w:cs="Arial"/>
                <w:b/>
                <w:bCs/>
                <w:sz w:val="20"/>
                <w:szCs w:val="20"/>
                <w:lang w:val="en-GB"/>
              </w:rPr>
              <w:t>Ms_BP</w:t>
            </w:r>
            <w:r w:rsidR="00FC432A" w:rsidRPr="008E4E7D">
              <w:rPr>
                <w:rFonts w:ascii="Arial" w:hAnsi="Arial" w:cs="Arial"/>
                <w:b/>
                <w:bCs/>
                <w:sz w:val="20"/>
                <w:szCs w:val="20"/>
                <w:lang w:val="en-GB"/>
              </w:rPr>
              <w:t>R</w:t>
            </w:r>
            <w:r w:rsidRPr="008E4E7D">
              <w:rPr>
                <w:rFonts w:ascii="Arial" w:hAnsi="Arial" w:cs="Arial"/>
                <w:b/>
                <w:bCs/>
                <w:sz w:val="20"/>
                <w:szCs w:val="20"/>
                <w:lang w:val="en-GB"/>
              </w:rPr>
              <w:t>_</w:t>
            </w:r>
            <w:r w:rsidR="00AD51F2" w:rsidRPr="008E4E7D">
              <w:rPr>
                <w:rFonts w:ascii="Arial" w:hAnsi="Arial" w:cs="Arial"/>
                <w:b/>
                <w:bCs/>
                <w:sz w:val="20"/>
                <w:szCs w:val="20"/>
                <w:lang w:val="en-GB"/>
              </w:rPr>
              <w:t>5122</w:t>
            </w:r>
          </w:p>
        </w:tc>
      </w:tr>
      <w:tr w:rsidR="0000007A" w:rsidRPr="008E4E7D" w14:paraId="05B60576" w14:textId="77777777" w:rsidTr="008E4E7D">
        <w:trPr>
          <w:trHeight w:val="331"/>
        </w:trPr>
        <w:tc>
          <w:tcPr>
            <w:tcW w:w="1250" w:type="pct"/>
          </w:tcPr>
          <w:p w14:paraId="0196A627" w14:textId="77777777" w:rsidR="0000007A" w:rsidRPr="008E4E7D" w:rsidRDefault="0000007A" w:rsidP="00696CAD">
            <w:pPr>
              <w:pStyle w:val="BodyText"/>
              <w:ind w:left="90"/>
              <w:jc w:val="left"/>
              <w:rPr>
                <w:rFonts w:ascii="Arial" w:hAnsi="Arial" w:cs="Arial"/>
                <w:bCs/>
                <w:sz w:val="20"/>
                <w:szCs w:val="20"/>
                <w:lang w:val="en-GB"/>
              </w:rPr>
            </w:pPr>
            <w:r w:rsidRPr="008E4E7D">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52733F74" w:rsidR="0000007A" w:rsidRPr="008E4E7D" w:rsidRDefault="00A129C5" w:rsidP="000450FC">
            <w:pPr>
              <w:pStyle w:val="NormalWeb"/>
              <w:spacing w:before="0" w:beforeAutospacing="0" w:after="0" w:afterAutospacing="0"/>
              <w:rPr>
                <w:rFonts w:ascii="Arial" w:hAnsi="Arial" w:cs="Arial"/>
                <w:b/>
                <w:sz w:val="20"/>
                <w:szCs w:val="20"/>
                <w:highlight w:val="yellow"/>
                <w:lang w:val="en-GB"/>
              </w:rPr>
            </w:pPr>
            <w:r w:rsidRPr="008E4E7D">
              <w:rPr>
                <w:rFonts w:ascii="Arial" w:hAnsi="Arial" w:cs="Arial"/>
                <w:b/>
                <w:sz w:val="20"/>
                <w:szCs w:val="20"/>
                <w:lang w:val="en-GB"/>
              </w:rPr>
              <w:t>Women’s Role in Watershed Management</w:t>
            </w:r>
          </w:p>
        </w:tc>
      </w:tr>
      <w:tr w:rsidR="00CF0BBB" w:rsidRPr="008E4E7D" w14:paraId="6D508B1C" w14:textId="77777777" w:rsidTr="008E4E7D">
        <w:trPr>
          <w:trHeight w:val="332"/>
        </w:trPr>
        <w:tc>
          <w:tcPr>
            <w:tcW w:w="1250" w:type="pct"/>
          </w:tcPr>
          <w:p w14:paraId="32FC28F7" w14:textId="77777777" w:rsidR="00CF0BBB" w:rsidRPr="008E4E7D" w:rsidRDefault="00CF0BBB" w:rsidP="00696CAD">
            <w:pPr>
              <w:pStyle w:val="BodyText"/>
              <w:ind w:left="90"/>
              <w:jc w:val="left"/>
              <w:rPr>
                <w:rFonts w:ascii="Arial" w:hAnsi="Arial" w:cs="Arial"/>
                <w:bCs/>
                <w:sz w:val="20"/>
                <w:szCs w:val="20"/>
                <w:lang w:val="en-GB"/>
              </w:rPr>
            </w:pPr>
            <w:r w:rsidRPr="008E4E7D">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36070FF1" w:rsidR="00CF0BBB" w:rsidRPr="008E4E7D" w:rsidRDefault="00A129C5" w:rsidP="000450FC">
            <w:pPr>
              <w:pStyle w:val="NormalWeb"/>
              <w:spacing w:before="0" w:beforeAutospacing="0" w:after="0" w:afterAutospacing="0"/>
              <w:rPr>
                <w:rFonts w:ascii="Arial" w:hAnsi="Arial" w:cs="Arial"/>
                <w:b/>
                <w:sz w:val="20"/>
                <w:szCs w:val="20"/>
                <w:lang w:val="en-GB"/>
              </w:rPr>
            </w:pPr>
            <w:r w:rsidRPr="008E4E7D">
              <w:rPr>
                <w:rFonts w:ascii="Arial" w:hAnsi="Arial" w:cs="Arial"/>
                <w:b/>
                <w:sz w:val="20"/>
                <w:szCs w:val="20"/>
                <w:lang w:val="en-GB"/>
              </w:rPr>
              <w:t>BOOK CHAPTER</w:t>
            </w:r>
          </w:p>
        </w:tc>
      </w:tr>
    </w:tbl>
    <w:p w14:paraId="45F5983C" w14:textId="77777777" w:rsidR="00037D52" w:rsidRPr="008E4E7D" w:rsidRDefault="00037D52" w:rsidP="0000007A">
      <w:pPr>
        <w:pStyle w:val="BodyText"/>
        <w:rPr>
          <w:rFonts w:ascii="Arial" w:hAnsi="Arial" w:cs="Arial"/>
          <w:b/>
          <w:bCs/>
          <w:sz w:val="20"/>
          <w:szCs w:val="20"/>
          <w:u w:val="single"/>
          <w:lang w:val="en-GB"/>
        </w:rPr>
      </w:pPr>
    </w:p>
    <w:p w14:paraId="79DE1CF8" w14:textId="77777777" w:rsidR="00605952" w:rsidRPr="008E4E7D" w:rsidRDefault="00605952" w:rsidP="0000007A">
      <w:pPr>
        <w:pStyle w:val="BodyText"/>
        <w:rPr>
          <w:rFonts w:ascii="Arial" w:hAnsi="Arial" w:cs="Arial"/>
          <w:b/>
          <w:bCs/>
          <w:sz w:val="20"/>
          <w:szCs w:val="20"/>
          <w:u w:val="single"/>
          <w:lang w:val="en-GB"/>
        </w:rPr>
      </w:pPr>
    </w:p>
    <w:p w14:paraId="5A743ECE" w14:textId="1EC45DEA" w:rsidR="00D27A79" w:rsidRPr="008E4E7D" w:rsidRDefault="00D27A79" w:rsidP="008E4E7D">
      <w:pPr>
        <w:rPr>
          <w:rFonts w:ascii="Arial" w:eastAsia="Arial Unicode MS" w:hAnsi="Arial" w:cs="Arial"/>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E4E7D" w14:paraId="71A94C1F" w14:textId="77777777" w:rsidTr="007222C8">
        <w:tc>
          <w:tcPr>
            <w:tcW w:w="5000" w:type="pct"/>
            <w:gridSpan w:val="3"/>
            <w:tcBorders>
              <w:top w:val="nil"/>
              <w:left w:val="nil"/>
              <w:right w:val="nil"/>
            </w:tcBorders>
            <w:noWrap/>
          </w:tcPr>
          <w:p w14:paraId="0BC15285" w14:textId="75BEB51F" w:rsidR="00F1171E" w:rsidRPr="008E4E7D" w:rsidRDefault="00F1171E" w:rsidP="007222C8">
            <w:pPr>
              <w:pStyle w:val="Heading2"/>
              <w:jc w:val="left"/>
              <w:rPr>
                <w:rFonts w:ascii="Arial" w:hAnsi="Arial" w:cs="Arial"/>
                <w:lang w:val="en-GB"/>
              </w:rPr>
            </w:pPr>
            <w:r w:rsidRPr="008E4E7D">
              <w:rPr>
                <w:rFonts w:ascii="Arial" w:hAnsi="Arial" w:cs="Arial"/>
                <w:highlight w:val="yellow"/>
                <w:lang w:val="en-GB"/>
              </w:rPr>
              <w:t>PART  1:</w:t>
            </w:r>
            <w:r w:rsidRPr="008E4E7D">
              <w:rPr>
                <w:rFonts w:ascii="Arial" w:hAnsi="Arial" w:cs="Arial"/>
                <w:lang w:val="en-GB"/>
              </w:rPr>
              <w:t xml:space="preserve"> Comments</w:t>
            </w:r>
          </w:p>
          <w:p w14:paraId="1287753C" w14:textId="77777777" w:rsidR="00F1171E" w:rsidRPr="008E4E7D" w:rsidRDefault="00F1171E" w:rsidP="007222C8">
            <w:pPr>
              <w:rPr>
                <w:rFonts w:ascii="Arial" w:hAnsi="Arial" w:cs="Arial"/>
                <w:sz w:val="20"/>
                <w:szCs w:val="20"/>
                <w:lang w:val="en-GB"/>
              </w:rPr>
            </w:pPr>
          </w:p>
        </w:tc>
      </w:tr>
      <w:tr w:rsidR="00F1171E" w:rsidRPr="008E4E7D" w14:paraId="5EA12279" w14:textId="77777777" w:rsidTr="007222C8">
        <w:tc>
          <w:tcPr>
            <w:tcW w:w="1265" w:type="pct"/>
            <w:noWrap/>
          </w:tcPr>
          <w:p w14:paraId="7AE9682F" w14:textId="77777777" w:rsidR="00F1171E" w:rsidRPr="008E4E7D" w:rsidRDefault="00F1171E" w:rsidP="007222C8">
            <w:pPr>
              <w:pStyle w:val="Heading2"/>
              <w:jc w:val="left"/>
              <w:rPr>
                <w:rFonts w:ascii="Arial" w:hAnsi="Arial" w:cs="Arial"/>
                <w:lang w:val="en-GB"/>
              </w:rPr>
            </w:pPr>
          </w:p>
        </w:tc>
        <w:tc>
          <w:tcPr>
            <w:tcW w:w="2212" w:type="pct"/>
          </w:tcPr>
          <w:p w14:paraId="5B8DBE06" w14:textId="77777777" w:rsidR="00F1171E" w:rsidRPr="008E4E7D" w:rsidRDefault="00F1171E" w:rsidP="007222C8">
            <w:pPr>
              <w:pStyle w:val="Heading2"/>
              <w:jc w:val="left"/>
              <w:rPr>
                <w:rFonts w:ascii="Arial" w:hAnsi="Arial" w:cs="Arial"/>
                <w:lang w:val="en-GB"/>
              </w:rPr>
            </w:pPr>
            <w:r w:rsidRPr="008E4E7D">
              <w:rPr>
                <w:rFonts w:ascii="Arial" w:hAnsi="Arial" w:cs="Arial"/>
                <w:lang w:val="en-GB"/>
              </w:rPr>
              <w:t>Reviewer’s comment</w:t>
            </w:r>
          </w:p>
          <w:p w14:paraId="693A9C4D" w14:textId="77777777" w:rsidR="00421DBF" w:rsidRPr="008E4E7D" w:rsidRDefault="00421DBF" w:rsidP="00421DBF">
            <w:pPr>
              <w:rPr>
                <w:rFonts w:ascii="Arial" w:hAnsi="Arial" w:cs="Arial"/>
                <w:b/>
                <w:bCs/>
                <w:sz w:val="20"/>
                <w:szCs w:val="20"/>
              </w:rPr>
            </w:pPr>
            <w:r w:rsidRPr="008E4E7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E4E7D" w:rsidRDefault="00421DBF" w:rsidP="00421DBF">
            <w:pPr>
              <w:rPr>
                <w:rFonts w:ascii="Arial" w:hAnsi="Arial" w:cs="Arial"/>
                <w:sz w:val="20"/>
                <w:szCs w:val="20"/>
                <w:lang w:val="en-GB"/>
              </w:rPr>
            </w:pPr>
          </w:p>
        </w:tc>
        <w:tc>
          <w:tcPr>
            <w:tcW w:w="1523" w:type="pct"/>
          </w:tcPr>
          <w:p w14:paraId="57792C30" w14:textId="77777777" w:rsidR="00F1171E" w:rsidRPr="008E4E7D" w:rsidRDefault="00F1171E" w:rsidP="007222C8">
            <w:pPr>
              <w:pStyle w:val="Heading2"/>
              <w:jc w:val="left"/>
              <w:rPr>
                <w:rFonts w:ascii="Arial" w:hAnsi="Arial" w:cs="Arial"/>
                <w:b w:val="0"/>
                <w:lang w:val="en-GB"/>
              </w:rPr>
            </w:pPr>
            <w:r w:rsidRPr="008E4E7D">
              <w:rPr>
                <w:rFonts w:ascii="Arial" w:hAnsi="Arial" w:cs="Arial"/>
                <w:lang w:val="en-GB"/>
              </w:rPr>
              <w:t>Author’s Feedback</w:t>
            </w:r>
            <w:r w:rsidRPr="008E4E7D">
              <w:rPr>
                <w:rFonts w:ascii="Arial" w:hAnsi="Arial" w:cs="Arial"/>
                <w:b w:val="0"/>
                <w:lang w:val="en-GB"/>
              </w:rPr>
              <w:t xml:space="preserve"> </w:t>
            </w:r>
            <w:r w:rsidRPr="008E4E7D">
              <w:rPr>
                <w:rFonts w:ascii="Arial" w:hAnsi="Arial" w:cs="Arial"/>
                <w:b w:val="0"/>
                <w:i/>
                <w:lang w:val="en-GB"/>
              </w:rPr>
              <w:t>(Please correct the manuscript and highlight that part in the manuscript. It is mandatory that authors should write his/her feedback here)</w:t>
            </w:r>
          </w:p>
        </w:tc>
      </w:tr>
      <w:tr w:rsidR="00F1171E" w:rsidRPr="008E4E7D" w14:paraId="5C0AB4EC" w14:textId="77777777" w:rsidTr="007222C8">
        <w:trPr>
          <w:trHeight w:val="1264"/>
        </w:trPr>
        <w:tc>
          <w:tcPr>
            <w:tcW w:w="1265" w:type="pct"/>
            <w:noWrap/>
          </w:tcPr>
          <w:p w14:paraId="66B47184" w14:textId="48030299" w:rsidR="00F1171E" w:rsidRPr="008E4E7D" w:rsidRDefault="00F1171E" w:rsidP="007222C8">
            <w:pPr>
              <w:ind w:left="360"/>
              <w:rPr>
                <w:rFonts w:ascii="Arial" w:hAnsi="Arial" w:cs="Arial"/>
                <w:b/>
                <w:bCs/>
                <w:sz w:val="20"/>
                <w:szCs w:val="20"/>
                <w:lang w:val="en-GB"/>
              </w:rPr>
            </w:pPr>
            <w:r w:rsidRPr="008E4E7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E4E7D" w:rsidRDefault="00F1171E" w:rsidP="007222C8">
            <w:pPr>
              <w:ind w:left="360"/>
              <w:rPr>
                <w:rFonts w:ascii="Arial" w:eastAsia="MS Mincho" w:hAnsi="Arial" w:cs="Arial"/>
                <w:b/>
                <w:bCs/>
                <w:sz w:val="20"/>
                <w:szCs w:val="20"/>
                <w:lang w:val="en-GB"/>
              </w:rPr>
            </w:pPr>
          </w:p>
        </w:tc>
        <w:tc>
          <w:tcPr>
            <w:tcW w:w="2212" w:type="pct"/>
          </w:tcPr>
          <w:p w14:paraId="4544D78F" w14:textId="77777777" w:rsidR="00903E47" w:rsidRPr="008E4E7D" w:rsidRDefault="00903E47" w:rsidP="00903E47">
            <w:pPr>
              <w:jc w:val="both"/>
              <w:rPr>
                <w:rFonts w:ascii="Arial" w:hAnsi="Arial" w:cs="Arial"/>
                <w:sz w:val="20"/>
                <w:szCs w:val="20"/>
              </w:rPr>
            </w:pPr>
            <w:r w:rsidRPr="008E4E7D">
              <w:rPr>
                <w:rFonts w:ascii="Arial" w:hAnsi="Arial" w:cs="Arial"/>
                <w:sz w:val="20"/>
                <w:szCs w:val="20"/>
              </w:rPr>
              <w:t xml:space="preserve">The manuscript presents information by reviewing and researching the empowerment of women and men, gender equality, and societal participation, particularly in the context of watershed management and protection. </w:t>
            </w:r>
          </w:p>
          <w:p w14:paraId="7D0E6BA0" w14:textId="77777777" w:rsidR="00903E47" w:rsidRPr="008E4E7D" w:rsidRDefault="00903E47" w:rsidP="00903E47">
            <w:pPr>
              <w:jc w:val="both"/>
              <w:rPr>
                <w:rFonts w:ascii="Arial" w:hAnsi="Arial" w:cs="Arial"/>
                <w:sz w:val="20"/>
                <w:szCs w:val="20"/>
              </w:rPr>
            </w:pPr>
          </w:p>
          <w:p w14:paraId="7DBC9196" w14:textId="75C1D3C0" w:rsidR="00F1171E" w:rsidRPr="008E4E7D" w:rsidRDefault="00903E47" w:rsidP="00903E47">
            <w:pPr>
              <w:jc w:val="both"/>
              <w:rPr>
                <w:rFonts w:ascii="Arial" w:hAnsi="Arial" w:cs="Arial"/>
                <w:b/>
                <w:bCs/>
                <w:sz w:val="20"/>
                <w:szCs w:val="20"/>
                <w:lang w:val="en-GB"/>
              </w:rPr>
            </w:pPr>
            <w:r w:rsidRPr="008E4E7D">
              <w:rPr>
                <w:rFonts w:ascii="Arial" w:hAnsi="Arial" w:cs="Arial"/>
                <w:sz w:val="20"/>
                <w:szCs w:val="20"/>
              </w:rPr>
              <w:t>It highlights the importance of women's participation in community activities, such as environmental management, watershed initiatives, and social engagement. This type of review research is crucial in encouraging women's empowerment and educating them about participating in community activities. This research will inspire the readers, especially women researchers, by raising awareness about the significance of actively participating in environmental activities.</w:t>
            </w:r>
          </w:p>
        </w:tc>
        <w:tc>
          <w:tcPr>
            <w:tcW w:w="1523" w:type="pct"/>
          </w:tcPr>
          <w:p w14:paraId="462A339C" w14:textId="77777777" w:rsidR="00F1171E" w:rsidRPr="008E4E7D" w:rsidRDefault="00F1171E" w:rsidP="007222C8">
            <w:pPr>
              <w:pStyle w:val="Heading2"/>
              <w:jc w:val="left"/>
              <w:rPr>
                <w:rFonts w:ascii="Arial" w:hAnsi="Arial" w:cs="Arial"/>
                <w:b w:val="0"/>
                <w:lang w:val="en-GB"/>
              </w:rPr>
            </w:pPr>
          </w:p>
        </w:tc>
      </w:tr>
      <w:tr w:rsidR="00F1171E" w:rsidRPr="008E4E7D" w14:paraId="0D8B5B2C" w14:textId="77777777" w:rsidTr="007222C8">
        <w:trPr>
          <w:trHeight w:val="1262"/>
        </w:trPr>
        <w:tc>
          <w:tcPr>
            <w:tcW w:w="1265" w:type="pct"/>
            <w:noWrap/>
          </w:tcPr>
          <w:p w14:paraId="21CBA5FE" w14:textId="06A2FB8B" w:rsidR="00F1171E" w:rsidRPr="008E4E7D" w:rsidRDefault="00F1171E" w:rsidP="007222C8">
            <w:pPr>
              <w:ind w:left="360"/>
              <w:rPr>
                <w:rFonts w:ascii="Arial" w:hAnsi="Arial" w:cs="Arial"/>
                <w:b/>
                <w:bCs/>
                <w:sz w:val="20"/>
                <w:szCs w:val="20"/>
                <w:lang w:val="en-GB"/>
              </w:rPr>
            </w:pPr>
            <w:r w:rsidRPr="008E4E7D">
              <w:rPr>
                <w:rFonts w:ascii="Arial" w:hAnsi="Arial" w:cs="Arial"/>
                <w:b/>
                <w:bCs/>
                <w:sz w:val="20"/>
                <w:szCs w:val="20"/>
                <w:lang w:val="en-GB"/>
              </w:rPr>
              <w:t>Is the title of the article suitable?</w:t>
            </w:r>
          </w:p>
          <w:p w14:paraId="1CABB61A" w14:textId="77777777" w:rsidR="00F1171E" w:rsidRPr="008E4E7D" w:rsidRDefault="00F1171E" w:rsidP="007222C8">
            <w:pPr>
              <w:ind w:left="360"/>
              <w:rPr>
                <w:rFonts w:ascii="Arial" w:hAnsi="Arial" w:cs="Arial"/>
                <w:b/>
                <w:bCs/>
                <w:sz w:val="20"/>
                <w:szCs w:val="20"/>
                <w:lang w:val="en-GB"/>
              </w:rPr>
            </w:pPr>
            <w:r w:rsidRPr="008E4E7D">
              <w:rPr>
                <w:rFonts w:ascii="Arial" w:hAnsi="Arial" w:cs="Arial"/>
                <w:b/>
                <w:bCs/>
                <w:sz w:val="20"/>
                <w:szCs w:val="20"/>
                <w:lang w:val="en-GB"/>
              </w:rPr>
              <w:t>(If not please suggest an alternative title)</w:t>
            </w:r>
          </w:p>
          <w:p w14:paraId="0275B919" w14:textId="77777777" w:rsidR="00F1171E" w:rsidRPr="008E4E7D" w:rsidRDefault="00F1171E" w:rsidP="007222C8">
            <w:pPr>
              <w:pStyle w:val="Heading2"/>
              <w:jc w:val="left"/>
              <w:rPr>
                <w:rFonts w:ascii="Arial" w:hAnsi="Arial" w:cs="Arial"/>
                <w:u w:val="single"/>
                <w:lang w:val="en-GB"/>
              </w:rPr>
            </w:pPr>
          </w:p>
        </w:tc>
        <w:tc>
          <w:tcPr>
            <w:tcW w:w="2212" w:type="pct"/>
          </w:tcPr>
          <w:p w14:paraId="22C707BB" w14:textId="77777777" w:rsidR="00790996" w:rsidRPr="008E4E7D" w:rsidRDefault="00790996" w:rsidP="00903E47">
            <w:pPr>
              <w:rPr>
                <w:rFonts w:ascii="Arial" w:hAnsi="Arial" w:cs="Arial"/>
                <w:bCs/>
                <w:sz w:val="20"/>
                <w:szCs w:val="20"/>
                <w:lang w:val="en-GB"/>
              </w:rPr>
            </w:pPr>
          </w:p>
          <w:p w14:paraId="794AA9A7" w14:textId="2E9B9C46" w:rsidR="00F1171E" w:rsidRPr="008E4E7D" w:rsidRDefault="0009063E" w:rsidP="00903E47">
            <w:pPr>
              <w:rPr>
                <w:rFonts w:ascii="Arial" w:hAnsi="Arial" w:cs="Arial"/>
                <w:bCs/>
                <w:sz w:val="20"/>
                <w:szCs w:val="20"/>
                <w:lang w:val="en-GB"/>
              </w:rPr>
            </w:pPr>
            <w:r w:rsidRPr="008E4E7D">
              <w:rPr>
                <w:rFonts w:ascii="Arial" w:hAnsi="Arial" w:cs="Arial"/>
                <w:bCs/>
                <w:sz w:val="20"/>
                <w:szCs w:val="20"/>
                <w:lang w:val="en-GB"/>
              </w:rPr>
              <w:t xml:space="preserve">May be </w:t>
            </w:r>
          </w:p>
        </w:tc>
        <w:tc>
          <w:tcPr>
            <w:tcW w:w="1523" w:type="pct"/>
          </w:tcPr>
          <w:p w14:paraId="405B6701" w14:textId="77777777" w:rsidR="00F1171E" w:rsidRPr="008E4E7D" w:rsidRDefault="00F1171E" w:rsidP="007222C8">
            <w:pPr>
              <w:pStyle w:val="Heading2"/>
              <w:jc w:val="left"/>
              <w:rPr>
                <w:rFonts w:ascii="Arial" w:hAnsi="Arial" w:cs="Arial"/>
                <w:b w:val="0"/>
                <w:lang w:val="en-GB"/>
              </w:rPr>
            </w:pPr>
          </w:p>
        </w:tc>
      </w:tr>
      <w:tr w:rsidR="00F1171E" w:rsidRPr="008E4E7D" w14:paraId="5604762A" w14:textId="77777777" w:rsidTr="00790996">
        <w:trPr>
          <w:trHeight w:val="710"/>
        </w:trPr>
        <w:tc>
          <w:tcPr>
            <w:tcW w:w="1265" w:type="pct"/>
            <w:noWrap/>
          </w:tcPr>
          <w:p w14:paraId="3635573D" w14:textId="77777777" w:rsidR="00F1171E" w:rsidRPr="008E4E7D" w:rsidRDefault="00F1171E" w:rsidP="007222C8">
            <w:pPr>
              <w:pStyle w:val="Heading2"/>
              <w:ind w:left="360"/>
              <w:jc w:val="left"/>
              <w:rPr>
                <w:rFonts w:ascii="Arial" w:hAnsi="Arial" w:cs="Arial"/>
                <w:lang w:val="en-GB"/>
              </w:rPr>
            </w:pPr>
            <w:r w:rsidRPr="008E4E7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E4E7D" w:rsidRDefault="00F1171E" w:rsidP="007222C8">
            <w:pPr>
              <w:pStyle w:val="Heading2"/>
              <w:jc w:val="left"/>
              <w:rPr>
                <w:rFonts w:ascii="Arial" w:hAnsi="Arial" w:cs="Arial"/>
                <w:u w:val="single"/>
                <w:lang w:val="en-GB"/>
              </w:rPr>
            </w:pPr>
          </w:p>
        </w:tc>
        <w:tc>
          <w:tcPr>
            <w:tcW w:w="2212" w:type="pct"/>
          </w:tcPr>
          <w:p w14:paraId="0FB7E83A" w14:textId="504DDFD3" w:rsidR="00F1171E" w:rsidRPr="008E4E7D" w:rsidRDefault="0009063E" w:rsidP="007222C8">
            <w:pPr>
              <w:ind w:left="360"/>
              <w:rPr>
                <w:rFonts w:ascii="Arial" w:hAnsi="Arial" w:cs="Arial"/>
                <w:bCs/>
                <w:sz w:val="20"/>
                <w:szCs w:val="20"/>
                <w:lang w:val="en-GB"/>
              </w:rPr>
            </w:pPr>
            <w:r w:rsidRPr="008E4E7D">
              <w:rPr>
                <w:rFonts w:ascii="Arial" w:hAnsi="Arial" w:cs="Arial"/>
                <w:bCs/>
                <w:sz w:val="20"/>
                <w:szCs w:val="20"/>
                <w:lang w:val="en-GB"/>
              </w:rPr>
              <w:t xml:space="preserve">The abstract </w:t>
            </w:r>
            <w:proofErr w:type="gramStart"/>
            <w:r w:rsidRPr="008E4E7D">
              <w:rPr>
                <w:rFonts w:ascii="Arial" w:hAnsi="Arial" w:cs="Arial"/>
                <w:bCs/>
                <w:sz w:val="20"/>
                <w:szCs w:val="20"/>
                <w:lang w:val="en-GB"/>
              </w:rPr>
              <w:t>need</w:t>
            </w:r>
            <w:proofErr w:type="gramEnd"/>
            <w:r w:rsidRPr="008E4E7D">
              <w:rPr>
                <w:rFonts w:ascii="Arial" w:hAnsi="Arial" w:cs="Arial"/>
                <w:bCs/>
                <w:sz w:val="20"/>
                <w:szCs w:val="20"/>
                <w:lang w:val="en-GB"/>
              </w:rPr>
              <w:t xml:space="preserve"> some improvement which has been suggested in comment section</w:t>
            </w:r>
          </w:p>
        </w:tc>
        <w:tc>
          <w:tcPr>
            <w:tcW w:w="1523" w:type="pct"/>
          </w:tcPr>
          <w:p w14:paraId="1D54B730" w14:textId="77777777" w:rsidR="00F1171E" w:rsidRPr="008E4E7D" w:rsidRDefault="00F1171E" w:rsidP="007222C8">
            <w:pPr>
              <w:pStyle w:val="Heading2"/>
              <w:jc w:val="left"/>
              <w:rPr>
                <w:rFonts w:ascii="Arial" w:hAnsi="Arial" w:cs="Arial"/>
                <w:b w:val="0"/>
                <w:lang w:val="en-GB"/>
              </w:rPr>
            </w:pPr>
          </w:p>
        </w:tc>
      </w:tr>
      <w:tr w:rsidR="00F1171E" w:rsidRPr="008E4E7D" w14:paraId="2F579F54" w14:textId="77777777" w:rsidTr="007222C8">
        <w:trPr>
          <w:trHeight w:val="859"/>
        </w:trPr>
        <w:tc>
          <w:tcPr>
            <w:tcW w:w="1265" w:type="pct"/>
            <w:noWrap/>
          </w:tcPr>
          <w:p w14:paraId="04361F46" w14:textId="368783AB" w:rsidR="00F1171E" w:rsidRPr="008E4E7D" w:rsidRDefault="00DC6FED" w:rsidP="007222C8">
            <w:pPr>
              <w:ind w:left="360"/>
              <w:rPr>
                <w:rFonts w:ascii="Arial" w:hAnsi="Arial" w:cs="Arial"/>
                <w:b/>
                <w:bCs/>
                <w:sz w:val="20"/>
                <w:szCs w:val="20"/>
                <w:u w:val="single"/>
                <w:lang w:val="en-GB"/>
              </w:rPr>
            </w:pPr>
            <w:r w:rsidRPr="008E4E7D">
              <w:rPr>
                <w:rFonts w:ascii="Arial" w:hAnsi="Arial" w:cs="Arial"/>
                <w:b/>
                <w:bCs/>
                <w:sz w:val="20"/>
                <w:szCs w:val="20"/>
                <w:lang w:val="en-GB"/>
              </w:rPr>
              <w:t xml:space="preserve">Is the manuscript scientifically, correct? Please write here. </w:t>
            </w:r>
          </w:p>
        </w:tc>
        <w:tc>
          <w:tcPr>
            <w:tcW w:w="2212" w:type="pct"/>
          </w:tcPr>
          <w:p w14:paraId="2B5A7721" w14:textId="167C8CAF" w:rsidR="00F1171E" w:rsidRPr="008E4E7D" w:rsidRDefault="0009063E" w:rsidP="007222C8">
            <w:pPr>
              <w:pStyle w:val="ListParagraph"/>
              <w:ind w:left="0"/>
              <w:rPr>
                <w:rFonts w:ascii="Arial" w:hAnsi="Arial" w:cs="Arial"/>
                <w:bCs/>
                <w:sz w:val="20"/>
                <w:szCs w:val="20"/>
                <w:lang w:val="en-GB"/>
              </w:rPr>
            </w:pPr>
            <w:r w:rsidRPr="008E4E7D">
              <w:rPr>
                <w:rFonts w:ascii="Arial" w:hAnsi="Arial" w:cs="Arial"/>
                <w:bCs/>
                <w:sz w:val="20"/>
                <w:szCs w:val="20"/>
                <w:lang w:val="en-GB"/>
              </w:rPr>
              <w:t>The manuscript reveals certain scientific weaknesses that diminish its effectiveness in conveying key insights into the research. However, these shortcomings can be rectified through the thoughtful comments outlined below.</w:t>
            </w:r>
          </w:p>
        </w:tc>
        <w:tc>
          <w:tcPr>
            <w:tcW w:w="1523" w:type="pct"/>
          </w:tcPr>
          <w:p w14:paraId="4898F764" w14:textId="77777777" w:rsidR="00F1171E" w:rsidRPr="008E4E7D" w:rsidRDefault="00F1171E" w:rsidP="007222C8">
            <w:pPr>
              <w:pStyle w:val="Heading2"/>
              <w:jc w:val="left"/>
              <w:rPr>
                <w:rFonts w:ascii="Arial" w:hAnsi="Arial" w:cs="Arial"/>
                <w:b w:val="0"/>
                <w:lang w:val="en-GB"/>
              </w:rPr>
            </w:pPr>
          </w:p>
        </w:tc>
      </w:tr>
      <w:tr w:rsidR="00F1171E" w:rsidRPr="008E4E7D" w14:paraId="73739464" w14:textId="77777777" w:rsidTr="007222C8">
        <w:trPr>
          <w:trHeight w:val="703"/>
        </w:trPr>
        <w:tc>
          <w:tcPr>
            <w:tcW w:w="1265" w:type="pct"/>
            <w:noWrap/>
          </w:tcPr>
          <w:p w14:paraId="09C25322" w14:textId="77777777" w:rsidR="00F1171E" w:rsidRPr="008E4E7D" w:rsidRDefault="00F1171E" w:rsidP="007222C8">
            <w:pPr>
              <w:ind w:left="360"/>
              <w:rPr>
                <w:rFonts w:ascii="Arial" w:hAnsi="Arial" w:cs="Arial"/>
                <w:b/>
                <w:bCs/>
                <w:sz w:val="20"/>
                <w:szCs w:val="20"/>
                <w:lang w:val="en-GB"/>
              </w:rPr>
            </w:pPr>
            <w:r w:rsidRPr="008E4E7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E4E7D" w:rsidRDefault="00F1171E" w:rsidP="007222C8">
            <w:pPr>
              <w:ind w:left="360"/>
              <w:rPr>
                <w:rFonts w:ascii="Arial" w:hAnsi="Arial" w:cs="Arial"/>
                <w:b/>
                <w:bCs/>
                <w:sz w:val="20"/>
                <w:szCs w:val="20"/>
                <w:u w:val="single"/>
                <w:lang w:val="en-GB"/>
              </w:rPr>
            </w:pPr>
            <w:r w:rsidRPr="008E4E7D">
              <w:rPr>
                <w:rFonts w:ascii="Arial" w:hAnsi="Arial" w:cs="Arial"/>
                <w:b/>
                <w:bCs/>
                <w:sz w:val="20"/>
                <w:szCs w:val="20"/>
                <w:u w:val="single"/>
                <w:lang w:val="en-GB"/>
              </w:rPr>
              <w:t>-</w:t>
            </w:r>
          </w:p>
        </w:tc>
        <w:tc>
          <w:tcPr>
            <w:tcW w:w="2212" w:type="pct"/>
          </w:tcPr>
          <w:p w14:paraId="24FE0567" w14:textId="78E7FEF2" w:rsidR="00F1171E" w:rsidRPr="008E4E7D" w:rsidRDefault="00333E2B" w:rsidP="007222C8">
            <w:pPr>
              <w:pStyle w:val="ListParagraph"/>
              <w:ind w:left="0"/>
              <w:rPr>
                <w:rFonts w:ascii="Arial" w:hAnsi="Arial" w:cs="Arial"/>
                <w:b/>
                <w:bCs/>
                <w:sz w:val="20"/>
                <w:szCs w:val="20"/>
                <w:lang w:val="en-GB"/>
              </w:rPr>
            </w:pPr>
            <w:r w:rsidRPr="008E4E7D">
              <w:rPr>
                <w:rFonts w:ascii="Arial" w:hAnsi="Arial" w:cs="Arial"/>
                <w:sz w:val="20"/>
                <w:szCs w:val="20"/>
                <w:lang w:val="en-GB"/>
              </w:rPr>
              <w:t>References may be increase as suggested in comments section.</w:t>
            </w:r>
          </w:p>
        </w:tc>
        <w:tc>
          <w:tcPr>
            <w:tcW w:w="1523" w:type="pct"/>
          </w:tcPr>
          <w:p w14:paraId="40220055" w14:textId="77777777" w:rsidR="00F1171E" w:rsidRPr="008E4E7D" w:rsidRDefault="00F1171E" w:rsidP="007222C8">
            <w:pPr>
              <w:pStyle w:val="Heading2"/>
              <w:jc w:val="left"/>
              <w:rPr>
                <w:rFonts w:ascii="Arial" w:hAnsi="Arial" w:cs="Arial"/>
                <w:b w:val="0"/>
                <w:lang w:val="en-GB"/>
              </w:rPr>
            </w:pPr>
          </w:p>
        </w:tc>
      </w:tr>
      <w:tr w:rsidR="00F1171E" w:rsidRPr="008E4E7D" w14:paraId="73CC4A50" w14:textId="77777777" w:rsidTr="007222C8">
        <w:trPr>
          <w:trHeight w:val="386"/>
        </w:trPr>
        <w:tc>
          <w:tcPr>
            <w:tcW w:w="1265" w:type="pct"/>
            <w:noWrap/>
          </w:tcPr>
          <w:p w14:paraId="029CE8D0" w14:textId="77777777" w:rsidR="00F1171E" w:rsidRPr="008E4E7D" w:rsidRDefault="00F1171E" w:rsidP="007222C8">
            <w:pPr>
              <w:pStyle w:val="Heading2"/>
              <w:jc w:val="left"/>
              <w:rPr>
                <w:rFonts w:ascii="Arial" w:hAnsi="Arial" w:cs="Arial"/>
                <w:b w:val="0"/>
                <w:lang w:val="en-GB"/>
              </w:rPr>
            </w:pPr>
          </w:p>
          <w:p w14:paraId="589C16C7" w14:textId="77777777" w:rsidR="00F1171E" w:rsidRPr="008E4E7D" w:rsidRDefault="00F1171E" w:rsidP="007222C8">
            <w:pPr>
              <w:pStyle w:val="Heading2"/>
              <w:ind w:left="360"/>
              <w:jc w:val="left"/>
              <w:rPr>
                <w:rFonts w:ascii="Arial" w:hAnsi="Arial" w:cs="Arial"/>
                <w:bCs w:val="0"/>
                <w:lang w:val="en-GB"/>
              </w:rPr>
            </w:pPr>
            <w:r w:rsidRPr="008E4E7D">
              <w:rPr>
                <w:rFonts w:ascii="Arial" w:hAnsi="Arial" w:cs="Arial"/>
                <w:bCs w:val="0"/>
                <w:lang w:val="en-GB"/>
              </w:rPr>
              <w:t>Is the language/English quality of the article suitable for scholarly communications?</w:t>
            </w:r>
          </w:p>
          <w:p w14:paraId="7722B85E" w14:textId="77777777" w:rsidR="00F1171E" w:rsidRPr="008E4E7D" w:rsidRDefault="00F1171E" w:rsidP="007222C8">
            <w:pPr>
              <w:rPr>
                <w:rFonts w:ascii="Arial" w:hAnsi="Arial" w:cs="Arial"/>
                <w:sz w:val="20"/>
                <w:szCs w:val="20"/>
                <w:lang w:val="en-GB"/>
              </w:rPr>
            </w:pPr>
          </w:p>
        </w:tc>
        <w:tc>
          <w:tcPr>
            <w:tcW w:w="2212" w:type="pct"/>
          </w:tcPr>
          <w:p w14:paraId="0A07EA75" w14:textId="15CDE567" w:rsidR="00F1171E" w:rsidRPr="008E4E7D" w:rsidRDefault="00333E2B" w:rsidP="007222C8">
            <w:pPr>
              <w:rPr>
                <w:rFonts w:ascii="Arial" w:hAnsi="Arial" w:cs="Arial"/>
                <w:sz w:val="20"/>
                <w:szCs w:val="20"/>
                <w:lang w:val="en-GB"/>
              </w:rPr>
            </w:pPr>
            <w:r w:rsidRPr="008E4E7D">
              <w:rPr>
                <w:rFonts w:ascii="Arial" w:hAnsi="Arial" w:cs="Arial"/>
                <w:sz w:val="20"/>
                <w:szCs w:val="20"/>
                <w:lang w:val="en-GB"/>
              </w:rPr>
              <w:t>Yes, it is clear and can be suitable for reader.</w:t>
            </w:r>
          </w:p>
          <w:p w14:paraId="297F52DB" w14:textId="137B4AD4" w:rsidR="00F1171E" w:rsidRPr="008E4E7D" w:rsidRDefault="00F1171E" w:rsidP="007222C8">
            <w:pPr>
              <w:rPr>
                <w:rFonts w:ascii="Arial" w:hAnsi="Arial" w:cs="Arial"/>
                <w:sz w:val="20"/>
                <w:szCs w:val="20"/>
                <w:lang w:val="en-GB"/>
              </w:rPr>
            </w:pPr>
          </w:p>
          <w:p w14:paraId="149A6CEF" w14:textId="77777777" w:rsidR="00F1171E" w:rsidRPr="008E4E7D" w:rsidRDefault="00F1171E" w:rsidP="007222C8">
            <w:pPr>
              <w:rPr>
                <w:rFonts w:ascii="Arial" w:hAnsi="Arial" w:cs="Arial"/>
                <w:sz w:val="20"/>
                <w:szCs w:val="20"/>
                <w:lang w:val="en-GB"/>
              </w:rPr>
            </w:pPr>
          </w:p>
        </w:tc>
        <w:tc>
          <w:tcPr>
            <w:tcW w:w="1523" w:type="pct"/>
          </w:tcPr>
          <w:p w14:paraId="0351CA58" w14:textId="77777777" w:rsidR="00F1171E" w:rsidRPr="008E4E7D" w:rsidRDefault="00F1171E" w:rsidP="007222C8">
            <w:pPr>
              <w:rPr>
                <w:rFonts w:ascii="Arial" w:hAnsi="Arial" w:cs="Arial"/>
                <w:sz w:val="20"/>
                <w:szCs w:val="20"/>
                <w:lang w:val="en-GB"/>
              </w:rPr>
            </w:pPr>
          </w:p>
        </w:tc>
      </w:tr>
      <w:tr w:rsidR="00F1171E" w:rsidRPr="008E4E7D" w14:paraId="20A16C0C" w14:textId="77777777" w:rsidTr="007222C8">
        <w:trPr>
          <w:trHeight w:val="1178"/>
        </w:trPr>
        <w:tc>
          <w:tcPr>
            <w:tcW w:w="1265" w:type="pct"/>
            <w:noWrap/>
          </w:tcPr>
          <w:p w14:paraId="7F4BCFAE" w14:textId="77777777" w:rsidR="00F1171E" w:rsidRPr="008E4E7D" w:rsidRDefault="00F1171E" w:rsidP="007222C8">
            <w:pPr>
              <w:pStyle w:val="Heading2"/>
              <w:jc w:val="left"/>
              <w:rPr>
                <w:rFonts w:ascii="Arial" w:hAnsi="Arial" w:cs="Arial"/>
                <w:b w:val="0"/>
                <w:bCs w:val="0"/>
                <w:lang w:val="en-GB"/>
              </w:rPr>
            </w:pPr>
            <w:r w:rsidRPr="008E4E7D">
              <w:rPr>
                <w:rFonts w:ascii="Arial" w:hAnsi="Arial" w:cs="Arial"/>
                <w:bCs w:val="0"/>
                <w:u w:val="single"/>
                <w:lang w:val="en-GB"/>
              </w:rPr>
              <w:t>Optional/General</w:t>
            </w:r>
            <w:r w:rsidRPr="008E4E7D">
              <w:rPr>
                <w:rFonts w:ascii="Arial" w:hAnsi="Arial" w:cs="Arial"/>
                <w:bCs w:val="0"/>
                <w:lang w:val="en-GB"/>
              </w:rPr>
              <w:t xml:space="preserve"> </w:t>
            </w:r>
            <w:r w:rsidRPr="008E4E7D">
              <w:rPr>
                <w:rFonts w:ascii="Arial" w:hAnsi="Arial" w:cs="Arial"/>
                <w:b w:val="0"/>
                <w:bCs w:val="0"/>
                <w:lang w:val="en-GB"/>
              </w:rPr>
              <w:t>comments</w:t>
            </w:r>
          </w:p>
          <w:p w14:paraId="1A6B3748" w14:textId="77777777" w:rsidR="00F1171E" w:rsidRPr="008E4E7D" w:rsidRDefault="00F1171E" w:rsidP="007222C8">
            <w:pPr>
              <w:pStyle w:val="Heading2"/>
              <w:jc w:val="left"/>
              <w:rPr>
                <w:rFonts w:ascii="Arial" w:hAnsi="Arial" w:cs="Arial"/>
                <w:b w:val="0"/>
                <w:lang w:val="en-GB"/>
              </w:rPr>
            </w:pPr>
          </w:p>
        </w:tc>
        <w:tc>
          <w:tcPr>
            <w:tcW w:w="2212" w:type="pct"/>
          </w:tcPr>
          <w:p w14:paraId="7EB58C99" w14:textId="24FF8AC9" w:rsidR="00F1171E" w:rsidRPr="008E4E7D" w:rsidRDefault="00BD2AB6" w:rsidP="007222C8">
            <w:pPr>
              <w:rPr>
                <w:rFonts w:ascii="Arial" w:hAnsi="Arial" w:cs="Arial"/>
                <w:sz w:val="20"/>
                <w:szCs w:val="20"/>
                <w:lang w:val="en-GB"/>
              </w:rPr>
            </w:pPr>
            <w:r w:rsidRPr="008E4E7D">
              <w:rPr>
                <w:rFonts w:ascii="Arial" w:hAnsi="Arial" w:cs="Arial"/>
                <w:sz w:val="20"/>
                <w:szCs w:val="20"/>
                <w:lang w:val="en-GB"/>
              </w:rPr>
              <w:t>The research paper is concise and contains valuable information about gender equality, particularly regarding the empowerment of both men and women in social activities and</w:t>
            </w:r>
            <w:r w:rsidR="00790996" w:rsidRPr="008E4E7D">
              <w:rPr>
                <w:rFonts w:ascii="Arial" w:hAnsi="Arial" w:cs="Arial"/>
                <w:sz w:val="20"/>
                <w:szCs w:val="20"/>
                <w:lang w:val="en-GB"/>
              </w:rPr>
              <w:t xml:space="preserve"> leadership. Incorporating the </w:t>
            </w:r>
            <w:r w:rsidRPr="008E4E7D">
              <w:rPr>
                <w:rFonts w:ascii="Arial" w:hAnsi="Arial" w:cs="Arial"/>
                <w:sz w:val="20"/>
                <w:szCs w:val="20"/>
                <w:lang w:val="en-GB"/>
              </w:rPr>
              <w:t>comments could provide further insight into the findings and significantly improve the clarity and quality of the paper.</w:t>
            </w:r>
          </w:p>
          <w:p w14:paraId="2717F203" w14:textId="77777777" w:rsidR="00F1171E" w:rsidRPr="008E4E7D" w:rsidRDefault="00F1171E" w:rsidP="007222C8">
            <w:pPr>
              <w:rPr>
                <w:rFonts w:ascii="Arial" w:hAnsi="Arial" w:cs="Arial"/>
                <w:sz w:val="20"/>
                <w:szCs w:val="20"/>
                <w:lang w:val="en-GB"/>
              </w:rPr>
            </w:pPr>
          </w:p>
          <w:p w14:paraId="5CAC1A74" w14:textId="77777777" w:rsidR="00790996" w:rsidRPr="008E4E7D" w:rsidRDefault="00790996" w:rsidP="00790996">
            <w:pPr>
              <w:pStyle w:val="ListParagraph"/>
              <w:numPr>
                <w:ilvl w:val="0"/>
                <w:numId w:val="11"/>
              </w:numPr>
              <w:jc w:val="both"/>
              <w:rPr>
                <w:rFonts w:ascii="Arial" w:hAnsi="Arial" w:cs="Arial"/>
                <w:b/>
                <w:sz w:val="20"/>
                <w:szCs w:val="20"/>
                <w:lang w:val="en-GB"/>
              </w:rPr>
            </w:pPr>
            <w:r w:rsidRPr="008E4E7D">
              <w:rPr>
                <w:rFonts w:ascii="Arial" w:hAnsi="Arial" w:cs="Arial"/>
                <w:b/>
                <w:sz w:val="20"/>
                <w:szCs w:val="20"/>
                <w:lang w:val="en-GB"/>
              </w:rPr>
              <w:t xml:space="preserve">Abstract: </w:t>
            </w:r>
          </w:p>
          <w:p w14:paraId="517FCB47" w14:textId="77777777" w:rsidR="00790996" w:rsidRPr="008E4E7D" w:rsidRDefault="00790996" w:rsidP="00790996">
            <w:pPr>
              <w:pStyle w:val="ListParagraph"/>
              <w:numPr>
                <w:ilvl w:val="0"/>
                <w:numId w:val="12"/>
              </w:numPr>
              <w:jc w:val="both"/>
              <w:rPr>
                <w:rFonts w:ascii="Arial" w:hAnsi="Arial" w:cs="Arial"/>
                <w:bCs/>
                <w:sz w:val="20"/>
                <w:szCs w:val="20"/>
              </w:rPr>
            </w:pPr>
            <w:r w:rsidRPr="008E4E7D">
              <w:rPr>
                <w:rFonts w:ascii="Arial" w:hAnsi="Arial" w:cs="Arial"/>
                <w:bCs/>
                <w:sz w:val="20"/>
                <w:szCs w:val="20"/>
                <w:highlight w:val="yellow"/>
              </w:rPr>
              <w:t>“Women play various roles in community development, particularly in environmental protection</w:t>
            </w:r>
            <w:r w:rsidRPr="008E4E7D">
              <w:rPr>
                <w:rFonts w:ascii="Arial" w:hAnsi="Arial" w:cs="Arial"/>
                <w:bCs/>
                <w:sz w:val="20"/>
                <w:szCs w:val="20"/>
              </w:rPr>
              <w:t>”. This statement is directly copied from the first line of introduction. The author should provide a brief summary instead of copying from the main text.</w:t>
            </w:r>
          </w:p>
          <w:p w14:paraId="2EA6354A" w14:textId="77777777" w:rsidR="00790996" w:rsidRPr="008E4E7D" w:rsidRDefault="00790996" w:rsidP="00790996">
            <w:pPr>
              <w:pStyle w:val="ListParagraph"/>
              <w:numPr>
                <w:ilvl w:val="0"/>
                <w:numId w:val="12"/>
              </w:numPr>
              <w:jc w:val="both"/>
              <w:rPr>
                <w:rFonts w:ascii="Arial" w:hAnsi="Arial" w:cs="Arial"/>
                <w:sz w:val="20"/>
                <w:szCs w:val="20"/>
                <w:lang w:val="en-GB"/>
              </w:rPr>
            </w:pPr>
            <w:r w:rsidRPr="008E4E7D">
              <w:rPr>
                <w:rFonts w:ascii="Arial" w:hAnsi="Arial" w:cs="Arial"/>
                <w:sz w:val="20"/>
                <w:szCs w:val="20"/>
                <w:lang w:val="en-GB"/>
              </w:rPr>
              <w:t xml:space="preserve"> “</w:t>
            </w:r>
            <w:r w:rsidRPr="008E4E7D">
              <w:rPr>
                <w:rFonts w:ascii="Arial" w:hAnsi="Arial" w:cs="Arial"/>
                <w:sz w:val="20"/>
                <w:szCs w:val="20"/>
                <w:highlight w:val="yellow"/>
                <w:lang w:val="en-GB"/>
              </w:rPr>
              <w:t xml:space="preserve">This paper aims to contribute to the growing scientific body of knowledge about </w:t>
            </w:r>
            <w:r w:rsidRPr="008E4E7D">
              <w:rPr>
                <w:rFonts w:ascii="Arial" w:hAnsi="Arial" w:cs="Arial"/>
                <w:b/>
                <w:sz w:val="20"/>
                <w:szCs w:val="20"/>
                <w:highlight w:val="yellow"/>
                <w:lang w:val="en-GB"/>
              </w:rPr>
              <w:t>women’s role in watershed protection</w:t>
            </w:r>
            <w:r w:rsidRPr="008E4E7D">
              <w:rPr>
                <w:rFonts w:ascii="Arial" w:hAnsi="Arial" w:cs="Arial"/>
                <w:sz w:val="20"/>
                <w:szCs w:val="20"/>
                <w:highlight w:val="yellow"/>
                <w:lang w:val="en-GB"/>
              </w:rPr>
              <w:t xml:space="preserve">. This study identifies the </w:t>
            </w:r>
            <w:r w:rsidRPr="008E4E7D">
              <w:rPr>
                <w:rFonts w:ascii="Arial" w:hAnsi="Arial" w:cs="Arial"/>
                <w:b/>
                <w:sz w:val="20"/>
                <w:szCs w:val="20"/>
                <w:highlight w:val="yellow"/>
                <w:lang w:val="en-GB"/>
              </w:rPr>
              <w:t>roles of women in watershed management</w:t>
            </w:r>
            <w:r w:rsidRPr="008E4E7D">
              <w:rPr>
                <w:rFonts w:ascii="Arial" w:hAnsi="Arial" w:cs="Arial"/>
                <w:sz w:val="20"/>
                <w:szCs w:val="20"/>
                <w:highlight w:val="yellow"/>
                <w:lang w:val="en-GB"/>
              </w:rPr>
              <w:t xml:space="preserve"> in the Calbayog Pan-as </w:t>
            </w:r>
            <w:proofErr w:type="spellStart"/>
            <w:r w:rsidRPr="008E4E7D">
              <w:rPr>
                <w:rFonts w:ascii="Arial" w:hAnsi="Arial" w:cs="Arial"/>
                <w:sz w:val="20"/>
                <w:szCs w:val="20"/>
                <w:highlight w:val="yellow"/>
                <w:lang w:val="en-GB"/>
              </w:rPr>
              <w:t>Hayiban</w:t>
            </w:r>
            <w:proofErr w:type="spellEnd"/>
            <w:r w:rsidRPr="008E4E7D">
              <w:rPr>
                <w:rFonts w:ascii="Arial" w:hAnsi="Arial" w:cs="Arial"/>
                <w:sz w:val="20"/>
                <w:szCs w:val="20"/>
                <w:highlight w:val="yellow"/>
                <w:lang w:val="en-GB"/>
              </w:rPr>
              <w:t xml:space="preserve"> Protected Landscape (CPHPL) in Calbayog City</w:t>
            </w:r>
            <w:r w:rsidRPr="008E4E7D">
              <w:rPr>
                <w:rFonts w:ascii="Arial" w:hAnsi="Arial" w:cs="Arial"/>
                <w:sz w:val="20"/>
                <w:szCs w:val="20"/>
                <w:lang w:val="en-GB"/>
              </w:rPr>
              <w:t xml:space="preserve">”. These two sentences can be merge as the statements of </w:t>
            </w:r>
            <w:r w:rsidRPr="008E4E7D">
              <w:rPr>
                <w:rFonts w:ascii="Arial" w:hAnsi="Arial" w:cs="Arial"/>
                <w:b/>
                <w:sz w:val="20"/>
                <w:szCs w:val="20"/>
                <w:lang w:val="en-GB"/>
              </w:rPr>
              <w:t>women’s role in watershed protection</w:t>
            </w:r>
            <w:r w:rsidRPr="008E4E7D">
              <w:rPr>
                <w:rFonts w:ascii="Arial" w:hAnsi="Arial" w:cs="Arial"/>
                <w:sz w:val="20"/>
                <w:szCs w:val="20"/>
                <w:lang w:val="en-GB"/>
              </w:rPr>
              <w:t xml:space="preserve"> and </w:t>
            </w:r>
            <w:r w:rsidRPr="008E4E7D">
              <w:rPr>
                <w:rFonts w:ascii="Arial" w:hAnsi="Arial" w:cs="Arial"/>
                <w:b/>
                <w:sz w:val="20"/>
                <w:szCs w:val="20"/>
                <w:lang w:val="en-GB"/>
              </w:rPr>
              <w:t>roles of women in watershed management</w:t>
            </w:r>
            <w:r w:rsidRPr="008E4E7D">
              <w:rPr>
                <w:rFonts w:ascii="Arial" w:hAnsi="Arial" w:cs="Arial"/>
                <w:sz w:val="20"/>
                <w:szCs w:val="20"/>
                <w:lang w:val="en-GB"/>
              </w:rPr>
              <w:t xml:space="preserve"> are quite similar. Author can be </w:t>
            </w:r>
            <w:proofErr w:type="spellStart"/>
            <w:r w:rsidRPr="008E4E7D">
              <w:rPr>
                <w:rFonts w:ascii="Arial" w:hAnsi="Arial" w:cs="Arial"/>
                <w:sz w:val="20"/>
                <w:szCs w:val="20"/>
                <w:lang w:val="en-GB"/>
              </w:rPr>
              <w:t>recontructed</w:t>
            </w:r>
            <w:proofErr w:type="spellEnd"/>
            <w:r w:rsidRPr="008E4E7D">
              <w:rPr>
                <w:rFonts w:ascii="Arial" w:hAnsi="Arial" w:cs="Arial"/>
                <w:sz w:val="20"/>
                <w:szCs w:val="20"/>
                <w:lang w:val="en-GB"/>
              </w:rPr>
              <w:t xml:space="preserve"> the statements like “In this study, the roles of women in watershed management in the Calbayog Pan-as </w:t>
            </w:r>
            <w:proofErr w:type="spellStart"/>
            <w:r w:rsidRPr="008E4E7D">
              <w:rPr>
                <w:rFonts w:ascii="Arial" w:hAnsi="Arial" w:cs="Arial"/>
                <w:sz w:val="20"/>
                <w:szCs w:val="20"/>
                <w:lang w:val="en-GB"/>
              </w:rPr>
              <w:t>Hayiban</w:t>
            </w:r>
            <w:proofErr w:type="spellEnd"/>
            <w:r w:rsidRPr="008E4E7D">
              <w:rPr>
                <w:rFonts w:ascii="Arial" w:hAnsi="Arial" w:cs="Arial"/>
                <w:sz w:val="20"/>
                <w:szCs w:val="20"/>
                <w:lang w:val="en-GB"/>
              </w:rPr>
              <w:t xml:space="preserve"> Protected Landscape (CPHPL) in Calbayog City are identified in an effort to add to the expanding scientific body of information regarding women's participation in watershed protection”.</w:t>
            </w:r>
          </w:p>
          <w:p w14:paraId="39573133" w14:textId="77777777" w:rsidR="00790996" w:rsidRPr="008E4E7D" w:rsidRDefault="00790996" w:rsidP="00790996">
            <w:pPr>
              <w:pStyle w:val="ListParagraph"/>
              <w:numPr>
                <w:ilvl w:val="0"/>
                <w:numId w:val="12"/>
              </w:numPr>
              <w:jc w:val="both"/>
              <w:rPr>
                <w:rFonts w:ascii="Arial" w:hAnsi="Arial" w:cs="Arial"/>
                <w:sz w:val="20"/>
                <w:szCs w:val="20"/>
                <w:lang w:val="en-GB"/>
              </w:rPr>
            </w:pPr>
            <w:r w:rsidRPr="008E4E7D">
              <w:rPr>
                <w:rFonts w:ascii="Arial" w:hAnsi="Arial" w:cs="Arial"/>
                <w:bCs/>
                <w:sz w:val="20"/>
                <w:szCs w:val="20"/>
              </w:rPr>
              <w:t xml:space="preserve">“A systematic review of the literature was conducted </w:t>
            </w:r>
            <w:r w:rsidRPr="008E4E7D">
              <w:rPr>
                <w:rFonts w:ascii="Arial" w:hAnsi="Arial" w:cs="Arial"/>
                <w:bCs/>
                <w:sz w:val="20"/>
                <w:szCs w:val="20"/>
                <w:highlight w:val="yellow"/>
              </w:rPr>
              <w:t>using PRISMA in the ISI and Scopus databases</w:t>
            </w:r>
            <w:r w:rsidRPr="008E4E7D">
              <w:rPr>
                <w:rFonts w:ascii="Arial" w:hAnsi="Arial" w:cs="Arial"/>
                <w:bCs/>
                <w:sz w:val="20"/>
                <w:szCs w:val="20"/>
              </w:rPr>
              <w:t xml:space="preserve"> (for example, Science Direct)”. Better put full form of PRISMA and ISI.</w:t>
            </w:r>
          </w:p>
          <w:p w14:paraId="610738C8" w14:textId="77777777" w:rsidR="00790996" w:rsidRPr="008E4E7D" w:rsidRDefault="00790996" w:rsidP="00790996">
            <w:pPr>
              <w:pStyle w:val="ListParagraph"/>
              <w:numPr>
                <w:ilvl w:val="0"/>
                <w:numId w:val="12"/>
              </w:numPr>
              <w:jc w:val="both"/>
              <w:rPr>
                <w:rFonts w:ascii="Arial" w:hAnsi="Arial" w:cs="Arial"/>
                <w:sz w:val="20"/>
                <w:szCs w:val="20"/>
                <w:lang w:val="en-GB"/>
              </w:rPr>
            </w:pPr>
            <w:r w:rsidRPr="008E4E7D">
              <w:rPr>
                <w:rFonts w:ascii="Arial" w:hAnsi="Arial" w:cs="Arial"/>
                <w:bCs/>
                <w:sz w:val="20"/>
                <w:szCs w:val="20"/>
                <w:highlight w:val="yellow"/>
              </w:rPr>
              <w:t xml:space="preserve">“Previous data </w:t>
            </w:r>
            <w:r w:rsidRPr="008E4E7D">
              <w:rPr>
                <w:rFonts w:ascii="Arial" w:hAnsi="Arial" w:cs="Arial"/>
                <w:bCs/>
                <w:sz w:val="20"/>
                <w:szCs w:val="20"/>
              </w:rPr>
              <w:t xml:space="preserve">on Payment for Ecosystem Services in Calbayog City were used for willingness-to-pay analysis”. I think the statement is incomplete as the Previous data does not provide sufficient information in this short summary (or abstract). </w:t>
            </w:r>
            <w:r w:rsidRPr="008E4E7D">
              <w:rPr>
                <w:rFonts w:ascii="Arial" w:hAnsi="Arial" w:cs="Arial"/>
                <w:b/>
                <w:bCs/>
                <w:sz w:val="20"/>
                <w:szCs w:val="20"/>
              </w:rPr>
              <w:t>What are those previous data</w:t>
            </w:r>
            <w:r w:rsidRPr="008E4E7D">
              <w:rPr>
                <w:rFonts w:ascii="Arial" w:hAnsi="Arial" w:cs="Arial"/>
                <w:bCs/>
                <w:sz w:val="20"/>
                <w:szCs w:val="20"/>
              </w:rPr>
              <w:t>?</w:t>
            </w:r>
          </w:p>
          <w:p w14:paraId="6D1A46E4" w14:textId="77777777" w:rsidR="00790996" w:rsidRPr="008E4E7D" w:rsidRDefault="00790996" w:rsidP="00790996">
            <w:pPr>
              <w:pStyle w:val="ListParagraph"/>
              <w:numPr>
                <w:ilvl w:val="0"/>
                <w:numId w:val="12"/>
              </w:numPr>
              <w:jc w:val="both"/>
              <w:rPr>
                <w:rFonts w:ascii="Arial" w:hAnsi="Arial" w:cs="Arial"/>
                <w:sz w:val="20"/>
                <w:szCs w:val="20"/>
                <w:lang w:val="en-GB"/>
              </w:rPr>
            </w:pPr>
            <w:r w:rsidRPr="008E4E7D">
              <w:rPr>
                <w:rFonts w:ascii="Arial" w:hAnsi="Arial" w:cs="Arial"/>
                <w:bCs/>
                <w:sz w:val="20"/>
                <w:szCs w:val="20"/>
              </w:rPr>
              <w:t xml:space="preserve">“A documentary review from the Protected Area Management Board (PAMB) was conducted to highlight </w:t>
            </w:r>
            <w:r w:rsidRPr="008E4E7D">
              <w:rPr>
                <w:rFonts w:ascii="Arial" w:hAnsi="Arial" w:cs="Arial"/>
                <w:bCs/>
                <w:sz w:val="20"/>
                <w:szCs w:val="20"/>
                <w:highlight w:val="yellow"/>
              </w:rPr>
              <w:t>women’s participation in the</w:t>
            </w:r>
            <w:r w:rsidRPr="008E4E7D">
              <w:rPr>
                <w:rFonts w:ascii="Arial" w:hAnsi="Arial" w:cs="Arial"/>
                <w:bCs/>
                <w:sz w:val="20"/>
                <w:szCs w:val="20"/>
              </w:rPr>
              <w:t xml:space="preserve"> </w:t>
            </w:r>
            <w:r w:rsidRPr="008E4E7D">
              <w:rPr>
                <w:rFonts w:ascii="Arial" w:hAnsi="Arial" w:cs="Arial"/>
                <w:bCs/>
                <w:sz w:val="20"/>
                <w:szCs w:val="20"/>
                <w:highlight w:val="yellow"/>
              </w:rPr>
              <w:t>planning process</w:t>
            </w:r>
            <w:r w:rsidRPr="008E4E7D">
              <w:rPr>
                <w:rFonts w:ascii="Arial" w:hAnsi="Arial" w:cs="Arial"/>
                <w:bCs/>
                <w:sz w:val="20"/>
                <w:szCs w:val="20"/>
              </w:rPr>
              <w:t>”.</w:t>
            </w:r>
            <w:r w:rsidRPr="008E4E7D">
              <w:rPr>
                <w:rFonts w:ascii="Arial" w:hAnsi="Arial" w:cs="Arial"/>
                <w:b/>
                <w:bCs/>
                <w:sz w:val="20"/>
                <w:szCs w:val="20"/>
              </w:rPr>
              <w:t xml:space="preserve">  </w:t>
            </w:r>
            <w:r w:rsidRPr="008E4E7D">
              <w:rPr>
                <w:rFonts w:ascii="Arial" w:hAnsi="Arial" w:cs="Arial"/>
                <w:sz w:val="20"/>
                <w:szCs w:val="20"/>
                <w:lang w:val="en-GB"/>
              </w:rPr>
              <w:t xml:space="preserve">The statement lacks clarity regarding </w:t>
            </w:r>
            <w:r w:rsidRPr="008E4E7D">
              <w:rPr>
                <w:rFonts w:ascii="Arial" w:hAnsi="Arial" w:cs="Arial"/>
                <w:b/>
                <w:sz w:val="20"/>
                <w:szCs w:val="20"/>
                <w:lang w:val="en-GB"/>
              </w:rPr>
              <w:t>women’s participation</w:t>
            </w:r>
            <w:r w:rsidRPr="008E4E7D">
              <w:rPr>
                <w:rFonts w:ascii="Arial" w:hAnsi="Arial" w:cs="Arial"/>
                <w:sz w:val="20"/>
                <w:szCs w:val="20"/>
                <w:lang w:val="en-GB"/>
              </w:rPr>
              <w:t xml:space="preserve"> </w:t>
            </w:r>
            <w:r w:rsidRPr="008E4E7D">
              <w:rPr>
                <w:rFonts w:ascii="Arial" w:hAnsi="Arial" w:cs="Arial"/>
                <w:b/>
                <w:sz w:val="20"/>
                <w:szCs w:val="20"/>
                <w:lang w:val="en-GB"/>
              </w:rPr>
              <w:t>in which planning process</w:t>
            </w:r>
            <w:r w:rsidRPr="008E4E7D">
              <w:rPr>
                <w:rFonts w:ascii="Arial" w:hAnsi="Arial" w:cs="Arial"/>
                <w:sz w:val="20"/>
                <w:szCs w:val="20"/>
                <w:lang w:val="en-GB"/>
              </w:rPr>
              <w:t>. Authors should provide clear statements which plaining process it means.</w:t>
            </w:r>
          </w:p>
          <w:p w14:paraId="241E8ACC" w14:textId="77777777" w:rsidR="00790996" w:rsidRPr="008E4E7D" w:rsidRDefault="00790996" w:rsidP="00790996">
            <w:pPr>
              <w:pStyle w:val="ListParagraph"/>
              <w:numPr>
                <w:ilvl w:val="0"/>
                <w:numId w:val="12"/>
              </w:numPr>
              <w:jc w:val="both"/>
              <w:rPr>
                <w:rFonts w:ascii="Arial" w:hAnsi="Arial" w:cs="Arial"/>
                <w:sz w:val="20"/>
                <w:szCs w:val="20"/>
                <w:lang w:val="en-GB"/>
              </w:rPr>
            </w:pPr>
            <w:r w:rsidRPr="008E4E7D">
              <w:rPr>
                <w:rFonts w:ascii="Arial" w:hAnsi="Arial" w:cs="Arial"/>
                <w:sz w:val="20"/>
                <w:szCs w:val="20"/>
                <w:lang w:val="en-GB"/>
              </w:rPr>
              <w:t>Please provide the full forms in the abstract instead of abbreviations (PRISMA, ISI, and WTP). This will give cleared information and make it easier for readers, especially in the abstract as it is the summary of the whole contents.</w:t>
            </w:r>
          </w:p>
          <w:p w14:paraId="42BF723A" w14:textId="77777777" w:rsidR="00790996" w:rsidRPr="008E4E7D" w:rsidRDefault="00790996" w:rsidP="00790996">
            <w:pPr>
              <w:jc w:val="both"/>
              <w:rPr>
                <w:rFonts w:ascii="Arial" w:hAnsi="Arial" w:cs="Arial"/>
                <w:sz w:val="20"/>
                <w:szCs w:val="20"/>
                <w:lang w:val="en-GB"/>
              </w:rPr>
            </w:pPr>
            <w:r w:rsidRPr="008E4E7D">
              <w:rPr>
                <w:rFonts w:ascii="Arial" w:hAnsi="Arial" w:cs="Arial"/>
                <w:sz w:val="20"/>
                <w:szCs w:val="20"/>
                <w:lang w:val="en-GB"/>
              </w:rPr>
              <w:t>Furthermore, the abstract is well written; however, several statements require revision. I encourage the author to invest more effort in refining the abstract, as it encapsulates the entire manuscript and captures the reader's interest.</w:t>
            </w:r>
          </w:p>
          <w:p w14:paraId="458DE4CD" w14:textId="77777777" w:rsidR="00790996" w:rsidRPr="008E4E7D" w:rsidRDefault="00790996" w:rsidP="00790996">
            <w:pPr>
              <w:pStyle w:val="ListParagraph"/>
              <w:numPr>
                <w:ilvl w:val="0"/>
                <w:numId w:val="11"/>
              </w:numPr>
              <w:jc w:val="both"/>
              <w:rPr>
                <w:rFonts w:ascii="Arial" w:hAnsi="Arial" w:cs="Arial"/>
                <w:b/>
                <w:sz w:val="20"/>
                <w:szCs w:val="20"/>
                <w:lang w:val="en-GB"/>
              </w:rPr>
            </w:pPr>
            <w:r w:rsidRPr="008E4E7D">
              <w:rPr>
                <w:rFonts w:ascii="Arial" w:hAnsi="Arial" w:cs="Arial"/>
                <w:b/>
                <w:sz w:val="20"/>
                <w:szCs w:val="20"/>
                <w:lang w:val="en-GB"/>
              </w:rPr>
              <w:t>Introduction:</w:t>
            </w:r>
          </w:p>
          <w:p w14:paraId="6F8F5C1E" w14:textId="77777777" w:rsidR="00790996" w:rsidRPr="008E4E7D" w:rsidRDefault="00790996" w:rsidP="00790996">
            <w:pPr>
              <w:pStyle w:val="ListParagraph"/>
              <w:numPr>
                <w:ilvl w:val="0"/>
                <w:numId w:val="13"/>
              </w:numPr>
              <w:jc w:val="both"/>
              <w:rPr>
                <w:rFonts w:ascii="Arial" w:hAnsi="Arial" w:cs="Arial"/>
                <w:sz w:val="20"/>
                <w:szCs w:val="20"/>
                <w:lang w:val="en-GB"/>
              </w:rPr>
            </w:pPr>
            <w:r w:rsidRPr="008E4E7D">
              <w:rPr>
                <w:rFonts w:ascii="Arial" w:hAnsi="Arial" w:cs="Arial"/>
                <w:sz w:val="20"/>
                <w:szCs w:val="20"/>
                <w:lang w:val="en-GB"/>
              </w:rPr>
              <w:t xml:space="preserve">In </w:t>
            </w:r>
            <w:proofErr w:type="spellStart"/>
            <w:r w:rsidRPr="008E4E7D">
              <w:rPr>
                <w:rFonts w:ascii="Arial" w:hAnsi="Arial" w:cs="Arial"/>
                <w:sz w:val="20"/>
                <w:szCs w:val="20"/>
                <w:lang w:val="en-GB"/>
              </w:rPr>
              <w:t>fisrt</w:t>
            </w:r>
            <w:proofErr w:type="spellEnd"/>
            <w:r w:rsidRPr="008E4E7D">
              <w:rPr>
                <w:rFonts w:ascii="Arial" w:hAnsi="Arial" w:cs="Arial"/>
                <w:sz w:val="20"/>
                <w:szCs w:val="20"/>
                <w:lang w:val="en-GB"/>
              </w:rPr>
              <w:t xml:space="preserve"> page of last paragraph, the incitation of </w:t>
            </w:r>
            <w:r w:rsidRPr="008E4E7D">
              <w:rPr>
                <w:rFonts w:ascii="Arial" w:hAnsi="Arial" w:cs="Arial"/>
                <w:b/>
                <w:sz w:val="20"/>
                <w:szCs w:val="20"/>
              </w:rPr>
              <w:t>Shah et al., 2007</w:t>
            </w:r>
            <w:r w:rsidRPr="008E4E7D">
              <w:rPr>
                <w:rFonts w:ascii="Arial" w:hAnsi="Arial" w:cs="Arial"/>
                <w:sz w:val="20"/>
                <w:szCs w:val="20"/>
              </w:rPr>
              <w:t xml:space="preserve"> may be cited in numbering as per the publisher guideline.</w:t>
            </w:r>
          </w:p>
          <w:p w14:paraId="69CDEE52" w14:textId="77777777" w:rsidR="00790996" w:rsidRPr="008E4E7D" w:rsidRDefault="00790996" w:rsidP="00790996">
            <w:pPr>
              <w:pStyle w:val="ListParagraph"/>
              <w:numPr>
                <w:ilvl w:val="0"/>
                <w:numId w:val="13"/>
              </w:numPr>
              <w:jc w:val="both"/>
              <w:rPr>
                <w:rFonts w:ascii="Arial" w:hAnsi="Arial" w:cs="Arial"/>
                <w:sz w:val="20"/>
                <w:szCs w:val="20"/>
                <w:lang w:val="en-GB"/>
              </w:rPr>
            </w:pPr>
            <w:r w:rsidRPr="008E4E7D">
              <w:rPr>
                <w:rFonts w:ascii="Arial" w:hAnsi="Arial" w:cs="Arial"/>
                <w:sz w:val="20"/>
                <w:szCs w:val="20"/>
              </w:rPr>
              <w:t>In the page no.2, the statements of “</w:t>
            </w:r>
            <w:r w:rsidRPr="008E4E7D">
              <w:rPr>
                <w:rFonts w:ascii="Arial" w:hAnsi="Arial" w:cs="Arial"/>
                <w:b/>
                <w:sz w:val="20"/>
                <w:szCs w:val="20"/>
                <w:highlight w:val="yellow"/>
              </w:rPr>
              <w:t>Despite these barriers, women’s role in watershed protection or conservation is recognized anywhere in the world</w:t>
            </w:r>
            <w:r w:rsidRPr="008E4E7D">
              <w:rPr>
                <w:rFonts w:ascii="Arial" w:hAnsi="Arial" w:cs="Arial"/>
                <w:sz w:val="20"/>
                <w:szCs w:val="20"/>
                <w:highlight w:val="yellow"/>
              </w:rPr>
              <w:t>”</w:t>
            </w:r>
            <w:r w:rsidRPr="008E4E7D">
              <w:rPr>
                <w:rFonts w:ascii="Arial" w:hAnsi="Arial" w:cs="Arial"/>
                <w:sz w:val="20"/>
                <w:szCs w:val="20"/>
              </w:rPr>
              <w:t xml:space="preserve"> should be continuous with the previous paragraph. If </w:t>
            </w:r>
            <w:proofErr w:type="gramStart"/>
            <w:r w:rsidRPr="008E4E7D">
              <w:rPr>
                <w:rFonts w:ascii="Arial" w:hAnsi="Arial" w:cs="Arial"/>
                <w:sz w:val="20"/>
                <w:szCs w:val="20"/>
              </w:rPr>
              <w:t>not</w:t>
            </w:r>
            <w:proofErr w:type="gramEnd"/>
            <w:r w:rsidRPr="008E4E7D">
              <w:rPr>
                <w:rFonts w:ascii="Arial" w:hAnsi="Arial" w:cs="Arial"/>
                <w:sz w:val="20"/>
                <w:szCs w:val="20"/>
              </w:rPr>
              <w:t xml:space="preserve"> what are these barriers linking to women’s role in watershed protection. </w:t>
            </w:r>
          </w:p>
          <w:p w14:paraId="1C3CB0B5" w14:textId="77777777" w:rsidR="00790996" w:rsidRPr="008E4E7D" w:rsidRDefault="00790996" w:rsidP="00790996">
            <w:pPr>
              <w:pStyle w:val="ListParagraph"/>
              <w:numPr>
                <w:ilvl w:val="0"/>
                <w:numId w:val="13"/>
              </w:numPr>
              <w:jc w:val="both"/>
              <w:rPr>
                <w:rFonts w:ascii="Arial" w:hAnsi="Arial" w:cs="Arial"/>
                <w:sz w:val="20"/>
                <w:szCs w:val="20"/>
                <w:lang w:val="en-GB"/>
              </w:rPr>
            </w:pPr>
            <w:r w:rsidRPr="008E4E7D">
              <w:rPr>
                <w:rFonts w:ascii="Arial" w:hAnsi="Arial" w:cs="Arial"/>
                <w:sz w:val="20"/>
                <w:szCs w:val="20"/>
                <w:lang w:val="en-GB"/>
              </w:rPr>
              <w:t xml:space="preserve">On page 2, the statement, </w:t>
            </w:r>
            <w:r w:rsidRPr="008E4E7D">
              <w:rPr>
                <w:rFonts w:ascii="Arial" w:hAnsi="Arial" w:cs="Arial"/>
                <w:sz w:val="20"/>
                <w:szCs w:val="20"/>
                <w:highlight w:val="yellow"/>
                <w:lang w:val="en-GB"/>
              </w:rPr>
              <w:t xml:space="preserve">“Likewise, for farmers within the protected area, </w:t>
            </w:r>
            <w:r w:rsidRPr="008E4E7D">
              <w:rPr>
                <w:rFonts w:ascii="Arial" w:hAnsi="Arial" w:cs="Arial"/>
                <w:b/>
                <w:sz w:val="20"/>
                <w:szCs w:val="20"/>
                <w:highlight w:val="yellow"/>
                <w:lang w:val="en-GB"/>
              </w:rPr>
              <w:t>little to no voice can be heard from women because of the cultural norms of being housewives</w:t>
            </w:r>
            <w:r w:rsidRPr="008E4E7D">
              <w:rPr>
                <w:rFonts w:ascii="Arial" w:hAnsi="Arial" w:cs="Arial"/>
                <w:sz w:val="20"/>
                <w:szCs w:val="20"/>
                <w:highlight w:val="yellow"/>
                <w:lang w:val="en-GB"/>
              </w:rPr>
              <w:t>,”</w:t>
            </w:r>
            <w:r w:rsidRPr="008E4E7D">
              <w:rPr>
                <w:rFonts w:ascii="Arial" w:hAnsi="Arial" w:cs="Arial"/>
                <w:sz w:val="20"/>
                <w:szCs w:val="20"/>
                <w:lang w:val="en-GB"/>
              </w:rPr>
              <w:t xml:space="preserve"> could be a controversial as it implies that women are defined solely by the cultural norm of being housewives. I request the author to specify the culture or region (country) being referenced, including citations if available, where women are identified primarily as housewives due to cultural norms and are not allowed to participate in society. </w:t>
            </w:r>
          </w:p>
          <w:p w14:paraId="5F53DF53" w14:textId="77777777" w:rsidR="00790996" w:rsidRPr="008E4E7D" w:rsidRDefault="00790996" w:rsidP="00790996">
            <w:pPr>
              <w:pStyle w:val="ListParagraph"/>
              <w:ind w:left="1080"/>
              <w:jc w:val="both"/>
              <w:rPr>
                <w:rFonts w:ascii="Arial" w:hAnsi="Arial" w:cs="Arial"/>
                <w:sz w:val="20"/>
                <w:szCs w:val="20"/>
                <w:lang w:val="en-GB"/>
              </w:rPr>
            </w:pPr>
            <w:r w:rsidRPr="008E4E7D">
              <w:rPr>
                <w:rFonts w:ascii="Arial" w:hAnsi="Arial" w:cs="Arial"/>
                <w:sz w:val="20"/>
                <w:szCs w:val="20"/>
                <w:lang w:val="en-GB"/>
              </w:rPr>
              <w:t xml:space="preserve">Better the author must give </w:t>
            </w:r>
            <w:proofErr w:type="gramStart"/>
            <w:r w:rsidRPr="008E4E7D">
              <w:rPr>
                <w:rFonts w:ascii="Arial" w:hAnsi="Arial" w:cs="Arial"/>
                <w:sz w:val="20"/>
                <w:szCs w:val="20"/>
                <w:lang w:val="en-GB"/>
              </w:rPr>
              <w:t>this statements</w:t>
            </w:r>
            <w:proofErr w:type="gramEnd"/>
            <w:r w:rsidRPr="008E4E7D">
              <w:rPr>
                <w:rFonts w:ascii="Arial" w:hAnsi="Arial" w:cs="Arial"/>
                <w:sz w:val="20"/>
                <w:szCs w:val="20"/>
                <w:lang w:val="en-GB"/>
              </w:rPr>
              <w:t xml:space="preserve"> on country or region wise, like the empowerment of women and men country wise. Similar research can be obtain from DOI: 10.1007/s10708-024-11065-y; </w:t>
            </w:r>
            <w:hyperlink r:id="rId8" w:history="1">
              <w:r w:rsidRPr="008E4E7D">
                <w:rPr>
                  <w:rStyle w:val="Hyperlink"/>
                  <w:rFonts w:ascii="Arial" w:hAnsi="Arial" w:cs="Arial"/>
                  <w:sz w:val="20"/>
                  <w:szCs w:val="20"/>
                  <w:lang w:val="en-GB"/>
                </w:rPr>
                <w:t>https://library.pcw.gov.ph/wp-content/uploads/2020/12/PCW-Monitoring-and-Evaluation-of-Gender-Equality-and-Womens-Empowerment-in-the-Philippines-A-Compendium-of-Indicators-Volume-I-March-</w:t>
              </w:r>
              <w:r w:rsidRPr="008E4E7D">
                <w:rPr>
                  <w:rStyle w:val="Hyperlink"/>
                  <w:rFonts w:ascii="Arial" w:hAnsi="Arial" w:cs="Arial"/>
                  <w:sz w:val="20"/>
                  <w:szCs w:val="20"/>
                  <w:lang w:val="en-GB"/>
                </w:rPr>
                <w:lastRenderedPageBreak/>
                <w:t>2019.pdf</w:t>
              </w:r>
            </w:hyperlink>
            <w:r w:rsidRPr="008E4E7D">
              <w:rPr>
                <w:rFonts w:ascii="Arial" w:hAnsi="Arial" w:cs="Arial"/>
                <w:sz w:val="20"/>
                <w:szCs w:val="20"/>
                <w:lang w:val="en-GB"/>
              </w:rPr>
              <w:t xml:space="preserve">; </w:t>
            </w:r>
          </w:p>
          <w:p w14:paraId="2FAB6F9C" w14:textId="77777777" w:rsidR="00790996" w:rsidRPr="008E4E7D" w:rsidRDefault="00790996" w:rsidP="00790996">
            <w:pPr>
              <w:pStyle w:val="ListParagraph"/>
              <w:ind w:left="1080"/>
              <w:jc w:val="both"/>
              <w:rPr>
                <w:rFonts w:ascii="Arial" w:hAnsi="Arial" w:cs="Arial"/>
                <w:sz w:val="20"/>
                <w:szCs w:val="20"/>
                <w:lang w:val="en-GB"/>
              </w:rPr>
            </w:pPr>
          </w:p>
          <w:p w14:paraId="5EE58232" w14:textId="77777777" w:rsidR="00790996" w:rsidRPr="008E4E7D" w:rsidRDefault="00790996" w:rsidP="00790996">
            <w:pPr>
              <w:pStyle w:val="ListParagraph"/>
              <w:ind w:left="1080"/>
              <w:jc w:val="both"/>
              <w:rPr>
                <w:rFonts w:ascii="Arial" w:hAnsi="Arial" w:cs="Arial"/>
                <w:sz w:val="20"/>
                <w:szCs w:val="20"/>
                <w:lang w:val="en-GB"/>
              </w:rPr>
            </w:pPr>
            <w:hyperlink r:id="rId9" w:history="1">
              <w:r w:rsidRPr="008E4E7D">
                <w:rPr>
                  <w:rStyle w:val="Hyperlink"/>
                  <w:rFonts w:ascii="Arial" w:hAnsi="Arial" w:cs="Arial"/>
                  <w:sz w:val="20"/>
                  <w:szCs w:val="20"/>
                  <w:lang w:val="en-GB"/>
                </w:rPr>
                <w:t>https://www.weforum.org/publications/global-gender-gap-report-2023/in-full/benchmarking-gender-gaps-2023/</w:t>
              </w:r>
            </w:hyperlink>
            <w:r w:rsidRPr="008E4E7D">
              <w:rPr>
                <w:rFonts w:ascii="Arial" w:hAnsi="Arial" w:cs="Arial"/>
                <w:sz w:val="20"/>
                <w:szCs w:val="20"/>
                <w:lang w:val="en-GB"/>
              </w:rPr>
              <w:t>. All statements in the research or review must be clear and truthful. Although the data are collected from peer-reviewed journals, I suggested including government-published databases as they can provide more reliable information.</w:t>
            </w:r>
          </w:p>
          <w:p w14:paraId="25C09FCB" w14:textId="77777777" w:rsidR="00790996" w:rsidRPr="008E4E7D" w:rsidRDefault="00790996" w:rsidP="00790996">
            <w:pPr>
              <w:pStyle w:val="ListParagraph"/>
              <w:numPr>
                <w:ilvl w:val="0"/>
                <w:numId w:val="13"/>
              </w:numPr>
              <w:jc w:val="both"/>
              <w:rPr>
                <w:rFonts w:ascii="Arial" w:hAnsi="Arial" w:cs="Arial"/>
                <w:sz w:val="20"/>
                <w:szCs w:val="20"/>
                <w:lang w:val="en-GB"/>
              </w:rPr>
            </w:pPr>
            <w:r w:rsidRPr="008E4E7D">
              <w:rPr>
                <w:rFonts w:ascii="Arial" w:hAnsi="Arial" w:cs="Arial"/>
                <w:sz w:val="20"/>
                <w:szCs w:val="20"/>
                <w:lang w:val="en-GB"/>
              </w:rPr>
              <w:t xml:space="preserve">The objective no. 4, can be stated as follows: </w:t>
            </w:r>
            <w:r w:rsidRPr="008E4E7D">
              <w:rPr>
                <w:rFonts w:ascii="Arial" w:hAnsi="Arial" w:cs="Arial"/>
                <w:sz w:val="20"/>
                <w:szCs w:val="20"/>
              </w:rPr>
              <w:t xml:space="preserve">To determine the factors affecting </w:t>
            </w:r>
            <w:r w:rsidRPr="008E4E7D">
              <w:rPr>
                <w:rFonts w:ascii="Arial" w:hAnsi="Arial" w:cs="Arial"/>
                <w:b/>
                <w:sz w:val="20"/>
                <w:szCs w:val="20"/>
              </w:rPr>
              <w:t>women’s</w:t>
            </w:r>
            <w:r w:rsidRPr="008E4E7D">
              <w:rPr>
                <w:rFonts w:ascii="Arial" w:hAnsi="Arial" w:cs="Arial"/>
                <w:sz w:val="20"/>
                <w:szCs w:val="20"/>
              </w:rPr>
              <w:t xml:space="preserve"> willingness to participate in watershed protection. While this is understandable, clarifying it further would better align with the primary aim of identifying the roles of women in watershed management.</w:t>
            </w:r>
          </w:p>
          <w:p w14:paraId="69BEEA3D" w14:textId="77777777" w:rsidR="00790996" w:rsidRPr="008E4E7D" w:rsidRDefault="00790996" w:rsidP="00790996">
            <w:pPr>
              <w:jc w:val="both"/>
              <w:rPr>
                <w:rFonts w:ascii="Arial" w:hAnsi="Arial" w:cs="Arial"/>
                <w:sz w:val="20"/>
                <w:szCs w:val="20"/>
                <w:lang w:val="en-GB"/>
              </w:rPr>
            </w:pPr>
          </w:p>
          <w:p w14:paraId="5C2D088A" w14:textId="77777777" w:rsidR="00790996" w:rsidRPr="008E4E7D" w:rsidRDefault="00790996" w:rsidP="00790996">
            <w:pPr>
              <w:jc w:val="both"/>
              <w:rPr>
                <w:rFonts w:ascii="Arial" w:hAnsi="Arial" w:cs="Arial"/>
                <w:sz w:val="20"/>
                <w:szCs w:val="20"/>
                <w:lang w:val="en-GB"/>
              </w:rPr>
            </w:pPr>
            <w:r w:rsidRPr="008E4E7D">
              <w:rPr>
                <w:rFonts w:ascii="Arial" w:hAnsi="Arial" w:cs="Arial"/>
                <w:sz w:val="20"/>
                <w:szCs w:val="20"/>
                <w:lang w:val="en-GB"/>
              </w:rPr>
              <w:t>Additionally, the introduction is presented very fruitfully. A minor revision will provide more insight and accurate information.</w:t>
            </w:r>
          </w:p>
          <w:p w14:paraId="46AD82EE" w14:textId="77777777" w:rsidR="00790996" w:rsidRPr="008E4E7D" w:rsidRDefault="00790996" w:rsidP="00790996">
            <w:pPr>
              <w:pStyle w:val="ListParagraph"/>
              <w:numPr>
                <w:ilvl w:val="0"/>
                <w:numId w:val="11"/>
              </w:numPr>
              <w:jc w:val="both"/>
              <w:rPr>
                <w:rFonts w:ascii="Arial" w:hAnsi="Arial" w:cs="Arial"/>
                <w:b/>
                <w:sz w:val="20"/>
                <w:szCs w:val="20"/>
                <w:lang w:val="en-GB"/>
              </w:rPr>
            </w:pPr>
            <w:r w:rsidRPr="008E4E7D">
              <w:rPr>
                <w:rFonts w:ascii="Arial" w:hAnsi="Arial" w:cs="Arial"/>
                <w:b/>
                <w:sz w:val="20"/>
                <w:szCs w:val="20"/>
                <w:lang w:val="en-GB"/>
              </w:rPr>
              <w:t xml:space="preserve"> Methodology: </w:t>
            </w:r>
          </w:p>
          <w:p w14:paraId="0984B46A" w14:textId="77777777" w:rsidR="00790996" w:rsidRPr="008E4E7D" w:rsidRDefault="00790996" w:rsidP="00790996">
            <w:pPr>
              <w:pStyle w:val="ListParagraph"/>
              <w:numPr>
                <w:ilvl w:val="0"/>
                <w:numId w:val="14"/>
              </w:numPr>
              <w:ind w:left="1249" w:hanging="425"/>
              <w:rPr>
                <w:rFonts w:ascii="Arial" w:hAnsi="Arial" w:cs="Arial"/>
                <w:sz w:val="20"/>
                <w:szCs w:val="20"/>
                <w:lang w:val="en-GB"/>
              </w:rPr>
            </w:pPr>
            <w:r w:rsidRPr="008E4E7D">
              <w:rPr>
                <w:rFonts w:ascii="Arial" w:hAnsi="Arial" w:cs="Arial"/>
                <w:sz w:val="20"/>
                <w:szCs w:val="20"/>
                <w:lang w:val="en-GB"/>
              </w:rPr>
              <w:t xml:space="preserve">The authors need to provide a clearer explanation regarding the following points: </w:t>
            </w:r>
          </w:p>
          <w:p w14:paraId="4309F2B7" w14:textId="77777777" w:rsidR="00790996" w:rsidRPr="008E4E7D" w:rsidRDefault="00790996" w:rsidP="00790996">
            <w:pPr>
              <w:rPr>
                <w:rFonts w:ascii="Arial" w:hAnsi="Arial" w:cs="Arial"/>
                <w:sz w:val="20"/>
                <w:szCs w:val="20"/>
                <w:lang w:val="en-GB"/>
              </w:rPr>
            </w:pPr>
          </w:p>
          <w:p w14:paraId="6FB136C3" w14:textId="77777777" w:rsidR="00790996" w:rsidRPr="008E4E7D" w:rsidRDefault="00790996" w:rsidP="00790996">
            <w:pPr>
              <w:pStyle w:val="ListParagraph"/>
              <w:numPr>
                <w:ilvl w:val="1"/>
                <w:numId w:val="17"/>
              </w:numPr>
              <w:ind w:left="1107" w:hanging="283"/>
              <w:rPr>
                <w:rFonts w:ascii="Arial" w:hAnsi="Arial" w:cs="Arial"/>
                <w:sz w:val="20"/>
                <w:szCs w:val="20"/>
                <w:lang w:val="en-GB"/>
              </w:rPr>
            </w:pPr>
            <w:r w:rsidRPr="008E4E7D">
              <w:rPr>
                <w:rFonts w:ascii="Arial" w:hAnsi="Arial" w:cs="Arial"/>
                <w:sz w:val="20"/>
                <w:szCs w:val="20"/>
                <w:lang w:val="en-GB"/>
              </w:rPr>
              <w:t>The publication date range: Does it refer to works published between 2020 and 2024?</w:t>
            </w:r>
          </w:p>
          <w:p w14:paraId="4122F2A3" w14:textId="6CD37F84" w:rsidR="00790996" w:rsidRPr="008E4E7D" w:rsidRDefault="00790996" w:rsidP="00790996">
            <w:pPr>
              <w:pStyle w:val="ListParagraph"/>
              <w:numPr>
                <w:ilvl w:val="1"/>
                <w:numId w:val="17"/>
              </w:numPr>
              <w:ind w:left="1107" w:hanging="283"/>
              <w:rPr>
                <w:rFonts w:ascii="Arial" w:hAnsi="Arial" w:cs="Arial"/>
                <w:sz w:val="20"/>
                <w:szCs w:val="20"/>
                <w:lang w:val="en-GB"/>
              </w:rPr>
            </w:pPr>
            <w:r w:rsidRPr="008E4E7D">
              <w:rPr>
                <w:rFonts w:ascii="Arial" w:hAnsi="Arial" w:cs="Arial"/>
                <w:sz w:val="20"/>
                <w:szCs w:val="20"/>
                <w:lang w:val="en-GB"/>
              </w:rPr>
              <w:t>The methodologies used: Are they referring to Willingness to Pay (WTP) and Willingness to Accept (WTA)?</w:t>
            </w:r>
          </w:p>
          <w:p w14:paraId="08CFEC82" w14:textId="77777777" w:rsidR="00790996" w:rsidRPr="008E4E7D" w:rsidRDefault="00790996" w:rsidP="00790996">
            <w:pPr>
              <w:pStyle w:val="ListParagraph"/>
              <w:ind w:left="1107"/>
              <w:rPr>
                <w:rFonts w:ascii="Arial" w:hAnsi="Arial" w:cs="Arial"/>
                <w:sz w:val="20"/>
                <w:szCs w:val="20"/>
                <w:lang w:val="en-GB"/>
              </w:rPr>
            </w:pPr>
          </w:p>
          <w:p w14:paraId="37B8F940" w14:textId="679102BD" w:rsidR="00790996" w:rsidRPr="008E4E7D" w:rsidRDefault="00790996" w:rsidP="00790996">
            <w:pPr>
              <w:jc w:val="both"/>
              <w:rPr>
                <w:rFonts w:ascii="Arial" w:hAnsi="Arial" w:cs="Arial"/>
                <w:sz w:val="20"/>
                <w:szCs w:val="20"/>
                <w:lang w:val="en-GB"/>
              </w:rPr>
            </w:pPr>
            <w:r w:rsidRPr="008E4E7D">
              <w:rPr>
                <w:rFonts w:ascii="Arial" w:hAnsi="Arial" w:cs="Arial"/>
                <w:sz w:val="20"/>
                <w:szCs w:val="20"/>
                <w:lang w:val="en-GB"/>
              </w:rPr>
              <w:t>However, it should be noted that the research paper includes studies published beyond the year 2020, and methodologies such as chi-square tests and PRISMA systematics are also utilized.</w:t>
            </w:r>
          </w:p>
          <w:p w14:paraId="4E3ECCC3" w14:textId="77777777" w:rsidR="00790996" w:rsidRPr="008E4E7D" w:rsidRDefault="00790996" w:rsidP="00790996">
            <w:pPr>
              <w:pStyle w:val="ListParagraph"/>
              <w:numPr>
                <w:ilvl w:val="0"/>
                <w:numId w:val="14"/>
              </w:numPr>
              <w:ind w:left="1249" w:hanging="425"/>
              <w:jc w:val="both"/>
              <w:rPr>
                <w:rFonts w:ascii="Arial" w:hAnsi="Arial" w:cs="Arial"/>
                <w:sz w:val="20"/>
                <w:szCs w:val="20"/>
              </w:rPr>
            </w:pPr>
            <w:r w:rsidRPr="008E4E7D">
              <w:rPr>
                <w:rFonts w:ascii="Arial" w:hAnsi="Arial" w:cs="Arial"/>
                <w:sz w:val="20"/>
                <w:szCs w:val="20"/>
                <w:lang w:val="en-GB"/>
              </w:rPr>
              <w:t xml:space="preserve">Please provide proper abbreviation of </w:t>
            </w:r>
            <w:r w:rsidRPr="008E4E7D">
              <w:rPr>
                <w:rFonts w:ascii="Arial" w:hAnsi="Arial" w:cs="Arial"/>
                <w:sz w:val="20"/>
                <w:szCs w:val="20"/>
                <w:highlight w:val="yellow"/>
              </w:rPr>
              <w:t>WTP and WTA</w:t>
            </w:r>
            <w:r w:rsidRPr="008E4E7D">
              <w:rPr>
                <w:rFonts w:ascii="Arial" w:hAnsi="Arial" w:cs="Arial"/>
                <w:sz w:val="20"/>
                <w:szCs w:val="20"/>
              </w:rPr>
              <w:t xml:space="preserve"> and incitation of Celeste et al., 2019 as numbering style.</w:t>
            </w:r>
          </w:p>
          <w:p w14:paraId="5A423DBD" w14:textId="77777777" w:rsidR="00790996" w:rsidRPr="008E4E7D" w:rsidRDefault="00790996" w:rsidP="00790996">
            <w:pPr>
              <w:pStyle w:val="ListParagraph"/>
              <w:numPr>
                <w:ilvl w:val="0"/>
                <w:numId w:val="14"/>
              </w:numPr>
              <w:ind w:left="1249" w:hanging="425"/>
              <w:jc w:val="both"/>
              <w:rPr>
                <w:rFonts w:ascii="Arial" w:hAnsi="Arial" w:cs="Arial"/>
                <w:sz w:val="20"/>
                <w:szCs w:val="20"/>
              </w:rPr>
            </w:pPr>
            <w:r w:rsidRPr="008E4E7D">
              <w:rPr>
                <w:rFonts w:ascii="Arial" w:hAnsi="Arial" w:cs="Arial"/>
                <w:sz w:val="20"/>
                <w:szCs w:val="20"/>
              </w:rPr>
              <w:t xml:space="preserve">Please check the statements of </w:t>
            </w:r>
            <w:r w:rsidRPr="008E4E7D">
              <w:rPr>
                <w:rFonts w:ascii="Arial" w:hAnsi="Arial" w:cs="Arial"/>
                <w:b/>
                <w:sz w:val="20"/>
                <w:szCs w:val="20"/>
              </w:rPr>
              <w:t>Figure 1</w:t>
            </w:r>
            <w:r w:rsidRPr="008E4E7D">
              <w:rPr>
                <w:rFonts w:ascii="Arial" w:hAnsi="Arial" w:cs="Arial"/>
                <w:sz w:val="20"/>
                <w:szCs w:val="20"/>
              </w:rPr>
              <w:t xml:space="preserve"> and </w:t>
            </w:r>
            <w:r w:rsidRPr="008E4E7D">
              <w:rPr>
                <w:rFonts w:ascii="Arial" w:hAnsi="Arial" w:cs="Arial"/>
                <w:b/>
                <w:sz w:val="20"/>
                <w:szCs w:val="20"/>
              </w:rPr>
              <w:t>Table 1</w:t>
            </w:r>
            <w:r w:rsidRPr="008E4E7D">
              <w:rPr>
                <w:rFonts w:ascii="Arial" w:hAnsi="Arial" w:cs="Arial"/>
                <w:sz w:val="20"/>
                <w:szCs w:val="20"/>
              </w:rPr>
              <w:t xml:space="preserve"> to see if they match; if not, please make the necessary corrections.</w:t>
            </w:r>
          </w:p>
          <w:p w14:paraId="3A4760E4" w14:textId="77777777" w:rsidR="00790996" w:rsidRPr="008E4E7D" w:rsidRDefault="00790996" w:rsidP="00790996">
            <w:pPr>
              <w:jc w:val="both"/>
              <w:rPr>
                <w:rFonts w:ascii="Arial" w:hAnsi="Arial" w:cs="Arial"/>
                <w:sz w:val="20"/>
                <w:szCs w:val="20"/>
              </w:rPr>
            </w:pPr>
          </w:p>
          <w:p w14:paraId="5F5CCD83" w14:textId="77777777" w:rsidR="00790996" w:rsidRPr="008E4E7D" w:rsidRDefault="00790996" w:rsidP="00790996">
            <w:pPr>
              <w:jc w:val="both"/>
              <w:rPr>
                <w:rFonts w:ascii="Arial" w:hAnsi="Arial" w:cs="Arial"/>
                <w:sz w:val="20"/>
                <w:szCs w:val="20"/>
              </w:rPr>
            </w:pPr>
            <w:r w:rsidRPr="008E4E7D">
              <w:rPr>
                <w:rFonts w:ascii="Arial" w:hAnsi="Arial" w:cs="Arial"/>
                <w:sz w:val="20"/>
                <w:szCs w:val="20"/>
              </w:rPr>
              <w:t xml:space="preserve">Additionally, if the author could provide a database categorized by country, which can raise awareness about women's issues, gender equality, and community participation of women </w:t>
            </w:r>
            <w:proofErr w:type="spellStart"/>
            <w:r w:rsidRPr="008E4E7D">
              <w:rPr>
                <w:rFonts w:ascii="Arial" w:hAnsi="Arial" w:cs="Arial"/>
                <w:sz w:val="20"/>
                <w:szCs w:val="20"/>
              </w:rPr>
              <w:t>gbobally</w:t>
            </w:r>
            <w:proofErr w:type="spellEnd"/>
            <w:r w:rsidRPr="008E4E7D">
              <w:rPr>
                <w:rFonts w:ascii="Arial" w:hAnsi="Arial" w:cs="Arial"/>
                <w:sz w:val="20"/>
                <w:szCs w:val="20"/>
              </w:rPr>
              <w:t>.</w:t>
            </w:r>
          </w:p>
          <w:p w14:paraId="06450DC2" w14:textId="77777777" w:rsidR="00790996" w:rsidRPr="008E4E7D" w:rsidRDefault="00790996" w:rsidP="00790996">
            <w:pPr>
              <w:jc w:val="both"/>
              <w:rPr>
                <w:rFonts w:ascii="Arial" w:hAnsi="Arial" w:cs="Arial"/>
                <w:sz w:val="20"/>
                <w:szCs w:val="20"/>
              </w:rPr>
            </w:pPr>
          </w:p>
          <w:p w14:paraId="222D85EC" w14:textId="77777777" w:rsidR="00790996" w:rsidRPr="008E4E7D" w:rsidRDefault="00790996" w:rsidP="00790996">
            <w:pPr>
              <w:pStyle w:val="ListParagraph"/>
              <w:numPr>
                <w:ilvl w:val="0"/>
                <w:numId w:val="11"/>
              </w:numPr>
              <w:jc w:val="both"/>
              <w:rPr>
                <w:rFonts w:ascii="Arial" w:hAnsi="Arial" w:cs="Arial"/>
                <w:b/>
                <w:sz w:val="20"/>
                <w:szCs w:val="20"/>
              </w:rPr>
            </w:pPr>
            <w:r w:rsidRPr="008E4E7D">
              <w:rPr>
                <w:rFonts w:ascii="Arial" w:hAnsi="Arial" w:cs="Arial"/>
                <w:b/>
                <w:sz w:val="20"/>
                <w:szCs w:val="20"/>
              </w:rPr>
              <w:t>Result and Discussion:</w:t>
            </w:r>
          </w:p>
          <w:p w14:paraId="47777C49" w14:textId="77777777" w:rsidR="00790996" w:rsidRPr="008E4E7D" w:rsidRDefault="00790996" w:rsidP="00790996">
            <w:pPr>
              <w:pStyle w:val="ListParagraph"/>
              <w:numPr>
                <w:ilvl w:val="0"/>
                <w:numId w:val="16"/>
              </w:numPr>
              <w:ind w:left="1391" w:hanging="425"/>
              <w:jc w:val="both"/>
              <w:rPr>
                <w:rFonts w:ascii="Arial" w:hAnsi="Arial" w:cs="Arial"/>
                <w:sz w:val="20"/>
                <w:szCs w:val="20"/>
              </w:rPr>
            </w:pPr>
            <w:r w:rsidRPr="008E4E7D">
              <w:rPr>
                <w:rFonts w:ascii="Arial" w:hAnsi="Arial" w:cs="Arial"/>
                <w:sz w:val="20"/>
                <w:szCs w:val="20"/>
              </w:rPr>
              <w:t>The results are well presented for both the review and research findings, but there is a lack in discussion of the research findings. For example, it was noted that “</w:t>
            </w:r>
            <w:r w:rsidRPr="008E4E7D">
              <w:rPr>
                <w:rFonts w:ascii="Arial" w:hAnsi="Arial" w:cs="Arial"/>
                <w:sz w:val="20"/>
                <w:szCs w:val="20"/>
                <w:highlight w:val="yellow"/>
              </w:rPr>
              <w:t xml:space="preserve">higher proportion of women than men were unwilling to pay (WTP = NO). It was observed that there were 20.2 % females and 29.1% males who were knowledgeable about any environmental programs in the city which is (76.4%) for both men and women; </w:t>
            </w:r>
            <w:proofErr w:type="spellStart"/>
            <w:r w:rsidRPr="008E4E7D">
              <w:rPr>
                <w:rFonts w:ascii="Arial" w:hAnsi="Arial" w:cs="Arial"/>
                <w:sz w:val="20"/>
                <w:szCs w:val="20"/>
                <w:highlight w:val="yellow"/>
              </w:rPr>
              <w:t>etc</w:t>
            </w:r>
            <w:proofErr w:type="spellEnd"/>
            <w:r w:rsidRPr="008E4E7D">
              <w:rPr>
                <w:rFonts w:ascii="Arial" w:hAnsi="Arial" w:cs="Arial"/>
                <w:sz w:val="20"/>
                <w:szCs w:val="20"/>
                <w:highlight w:val="yellow"/>
              </w:rPr>
              <w:t>”</w:t>
            </w:r>
            <w:r w:rsidRPr="008E4E7D">
              <w:rPr>
                <w:rFonts w:ascii="Arial" w:hAnsi="Arial" w:cs="Arial"/>
                <w:sz w:val="20"/>
                <w:szCs w:val="20"/>
              </w:rPr>
              <w:t xml:space="preserve">. </w:t>
            </w:r>
          </w:p>
          <w:p w14:paraId="4DE7D648" w14:textId="77777777" w:rsidR="00790996" w:rsidRPr="008E4E7D" w:rsidRDefault="00790996" w:rsidP="00790996">
            <w:pPr>
              <w:pStyle w:val="ListParagraph"/>
              <w:ind w:left="1391" w:hanging="425"/>
              <w:jc w:val="both"/>
              <w:rPr>
                <w:rFonts w:ascii="Arial" w:hAnsi="Arial" w:cs="Arial"/>
                <w:sz w:val="20"/>
                <w:szCs w:val="20"/>
              </w:rPr>
            </w:pPr>
            <w:r w:rsidRPr="008E4E7D">
              <w:rPr>
                <w:rFonts w:ascii="Arial" w:hAnsi="Arial" w:cs="Arial"/>
                <w:sz w:val="20"/>
                <w:szCs w:val="20"/>
              </w:rPr>
              <w:t xml:space="preserve">      It's important to explore the reasons behind these variations in percentages. Are the differences based on the education levels of men and women or age gape? What are their livelihoods like? The distinctions observed between men and women should be discussed in more depth rather than simply presenting the results. This discussion is crucial for gaining deeper insights into the findings, identifying potential problems, and understanding the value of the research.</w:t>
            </w:r>
          </w:p>
          <w:p w14:paraId="52147939" w14:textId="77777777" w:rsidR="00790996" w:rsidRPr="008E4E7D" w:rsidRDefault="00790996" w:rsidP="00790996">
            <w:pPr>
              <w:pStyle w:val="ListParagraph"/>
              <w:numPr>
                <w:ilvl w:val="0"/>
                <w:numId w:val="16"/>
              </w:numPr>
              <w:ind w:left="1391" w:hanging="425"/>
              <w:jc w:val="both"/>
              <w:rPr>
                <w:rFonts w:ascii="Arial" w:hAnsi="Arial" w:cs="Arial"/>
                <w:sz w:val="20"/>
                <w:szCs w:val="20"/>
              </w:rPr>
            </w:pPr>
            <w:r w:rsidRPr="008E4E7D">
              <w:rPr>
                <w:rFonts w:ascii="Arial" w:hAnsi="Arial" w:cs="Arial"/>
                <w:sz w:val="20"/>
                <w:szCs w:val="20"/>
              </w:rPr>
              <w:t>In Table 4, what does the yellow coloring indicate?</w:t>
            </w:r>
          </w:p>
          <w:p w14:paraId="767B5D37" w14:textId="77777777" w:rsidR="00790996" w:rsidRPr="008E4E7D" w:rsidRDefault="00790996" w:rsidP="00790996">
            <w:pPr>
              <w:ind w:left="966"/>
              <w:jc w:val="both"/>
              <w:rPr>
                <w:rFonts w:ascii="Arial" w:hAnsi="Arial" w:cs="Arial"/>
                <w:sz w:val="20"/>
                <w:szCs w:val="20"/>
              </w:rPr>
            </w:pPr>
          </w:p>
          <w:p w14:paraId="75B3FB31" w14:textId="77777777" w:rsidR="00790996" w:rsidRPr="008E4E7D" w:rsidRDefault="00790996" w:rsidP="00790996">
            <w:pPr>
              <w:jc w:val="both"/>
              <w:rPr>
                <w:rFonts w:ascii="Arial" w:hAnsi="Arial" w:cs="Arial"/>
                <w:sz w:val="20"/>
                <w:szCs w:val="20"/>
              </w:rPr>
            </w:pPr>
            <w:r w:rsidRPr="008E4E7D">
              <w:rPr>
                <w:rFonts w:ascii="Arial" w:hAnsi="Arial" w:cs="Arial"/>
                <w:sz w:val="20"/>
                <w:szCs w:val="20"/>
              </w:rPr>
              <w:t>Additionally, the results may improve by incorporating a proper discussion, as this is a crucial part of the research; it should be clear and easy to understand.</w:t>
            </w:r>
          </w:p>
          <w:p w14:paraId="14B87C84" w14:textId="77777777" w:rsidR="00790996" w:rsidRPr="008E4E7D" w:rsidRDefault="00790996" w:rsidP="00790996">
            <w:pPr>
              <w:jc w:val="both"/>
              <w:rPr>
                <w:rFonts w:ascii="Arial" w:hAnsi="Arial" w:cs="Arial"/>
                <w:sz w:val="20"/>
                <w:szCs w:val="20"/>
              </w:rPr>
            </w:pPr>
          </w:p>
          <w:p w14:paraId="048D9538" w14:textId="77777777" w:rsidR="00790996" w:rsidRPr="008E4E7D" w:rsidRDefault="00790996" w:rsidP="00790996">
            <w:pPr>
              <w:pStyle w:val="ListParagraph"/>
              <w:numPr>
                <w:ilvl w:val="0"/>
                <w:numId w:val="11"/>
              </w:numPr>
              <w:jc w:val="both"/>
              <w:rPr>
                <w:rFonts w:ascii="Arial" w:hAnsi="Arial" w:cs="Arial"/>
                <w:b/>
                <w:sz w:val="20"/>
                <w:szCs w:val="20"/>
              </w:rPr>
            </w:pPr>
            <w:proofErr w:type="spellStart"/>
            <w:r w:rsidRPr="008E4E7D">
              <w:rPr>
                <w:rFonts w:ascii="Arial" w:hAnsi="Arial" w:cs="Arial"/>
                <w:b/>
                <w:sz w:val="20"/>
                <w:szCs w:val="20"/>
              </w:rPr>
              <w:t>Conlusion</w:t>
            </w:r>
            <w:proofErr w:type="spellEnd"/>
            <w:r w:rsidRPr="008E4E7D">
              <w:rPr>
                <w:rFonts w:ascii="Arial" w:hAnsi="Arial" w:cs="Arial"/>
                <w:b/>
                <w:sz w:val="20"/>
                <w:szCs w:val="20"/>
              </w:rPr>
              <w:t>:</w:t>
            </w:r>
          </w:p>
          <w:p w14:paraId="46A240D6" w14:textId="2BB0ECF4" w:rsidR="00790996" w:rsidRPr="008E4E7D" w:rsidRDefault="00790996" w:rsidP="00790996">
            <w:pPr>
              <w:pStyle w:val="ListParagraph"/>
              <w:jc w:val="both"/>
              <w:rPr>
                <w:rFonts w:ascii="Arial" w:hAnsi="Arial" w:cs="Arial"/>
                <w:sz w:val="20"/>
                <w:szCs w:val="20"/>
              </w:rPr>
            </w:pPr>
            <w:r w:rsidRPr="008E4E7D">
              <w:rPr>
                <w:rFonts w:ascii="Arial" w:hAnsi="Arial" w:cs="Arial"/>
                <w:sz w:val="20"/>
                <w:szCs w:val="20"/>
              </w:rPr>
              <w:t>The conclusion is well presented; however, I would like to point out to the author that the paper serves as both a review and a research article. Including their own research findings, rather than solely relying on reviewed information, could strengthen the conclusion significantly.</w:t>
            </w:r>
          </w:p>
          <w:p w14:paraId="599E341F" w14:textId="77777777" w:rsidR="00790996" w:rsidRPr="008E4E7D" w:rsidRDefault="00790996" w:rsidP="00790996">
            <w:pPr>
              <w:pStyle w:val="ListParagraph"/>
              <w:jc w:val="both"/>
              <w:rPr>
                <w:rFonts w:ascii="Arial" w:hAnsi="Arial" w:cs="Arial"/>
                <w:sz w:val="20"/>
                <w:szCs w:val="20"/>
              </w:rPr>
            </w:pPr>
          </w:p>
          <w:p w14:paraId="2542760F" w14:textId="77777777" w:rsidR="00790996" w:rsidRPr="008E4E7D" w:rsidRDefault="00790996" w:rsidP="00790996">
            <w:pPr>
              <w:pStyle w:val="ListParagraph"/>
              <w:numPr>
                <w:ilvl w:val="0"/>
                <w:numId w:val="11"/>
              </w:numPr>
              <w:jc w:val="both"/>
              <w:rPr>
                <w:rFonts w:ascii="Arial" w:hAnsi="Arial" w:cs="Arial"/>
                <w:b/>
                <w:sz w:val="20"/>
                <w:szCs w:val="20"/>
              </w:rPr>
            </w:pPr>
            <w:r w:rsidRPr="008E4E7D">
              <w:rPr>
                <w:rFonts w:ascii="Arial" w:hAnsi="Arial" w:cs="Arial"/>
                <w:b/>
                <w:sz w:val="20"/>
                <w:szCs w:val="20"/>
              </w:rPr>
              <w:t xml:space="preserve">References: </w:t>
            </w:r>
          </w:p>
          <w:p w14:paraId="15DFD0E8" w14:textId="16BEBE6A" w:rsidR="00790996" w:rsidRPr="008E4E7D" w:rsidRDefault="00790996" w:rsidP="00790996">
            <w:pPr>
              <w:pStyle w:val="ListParagraph"/>
              <w:jc w:val="both"/>
              <w:rPr>
                <w:rFonts w:ascii="Arial" w:hAnsi="Arial" w:cs="Arial"/>
                <w:sz w:val="20"/>
                <w:szCs w:val="20"/>
              </w:rPr>
            </w:pPr>
            <w:r w:rsidRPr="008E4E7D">
              <w:rPr>
                <w:rFonts w:ascii="Arial" w:hAnsi="Arial" w:cs="Arial"/>
                <w:sz w:val="20"/>
                <w:szCs w:val="20"/>
              </w:rPr>
              <w:t xml:space="preserve">The references may be increase, as review article, references are not sufficient. The author should include sources from different regions, as this would strengthen the analysis, provide better comparisons, and facilitate a deeper understanding of the topic by incorporating insights </w:t>
            </w:r>
            <w:r w:rsidRPr="008E4E7D">
              <w:rPr>
                <w:rFonts w:ascii="Arial" w:hAnsi="Arial" w:cs="Arial"/>
                <w:sz w:val="20"/>
                <w:szCs w:val="20"/>
              </w:rPr>
              <w:lastRenderedPageBreak/>
              <w:t>from various region.</w:t>
            </w:r>
          </w:p>
        </w:tc>
        <w:tc>
          <w:tcPr>
            <w:tcW w:w="1523" w:type="pct"/>
          </w:tcPr>
          <w:p w14:paraId="465E098E" w14:textId="77777777" w:rsidR="00F1171E" w:rsidRPr="008E4E7D" w:rsidRDefault="00F1171E" w:rsidP="007222C8">
            <w:pPr>
              <w:rPr>
                <w:rFonts w:ascii="Arial" w:hAnsi="Arial" w:cs="Arial"/>
                <w:sz w:val="20"/>
                <w:szCs w:val="20"/>
                <w:lang w:val="en-GB"/>
              </w:rPr>
            </w:pPr>
          </w:p>
        </w:tc>
      </w:tr>
    </w:tbl>
    <w:p w14:paraId="0821307F" w14:textId="77777777" w:rsidR="00F1171E" w:rsidRPr="008E4E7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E4E7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E4E7D" w:rsidRDefault="00F1171E" w:rsidP="007222C8">
            <w:pPr>
              <w:pStyle w:val="NormalWeb"/>
              <w:spacing w:before="0" w:beforeAutospacing="0" w:after="0" w:afterAutospacing="0"/>
              <w:rPr>
                <w:rFonts w:ascii="Arial" w:hAnsi="Arial" w:cs="Arial"/>
                <w:b/>
                <w:sz w:val="20"/>
                <w:szCs w:val="20"/>
                <w:u w:val="single"/>
                <w:lang w:val="en-GB"/>
              </w:rPr>
            </w:pPr>
            <w:r w:rsidRPr="008E4E7D">
              <w:rPr>
                <w:rFonts w:ascii="Arial" w:hAnsi="Arial" w:cs="Arial"/>
                <w:b/>
                <w:sz w:val="20"/>
                <w:szCs w:val="20"/>
                <w:highlight w:val="yellow"/>
                <w:u w:val="single"/>
                <w:lang w:val="en-GB"/>
              </w:rPr>
              <w:t>PART  2:</w:t>
            </w:r>
            <w:r w:rsidRPr="008E4E7D">
              <w:rPr>
                <w:rFonts w:ascii="Arial" w:hAnsi="Arial" w:cs="Arial"/>
                <w:b/>
                <w:sz w:val="20"/>
                <w:szCs w:val="20"/>
                <w:u w:val="single"/>
                <w:lang w:val="en-GB"/>
              </w:rPr>
              <w:t xml:space="preserve"> </w:t>
            </w:r>
          </w:p>
          <w:p w14:paraId="5B767407" w14:textId="77777777" w:rsidR="00F1171E" w:rsidRPr="008E4E7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E4E7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E4E7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26614685" w14:textId="77777777" w:rsidR="00F1171E" w:rsidRPr="008E4E7D" w:rsidRDefault="00F1171E" w:rsidP="007222C8">
            <w:pPr>
              <w:pStyle w:val="Heading2"/>
              <w:jc w:val="left"/>
              <w:rPr>
                <w:rFonts w:ascii="Arial" w:hAnsi="Arial" w:cs="Arial"/>
                <w:lang w:val="en-GB"/>
              </w:rPr>
            </w:pPr>
            <w:r w:rsidRPr="008E4E7D">
              <w:rPr>
                <w:rFonts w:ascii="Arial" w:hAnsi="Arial" w:cs="Arial"/>
                <w:lang w:val="en-GB"/>
              </w:rPr>
              <w:t>Reviewer’s comment</w:t>
            </w:r>
          </w:p>
          <w:p w14:paraId="4C8040F4" w14:textId="1525BCA0" w:rsidR="00CC6B41" w:rsidRPr="008E4E7D" w:rsidRDefault="00CC6B41" w:rsidP="00790996">
            <w:pPr>
              <w:jc w:val="both"/>
              <w:rPr>
                <w:rFonts w:ascii="Arial" w:hAnsi="Arial" w:cs="Arial"/>
                <w:sz w:val="20"/>
                <w:szCs w:val="20"/>
                <w:lang w:val="en-GB"/>
              </w:rPr>
            </w:pPr>
          </w:p>
        </w:tc>
        <w:tc>
          <w:tcPr>
            <w:tcW w:w="1342" w:type="pct"/>
            <w:shd w:val="clear" w:color="auto" w:fill="auto"/>
          </w:tcPr>
          <w:p w14:paraId="6F48B50B" w14:textId="77777777" w:rsidR="00F1171E" w:rsidRPr="008E4E7D" w:rsidRDefault="00F1171E" w:rsidP="007222C8">
            <w:pPr>
              <w:pStyle w:val="Heading2"/>
              <w:jc w:val="left"/>
              <w:rPr>
                <w:rFonts w:ascii="Arial" w:hAnsi="Arial" w:cs="Arial"/>
                <w:b w:val="0"/>
                <w:lang w:val="en-GB"/>
              </w:rPr>
            </w:pPr>
            <w:r w:rsidRPr="008E4E7D">
              <w:rPr>
                <w:rFonts w:ascii="Arial" w:hAnsi="Arial" w:cs="Arial"/>
                <w:lang w:val="en-GB"/>
              </w:rPr>
              <w:t>Author’s comment</w:t>
            </w:r>
            <w:r w:rsidRPr="008E4E7D">
              <w:rPr>
                <w:rFonts w:ascii="Arial" w:hAnsi="Arial" w:cs="Arial"/>
                <w:b w:val="0"/>
                <w:lang w:val="en-GB"/>
              </w:rPr>
              <w:t xml:space="preserve"> </w:t>
            </w:r>
            <w:r w:rsidRPr="008E4E7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E4E7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31627EAC" w:rsidR="00F1171E" w:rsidRPr="008E4E7D" w:rsidRDefault="00F1171E" w:rsidP="007222C8">
            <w:pPr>
              <w:pStyle w:val="NormalWeb"/>
              <w:spacing w:before="0" w:beforeAutospacing="0" w:after="0" w:afterAutospacing="0"/>
              <w:rPr>
                <w:rFonts w:ascii="Arial" w:hAnsi="Arial" w:cs="Arial"/>
                <w:b/>
                <w:sz w:val="20"/>
                <w:szCs w:val="20"/>
                <w:lang w:val="en-GB"/>
              </w:rPr>
            </w:pPr>
            <w:r w:rsidRPr="008E4E7D">
              <w:rPr>
                <w:rFonts w:ascii="Arial" w:hAnsi="Arial" w:cs="Arial"/>
                <w:b/>
                <w:sz w:val="20"/>
                <w:szCs w:val="20"/>
                <w:lang w:val="en-GB"/>
              </w:rPr>
              <w:t xml:space="preserve">Are there ethical issues in this manuscript? </w:t>
            </w:r>
          </w:p>
          <w:p w14:paraId="6034B476" w14:textId="77777777" w:rsidR="00F1171E" w:rsidRPr="008E4E7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E4E7D" w:rsidRDefault="00F1171E" w:rsidP="007222C8">
            <w:pPr>
              <w:pStyle w:val="NormalWeb"/>
              <w:spacing w:before="0" w:beforeAutospacing="0" w:after="0" w:afterAutospacing="0"/>
              <w:rPr>
                <w:rFonts w:ascii="Arial" w:hAnsi="Arial" w:cs="Arial"/>
                <w:i/>
                <w:iCs/>
                <w:sz w:val="20"/>
                <w:szCs w:val="20"/>
                <w:u w:val="single"/>
                <w:lang w:val="en-GB"/>
              </w:rPr>
            </w:pPr>
            <w:r w:rsidRPr="008E4E7D">
              <w:rPr>
                <w:rFonts w:ascii="Arial" w:hAnsi="Arial" w:cs="Arial"/>
                <w:i/>
                <w:iCs/>
                <w:sz w:val="20"/>
                <w:szCs w:val="20"/>
                <w:u w:val="single"/>
                <w:lang w:val="en-GB"/>
              </w:rPr>
              <w:t xml:space="preserve">(If yes, </w:t>
            </w:r>
            <w:proofErr w:type="gramStart"/>
            <w:r w:rsidRPr="008E4E7D">
              <w:rPr>
                <w:rFonts w:ascii="Arial" w:hAnsi="Arial" w:cs="Arial"/>
                <w:i/>
                <w:iCs/>
                <w:sz w:val="20"/>
                <w:szCs w:val="20"/>
                <w:u w:val="single"/>
                <w:lang w:val="en-GB"/>
              </w:rPr>
              <w:t>Kindly</w:t>
            </w:r>
            <w:proofErr w:type="gramEnd"/>
            <w:r w:rsidRPr="008E4E7D">
              <w:rPr>
                <w:rFonts w:ascii="Arial" w:hAnsi="Arial" w:cs="Arial"/>
                <w:i/>
                <w:iCs/>
                <w:sz w:val="20"/>
                <w:szCs w:val="20"/>
                <w:u w:val="single"/>
                <w:lang w:val="en-GB"/>
              </w:rPr>
              <w:t xml:space="preserve"> please write down the ethical issues here in detail)</w:t>
            </w:r>
          </w:p>
          <w:p w14:paraId="3F0D46E3" w14:textId="77777777" w:rsidR="00F1171E" w:rsidRPr="008E4E7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E4E7D"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E4E7D" w:rsidRDefault="00F1171E" w:rsidP="007222C8">
            <w:pPr>
              <w:rPr>
                <w:rFonts w:ascii="Arial" w:eastAsia="Arial Unicode MS" w:hAnsi="Arial" w:cs="Arial"/>
                <w:sz w:val="20"/>
                <w:szCs w:val="20"/>
                <w:lang w:val="en-GB"/>
              </w:rPr>
            </w:pPr>
          </w:p>
          <w:p w14:paraId="4A981594" w14:textId="77777777" w:rsidR="00F1171E" w:rsidRPr="008E4E7D" w:rsidRDefault="00F1171E" w:rsidP="007222C8">
            <w:pPr>
              <w:rPr>
                <w:rFonts w:ascii="Arial" w:eastAsia="Arial Unicode MS" w:hAnsi="Arial" w:cs="Arial"/>
                <w:sz w:val="20"/>
                <w:szCs w:val="20"/>
                <w:lang w:val="en-GB"/>
              </w:rPr>
            </w:pPr>
          </w:p>
          <w:p w14:paraId="4780A682" w14:textId="77777777" w:rsidR="00F1171E" w:rsidRPr="008E4E7D" w:rsidRDefault="00F1171E" w:rsidP="007222C8">
            <w:pPr>
              <w:rPr>
                <w:rFonts w:ascii="Arial" w:eastAsia="Arial Unicode MS" w:hAnsi="Arial" w:cs="Arial"/>
                <w:sz w:val="20"/>
                <w:szCs w:val="20"/>
                <w:lang w:val="en-GB"/>
              </w:rPr>
            </w:pPr>
          </w:p>
          <w:p w14:paraId="2D80979A" w14:textId="77777777" w:rsidR="00F1171E" w:rsidRPr="008E4E7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5CC17E5" w14:textId="77777777" w:rsidR="008E4E7D" w:rsidRPr="00A11C20" w:rsidRDefault="008E4E7D" w:rsidP="008E4E7D">
      <w:pPr>
        <w:pStyle w:val="Affiliation"/>
        <w:spacing w:after="0" w:line="240" w:lineRule="auto"/>
        <w:jc w:val="left"/>
        <w:rPr>
          <w:rFonts w:ascii="Arial" w:hAnsi="Arial" w:cs="Arial"/>
          <w:b/>
          <w:u w:val="single"/>
        </w:rPr>
      </w:pPr>
      <w:r w:rsidRPr="00A11C20">
        <w:rPr>
          <w:rFonts w:ascii="Arial" w:hAnsi="Arial" w:cs="Arial"/>
          <w:b/>
          <w:u w:val="single"/>
        </w:rPr>
        <w:t>Reviewer details:</w:t>
      </w:r>
    </w:p>
    <w:p w14:paraId="21BD8223" w14:textId="77777777" w:rsidR="008E4E7D" w:rsidRPr="00A11C20" w:rsidRDefault="008E4E7D" w:rsidP="008E4E7D">
      <w:pPr>
        <w:pStyle w:val="Affiliation"/>
        <w:spacing w:after="0" w:line="240" w:lineRule="auto"/>
        <w:jc w:val="left"/>
        <w:rPr>
          <w:rFonts w:ascii="Arial" w:hAnsi="Arial" w:cs="Arial"/>
          <w:b/>
        </w:rPr>
      </w:pPr>
      <w:proofErr w:type="spellStart"/>
      <w:r w:rsidRPr="00A11C20">
        <w:rPr>
          <w:rFonts w:ascii="Arial" w:hAnsi="Arial" w:cs="Arial"/>
          <w:b/>
          <w:color w:val="000000"/>
        </w:rPr>
        <w:t>Bivek</w:t>
      </w:r>
      <w:proofErr w:type="spellEnd"/>
      <w:r w:rsidRPr="00A11C20">
        <w:rPr>
          <w:rFonts w:ascii="Arial" w:hAnsi="Arial" w:cs="Arial"/>
          <w:b/>
          <w:color w:val="000000"/>
        </w:rPr>
        <w:t xml:space="preserve"> Chakma, India</w:t>
      </w:r>
    </w:p>
    <w:p w14:paraId="2C6C4C56" w14:textId="77777777" w:rsidR="008E4E7D" w:rsidRPr="008E4E7D" w:rsidRDefault="008E4E7D">
      <w:pPr>
        <w:rPr>
          <w:rFonts w:ascii="Arial" w:hAnsi="Arial" w:cs="Arial"/>
          <w:b/>
          <w:sz w:val="20"/>
          <w:szCs w:val="20"/>
          <w:lang w:val="en-GB"/>
        </w:rPr>
      </w:pPr>
    </w:p>
    <w:sectPr w:rsidR="008E4E7D" w:rsidRPr="008E4E7D"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B5D1" w14:textId="77777777" w:rsidR="00D7470A" w:rsidRPr="0000007A" w:rsidRDefault="00D7470A" w:rsidP="0099583E">
      <w:r>
        <w:separator/>
      </w:r>
    </w:p>
  </w:endnote>
  <w:endnote w:type="continuationSeparator" w:id="0">
    <w:p w14:paraId="6F38C89B" w14:textId="77777777" w:rsidR="00D7470A" w:rsidRPr="0000007A" w:rsidRDefault="00D7470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A450" w14:textId="77777777" w:rsidR="00D7470A" w:rsidRPr="0000007A" w:rsidRDefault="00D7470A" w:rsidP="0099583E">
      <w:r>
        <w:separator/>
      </w:r>
    </w:p>
  </w:footnote>
  <w:footnote w:type="continuationSeparator" w:id="0">
    <w:p w14:paraId="58D668BD" w14:textId="77777777" w:rsidR="00D7470A" w:rsidRPr="0000007A" w:rsidRDefault="00D7470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7C06"/>
    <w:multiLevelType w:val="hybridMultilevel"/>
    <w:tmpl w:val="F738A514"/>
    <w:lvl w:ilvl="0" w:tplc="5302E92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2052F98"/>
    <w:multiLevelType w:val="hybridMultilevel"/>
    <w:tmpl w:val="9214AF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441FC6"/>
    <w:multiLevelType w:val="hybridMultilevel"/>
    <w:tmpl w:val="D49881CE"/>
    <w:lvl w:ilvl="0" w:tplc="76503A0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116B2"/>
    <w:multiLevelType w:val="hybridMultilevel"/>
    <w:tmpl w:val="662AC600"/>
    <w:lvl w:ilvl="0" w:tplc="5C661036">
      <w:start w:val="1"/>
      <w:numFmt w:val="lowerLetter"/>
      <w:lvlText w:val="(%1)"/>
      <w:lvlJc w:val="left"/>
      <w:pPr>
        <w:ind w:left="1128" w:hanging="408"/>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54C013E7"/>
    <w:multiLevelType w:val="hybridMultilevel"/>
    <w:tmpl w:val="2ACC5966"/>
    <w:lvl w:ilvl="0" w:tplc="76503A02">
      <w:start w:val="1"/>
      <w:numFmt w:val="lowerLetter"/>
      <w:lvlText w:val="(%1)"/>
      <w:lvlJc w:val="left"/>
      <w:pPr>
        <w:ind w:left="720" w:hanging="360"/>
      </w:pPr>
      <w:rPr>
        <w:rFonts w:hint="default"/>
      </w:rPr>
    </w:lvl>
    <w:lvl w:ilvl="1" w:tplc="FF18EB48">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DA3769A"/>
    <w:multiLevelType w:val="hybridMultilevel"/>
    <w:tmpl w:val="3A5AE6FC"/>
    <w:lvl w:ilvl="0" w:tplc="76503A0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E31007C"/>
    <w:multiLevelType w:val="hybridMultilevel"/>
    <w:tmpl w:val="79D8E57E"/>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52529459">
    <w:abstractNumId w:val="6"/>
  </w:num>
  <w:num w:numId="2" w16cid:durableId="641271117">
    <w:abstractNumId w:val="9"/>
  </w:num>
  <w:num w:numId="3" w16cid:durableId="1331328434">
    <w:abstractNumId w:val="8"/>
  </w:num>
  <w:num w:numId="4" w16cid:durableId="1534416205">
    <w:abstractNumId w:val="10"/>
  </w:num>
  <w:num w:numId="5" w16cid:durableId="257445594">
    <w:abstractNumId w:val="7"/>
  </w:num>
  <w:num w:numId="6" w16cid:durableId="455098147">
    <w:abstractNumId w:val="2"/>
  </w:num>
  <w:num w:numId="7" w16cid:durableId="1300650965">
    <w:abstractNumId w:val="4"/>
  </w:num>
  <w:num w:numId="8" w16cid:durableId="1811244432">
    <w:abstractNumId w:val="15"/>
  </w:num>
  <w:num w:numId="9" w16cid:durableId="432213178">
    <w:abstractNumId w:val="13"/>
  </w:num>
  <w:num w:numId="10" w16cid:durableId="1267343531">
    <w:abstractNumId w:val="5"/>
  </w:num>
  <w:num w:numId="11" w16cid:durableId="1621913860">
    <w:abstractNumId w:val="1"/>
  </w:num>
  <w:num w:numId="12" w16cid:durableId="134611468">
    <w:abstractNumId w:val="11"/>
  </w:num>
  <w:num w:numId="13" w16cid:durableId="1395465274">
    <w:abstractNumId w:val="0"/>
  </w:num>
  <w:num w:numId="14" w16cid:durableId="831944119">
    <w:abstractNumId w:val="12"/>
  </w:num>
  <w:num w:numId="15" w16cid:durableId="796721749">
    <w:abstractNumId w:val="3"/>
  </w:num>
  <w:num w:numId="16" w16cid:durableId="1742632769">
    <w:abstractNumId w:val="14"/>
  </w:num>
  <w:num w:numId="17" w16cid:durableId="10883816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63E"/>
    <w:rsid w:val="000936AC"/>
    <w:rsid w:val="00095A59"/>
    <w:rsid w:val="000A2134"/>
    <w:rsid w:val="000A2D36"/>
    <w:rsid w:val="000A6F41"/>
    <w:rsid w:val="000B4EE5"/>
    <w:rsid w:val="000B74A1"/>
    <w:rsid w:val="000B757E"/>
    <w:rsid w:val="000C0837"/>
    <w:rsid w:val="000C0B04"/>
    <w:rsid w:val="000C3B7E"/>
    <w:rsid w:val="000D13B0"/>
    <w:rsid w:val="000D4ADC"/>
    <w:rsid w:val="000D55F3"/>
    <w:rsid w:val="000E7F0A"/>
    <w:rsid w:val="000F6EA8"/>
    <w:rsid w:val="00100A4E"/>
    <w:rsid w:val="00101322"/>
    <w:rsid w:val="001126BB"/>
    <w:rsid w:val="00115767"/>
    <w:rsid w:val="00121FFA"/>
    <w:rsid w:val="0012616A"/>
    <w:rsid w:val="00136984"/>
    <w:rsid w:val="00137680"/>
    <w:rsid w:val="001425F1"/>
    <w:rsid w:val="00142A9C"/>
    <w:rsid w:val="00146448"/>
    <w:rsid w:val="00150304"/>
    <w:rsid w:val="0015296D"/>
    <w:rsid w:val="00163622"/>
    <w:rsid w:val="001645A2"/>
    <w:rsid w:val="00164F4E"/>
    <w:rsid w:val="00165685"/>
    <w:rsid w:val="0017480A"/>
    <w:rsid w:val="0017545C"/>
    <w:rsid w:val="001766DF"/>
    <w:rsid w:val="00176F0D"/>
    <w:rsid w:val="00186C8F"/>
    <w:rsid w:val="0018753A"/>
    <w:rsid w:val="00192501"/>
    <w:rsid w:val="00195A92"/>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70B"/>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EEB"/>
    <w:rsid w:val="002A3D7C"/>
    <w:rsid w:val="002B0E4B"/>
    <w:rsid w:val="002C40B8"/>
    <w:rsid w:val="002D1603"/>
    <w:rsid w:val="002D60EF"/>
    <w:rsid w:val="002E10DF"/>
    <w:rsid w:val="002E1211"/>
    <w:rsid w:val="002E2339"/>
    <w:rsid w:val="002E5C81"/>
    <w:rsid w:val="002E658B"/>
    <w:rsid w:val="002E6D86"/>
    <w:rsid w:val="002E7787"/>
    <w:rsid w:val="002F6935"/>
    <w:rsid w:val="0031108F"/>
    <w:rsid w:val="00312559"/>
    <w:rsid w:val="003204B8"/>
    <w:rsid w:val="00326D7D"/>
    <w:rsid w:val="0033018A"/>
    <w:rsid w:val="00333E2B"/>
    <w:rsid w:val="00334D87"/>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777B"/>
    <w:rsid w:val="004E08E3"/>
    <w:rsid w:val="004E1D1A"/>
    <w:rsid w:val="004E4915"/>
    <w:rsid w:val="004F741F"/>
    <w:rsid w:val="004F78F5"/>
    <w:rsid w:val="004F7BF2"/>
    <w:rsid w:val="00503AB6"/>
    <w:rsid w:val="005047C5"/>
    <w:rsid w:val="0050495C"/>
    <w:rsid w:val="00510920"/>
    <w:rsid w:val="0052339F"/>
    <w:rsid w:val="005246DD"/>
    <w:rsid w:val="00530A2D"/>
    <w:rsid w:val="00531C82"/>
    <w:rsid w:val="00533FC1"/>
    <w:rsid w:val="0054564B"/>
    <w:rsid w:val="00545A13"/>
    <w:rsid w:val="00546343"/>
    <w:rsid w:val="00546E3F"/>
    <w:rsid w:val="00555430"/>
    <w:rsid w:val="00557CD3"/>
    <w:rsid w:val="00560D3C"/>
    <w:rsid w:val="00565D90"/>
    <w:rsid w:val="00567DE0"/>
    <w:rsid w:val="005702CF"/>
    <w:rsid w:val="005735A5"/>
    <w:rsid w:val="005757CF"/>
    <w:rsid w:val="00581FF9"/>
    <w:rsid w:val="00592504"/>
    <w:rsid w:val="005A4F17"/>
    <w:rsid w:val="005B3509"/>
    <w:rsid w:val="005C25A0"/>
    <w:rsid w:val="005D230D"/>
    <w:rsid w:val="005E11DC"/>
    <w:rsid w:val="005E1673"/>
    <w:rsid w:val="005E29CE"/>
    <w:rsid w:val="005E3241"/>
    <w:rsid w:val="005E7FB0"/>
    <w:rsid w:val="005F184C"/>
    <w:rsid w:val="00602F7D"/>
    <w:rsid w:val="00605952"/>
    <w:rsid w:val="00620677"/>
    <w:rsid w:val="00622F09"/>
    <w:rsid w:val="00624032"/>
    <w:rsid w:val="00626025"/>
    <w:rsid w:val="006311A1"/>
    <w:rsid w:val="00640538"/>
    <w:rsid w:val="00645A56"/>
    <w:rsid w:val="006478EB"/>
    <w:rsid w:val="006532DF"/>
    <w:rsid w:val="0065409E"/>
    <w:rsid w:val="0065579D"/>
    <w:rsid w:val="00663792"/>
    <w:rsid w:val="00666BD8"/>
    <w:rsid w:val="00667092"/>
    <w:rsid w:val="0067046C"/>
    <w:rsid w:val="006714A0"/>
    <w:rsid w:val="00673EEF"/>
    <w:rsid w:val="006749CF"/>
    <w:rsid w:val="00676845"/>
    <w:rsid w:val="00680547"/>
    <w:rsid w:val="0068243C"/>
    <w:rsid w:val="0068446F"/>
    <w:rsid w:val="00686DCE"/>
    <w:rsid w:val="00690EDE"/>
    <w:rsid w:val="006936D1"/>
    <w:rsid w:val="00696CAD"/>
    <w:rsid w:val="006A2669"/>
    <w:rsid w:val="006A5E0B"/>
    <w:rsid w:val="006A7405"/>
    <w:rsid w:val="006C3797"/>
    <w:rsid w:val="006D467C"/>
    <w:rsid w:val="006E01EE"/>
    <w:rsid w:val="006E6014"/>
    <w:rsid w:val="006E7D6E"/>
    <w:rsid w:val="00700A1D"/>
    <w:rsid w:val="00700EF2"/>
    <w:rsid w:val="00701186"/>
    <w:rsid w:val="00707BE1"/>
    <w:rsid w:val="00717BD0"/>
    <w:rsid w:val="007238EB"/>
    <w:rsid w:val="00730079"/>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0996"/>
    <w:rsid w:val="007963BD"/>
    <w:rsid w:val="007A43E1"/>
    <w:rsid w:val="007A62F8"/>
    <w:rsid w:val="007B1099"/>
    <w:rsid w:val="007B54A4"/>
    <w:rsid w:val="007C6CDF"/>
    <w:rsid w:val="007D0246"/>
    <w:rsid w:val="007F5873"/>
    <w:rsid w:val="008126B7"/>
    <w:rsid w:val="00815F94"/>
    <w:rsid w:val="008224E2"/>
    <w:rsid w:val="008239C2"/>
    <w:rsid w:val="00825DC9"/>
    <w:rsid w:val="0082676D"/>
    <w:rsid w:val="008324FC"/>
    <w:rsid w:val="00846F1F"/>
    <w:rsid w:val="008470AB"/>
    <w:rsid w:val="0085546D"/>
    <w:rsid w:val="0086369B"/>
    <w:rsid w:val="00867E37"/>
    <w:rsid w:val="0087201B"/>
    <w:rsid w:val="00877F10"/>
    <w:rsid w:val="00882091"/>
    <w:rsid w:val="0089132D"/>
    <w:rsid w:val="00893E75"/>
    <w:rsid w:val="008955E0"/>
    <w:rsid w:val="00895D0A"/>
    <w:rsid w:val="008B265C"/>
    <w:rsid w:val="008C2F62"/>
    <w:rsid w:val="008C4B1F"/>
    <w:rsid w:val="008C75AD"/>
    <w:rsid w:val="008D020E"/>
    <w:rsid w:val="008E4E7D"/>
    <w:rsid w:val="008E5067"/>
    <w:rsid w:val="008F036B"/>
    <w:rsid w:val="008F36E4"/>
    <w:rsid w:val="00903E47"/>
    <w:rsid w:val="0090720F"/>
    <w:rsid w:val="0091410B"/>
    <w:rsid w:val="009245E3"/>
    <w:rsid w:val="00934B22"/>
    <w:rsid w:val="009352D8"/>
    <w:rsid w:val="00942DEE"/>
    <w:rsid w:val="00944F67"/>
    <w:rsid w:val="0094772B"/>
    <w:rsid w:val="009553EC"/>
    <w:rsid w:val="00955E45"/>
    <w:rsid w:val="00956367"/>
    <w:rsid w:val="00957AF9"/>
    <w:rsid w:val="00962B70"/>
    <w:rsid w:val="0096655B"/>
    <w:rsid w:val="00967C62"/>
    <w:rsid w:val="00982766"/>
    <w:rsid w:val="009852C4"/>
    <w:rsid w:val="0099583E"/>
    <w:rsid w:val="009A0242"/>
    <w:rsid w:val="009A59ED"/>
    <w:rsid w:val="009B101F"/>
    <w:rsid w:val="009B239B"/>
    <w:rsid w:val="009C5642"/>
    <w:rsid w:val="009E13C3"/>
    <w:rsid w:val="009E6A30"/>
    <w:rsid w:val="009F07D4"/>
    <w:rsid w:val="009F1AE6"/>
    <w:rsid w:val="009F29EB"/>
    <w:rsid w:val="009F7A71"/>
    <w:rsid w:val="00A001A0"/>
    <w:rsid w:val="00A00ED1"/>
    <w:rsid w:val="00A129C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012B"/>
    <w:rsid w:val="00AC1349"/>
    <w:rsid w:val="00AC44BB"/>
    <w:rsid w:val="00AD51F2"/>
    <w:rsid w:val="00AD6C51"/>
    <w:rsid w:val="00AE0E9B"/>
    <w:rsid w:val="00AE54CD"/>
    <w:rsid w:val="00AF3016"/>
    <w:rsid w:val="00B03A45"/>
    <w:rsid w:val="00B049F8"/>
    <w:rsid w:val="00B061A3"/>
    <w:rsid w:val="00B2236C"/>
    <w:rsid w:val="00B22FE6"/>
    <w:rsid w:val="00B3033D"/>
    <w:rsid w:val="00B334D9"/>
    <w:rsid w:val="00B53059"/>
    <w:rsid w:val="00B562D2"/>
    <w:rsid w:val="00B62087"/>
    <w:rsid w:val="00B62F41"/>
    <w:rsid w:val="00B63782"/>
    <w:rsid w:val="00B6567C"/>
    <w:rsid w:val="00B66599"/>
    <w:rsid w:val="00B760E1"/>
    <w:rsid w:val="00B82FFC"/>
    <w:rsid w:val="00BA1AB3"/>
    <w:rsid w:val="00BA55B7"/>
    <w:rsid w:val="00BA6421"/>
    <w:rsid w:val="00BB21AB"/>
    <w:rsid w:val="00BB4FEC"/>
    <w:rsid w:val="00BC402F"/>
    <w:rsid w:val="00BD0DF5"/>
    <w:rsid w:val="00BD2AB6"/>
    <w:rsid w:val="00BD6447"/>
    <w:rsid w:val="00BD7527"/>
    <w:rsid w:val="00BE13EF"/>
    <w:rsid w:val="00BE40A5"/>
    <w:rsid w:val="00BE6454"/>
    <w:rsid w:val="00BF0444"/>
    <w:rsid w:val="00BF5C56"/>
    <w:rsid w:val="00C01111"/>
    <w:rsid w:val="00C03A1D"/>
    <w:rsid w:val="00C10283"/>
    <w:rsid w:val="00C1187E"/>
    <w:rsid w:val="00C11905"/>
    <w:rsid w:val="00C1438B"/>
    <w:rsid w:val="00C150D6"/>
    <w:rsid w:val="00C15A32"/>
    <w:rsid w:val="00C22886"/>
    <w:rsid w:val="00C25C8F"/>
    <w:rsid w:val="00C263C6"/>
    <w:rsid w:val="00C268B8"/>
    <w:rsid w:val="00C435C6"/>
    <w:rsid w:val="00C63080"/>
    <w:rsid w:val="00C635B6"/>
    <w:rsid w:val="00C70DFC"/>
    <w:rsid w:val="00C82466"/>
    <w:rsid w:val="00C84097"/>
    <w:rsid w:val="00C92795"/>
    <w:rsid w:val="00CA4B20"/>
    <w:rsid w:val="00CA7853"/>
    <w:rsid w:val="00CB429B"/>
    <w:rsid w:val="00CC2753"/>
    <w:rsid w:val="00CC48D9"/>
    <w:rsid w:val="00CC6B41"/>
    <w:rsid w:val="00CD093E"/>
    <w:rsid w:val="00CD1556"/>
    <w:rsid w:val="00CD1FD7"/>
    <w:rsid w:val="00CD5091"/>
    <w:rsid w:val="00CD5DFD"/>
    <w:rsid w:val="00CD7C84"/>
    <w:rsid w:val="00CE199A"/>
    <w:rsid w:val="00CE5AC7"/>
    <w:rsid w:val="00CF0BBB"/>
    <w:rsid w:val="00CF0D07"/>
    <w:rsid w:val="00CF7035"/>
    <w:rsid w:val="00D12594"/>
    <w:rsid w:val="00D1283A"/>
    <w:rsid w:val="00D12970"/>
    <w:rsid w:val="00D17979"/>
    <w:rsid w:val="00D2075F"/>
    <w:rsid w:val="00D24CBE"/>
    <w:rsid w:val="00D27A79"/>
    <w:rsid w:val="00D32AC2"/>
    <w:rsid w:val="00D40416"/>
    <w:rsid w:val="00D430AB"/>
    <w:rsid w:val="00D4782A"/>
    <w:rsid w:val="00D709EB"/>
    <w:rsid w:val="00D7470A"/>
    <w:rsid w:val="00D7603E"/>
    <w:rsid w:val="00D90124"/>
    <w:rsid w:val="00D9392F"/>
    <w:rsid w:val="00D9427C"/>
    <w:rsid w:val="00DA2679"/>
    <w:rsid w:val="00DA3C3D"/>
    <w:rsid w:val="00DA41F5"/>
    <w:rsid w:val="00DB602F"/>
    <w:rsid w:val="00DB7B13"/>
    <w:rsid w:val="00DB7E1B"/>
    <w:rsid w:val="00DC1D81"/>
    <w:rsid w:val="00DC6FED"/>
    <w:rsid w:val="00DD0C4A"/>
    <w:rsid w:val="00DD274C"/>
    <w:rsid w:val="00DE29E1"/>
    <w:rsid w:val="00DE589F"/>
    <w:rsid w:val="00DE7D30"/>
    <w:rsid w:val="00DF04E3"/>
    <w:rsid w:val="00E03C32"/>
    <w:rsid w:val="00E3111A"/>
    <w:rsid w:val="00E451EA"/>
    <w:rsid w:val="00E5726B"/>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7B27"/>
    <w:rsid w:val="00EF326D"/>
    <w:rsid w:val="00EF53FE"/>
    <w:rsid w:val="00F03DFC"/>
    <w:rsid w:val="00F1171E"/>
    <w:rsid w:val="00F13071"/>
    <w:rsid w:val="00F15227"/>
    <w:rsid w:val="00F2643C"/>
    <w:rsid w:val="00F32717"/>
    <w:rsid w:val="00F3295A"/>
    <w:rsid w:val="00F32A9A"/>
    <w:rsid w:val="00F33C84"/>
    <w:rsid w:val="00F35F73"/>
    <w:rsid w:val="00F3642C"/>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A6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A6198CBE-865F-4BE1-942F-D8783C23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E4E7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pcw.gov.ph/wp-content/uploads/2020/12/PCW-Monitoring-and-Evaluation-of-Gender-Equality-and-Womens-Empowerment-in-the-Philippines-A-Compendium-of-Indicators-Volume-I-March-2019.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eforum.org/publications/global-gender-gap-report-2023/in-full/benchmarking-gender-gaps-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4</Pages>
  <Words>1557</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156</cp:revision>
  <dcterms:created xsi:type="dcterms:W3CDTF">2023-08-30T09:21:00Z</dcterms:created>
  <dcterms:modified xsi:type="dcterms:W3CDTF">2025-04-12T06:13:00Z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