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F7A" w14:textId="77777777" w:rsidR="00EC5D7B" w:rsidRPr="00F25192" w:rsidRDefault="00EC5D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EC5D7B" w:rsidRPr="00F25192" w14:paraId="66CA7FCF" w14:textId="77777777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CA5FC3C" w14:textId="77777777" w:rsidR="00EC5D7B" w:rsidRPr="00F25192" w:rsidRDefault="00EC5D7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EC5D7B" w:rsidRPr="00F25192" w14:paraId="11675207" w14:textId="77777777">
        <w:trPr>
          <w:trHeight w:val="413"/>
        </w:trPr>
        <w:tc>
          <w:tcPr>
            <w:tcW w:w="5167" w:type="dxa"/>
          </w:tcPr>
          <w:p w14:paraId="01960544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000000"/>
                <w:sz w:val="20"/>
                <w:szCs w:val="20"/>
              </w:rPr>
              <w:t>Book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A5BE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hyperlink r:id="rId8">
              <w:r w:rsidRPr="00F25192"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Science and Technology: Developments and Applications</w:t>
              </w:r>
            </w:hyperlink>
          </w:p>
        </w:tc>
      </w:tr>
      <w:tr w:rsidR="00EC5D7B" w:rsidRPr="00F25192" w14:paraId="6B102066" w14:textId="77777777">
        <w:trPr>
          <w:trHeight w:val="290"/>
        </w:trPr>
        <w:tc>
          <w:tcPr>
            <w:tcW w:w="5167" w:type="dxa"/>
          </w:tcPr>
          <w:p w14:paraId="43C29A0E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D7D1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F251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Ms_BPR_5132</w:t>
            </w:r>
          </w:p>
        </w:tc>
      </w:tr>
      <w:tr w:rsidR="00EC5D7B" w:rsidRPr="00F25192" w14:paraId="0FB9155B" w14:textId="77777777">
        <w:trPr>
          <w:trHeight w:val="331"/>
        </w:trPr>
        <w:tc>
          <w:tcPr>
            <w:tcW w:w="5167" w:type="dxa"/>
          </w:tcPr>
          <w:p w14:paraId="64B7E117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08E4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F251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RGB Analysis for Forensic Discrimination of Blue Fountain Pen Inks</w:t>
            </w:r>
          </w:p>
        </w:tc>
      </w:tr>
      <w:tr w:rsidR="00EC5D7B" w:rsidRPr="00F25192" w14:paraId="0E0B64D4" w14:textId="77777777">
        <w:trPr>
          <w:trHeight w:val="332"/>
        </w:trPr>
        <w:tc>
          <w:tcPr>
            <w:tcW w:w="5167" w:type="dxa"/>
          </w:tcPr>
          <w:p w14:paraId="4A7507B8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F883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BOOK CHAPTER</w:t>
            </w:r>
          </w:p>
        </w:tc>
      </w:tr>
    </w:tbl>
    <w:p w14:paraId="6627C512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EC03C40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2FFA6C6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14:paraId="74ADC1EF" w14:textId="77777777" w:rsidR="00EC5D7B" w:rsidRPr="00F25192" w:rsidRDefault="00810D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F25192">
        <w:rPr>
          <w:rFonts w:ascii="Arial" w:eastAsia="Arial" w:hAnsi="Arial" w:cs="Arial"/>
          <w:b/>
          <w:color w:val="222222"/>
          <w:sz w:val="20"/>
          <w:szCs w:val="20"/>
          <w:u w:val="single"/>
        </w:rPr>
        <w:t>Special note:</w:t>
      </w:r>
    </w:p>
    <w:p w14:paraId="48F5DD05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14:paraId="1B2CD193" w14:textId="77777777" w:rsidR="00EC5D7B" w:rsidRPr="00F25192" w:rsidRDefault="00810D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 w:rsidRPr="00F25192">
        <w:rPr>
          <w:rFonts w:ascii="Arial" w:eastAsia="Arial" w:hAnsi="Arial" w:cs="Arial"/>
          <w:b/>
          <w:color w:val="222222"/>
          <w:sz w:val="20"/>
          <w:szCs w:val="20"/>
        </w:rPr>
        <w:t xml:space="preserve">A research paper already published in a journal can be published as a Book Chapter in an expanded form with proper copyright approval. </w:t>
      </w:r>
    </w:p>
    <w:p w14:paraId="2170B631" w14:textId="77777777" w:rsidR="00EC5D7B" w:rsidRPr="00F25192" w:rsidRDefault="00810D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F2519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4C18A1" wp14:editId="3759B028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3618844" cy="15970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987838"/>
                          <a:ext cx="106920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672FB9" w14:textId="77777777" w:rsidR="00EC5D7B" w:rsidRDefault="00810DFE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Source Article: </w:t>
                            </w:r>
                          </w:p>
                          <w:p w14:paraId="6A9E9BB4" w14:textId="77777777" w:rsidR="00EC5D7B" w:rsidRDefault="00EC5D7B">
                            <w:pPr>
                              <w:jc w:val="both"/>
                              <w:textDirection w:val="btLr"/>
                            </w:pPr>
                          </w:p>
                          <w:p w14:paraId="61C83DE0" w14:textId="77777777" w:rsidR="00EC5D7B" w:rsidRDefault="00810DFE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59FAB362" w14:textId="77777777" w:rsidR="00EC5D7B" w:rsidRDefault="00EC5D7B">
                            <w:pPr>
                              <w:textDirection w:val="btLr"/>
                            </w:pPr>
                          </w:p>
                          <w:p w14:paraId="01C09DDB" w14:textId="77777777" w:rsidR="00EC5D7B" w:rsidRDefault="00810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>International Journal of Forensic Research, Volume 5 | Issue 2, 01-05, 2024.</w:t>
                            </w:r>
                          </w:p>
                          <w:p w14:paraId="55749993" w14:textId="77777777" w:rsidR="00EC5D7B" w:rsidRDefault="00810DF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Available: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FF"/>
                                <w:sz w:val="32"/>
                                <w:u w:val="single"/>
                              </w:rPr>
                              <w:t>https://www.opastpublishers.com/open-access-articles/rgb-analysis-for-forensic-discrimination-of-blue-fountain-pen-inks.pdf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2222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C18A1" id="Rectangle 1" o:spid="_x0000_s1026" style="position:absolute;left:0;text-align:left;margin-left:-1pt;margin-top:13pt;width:1072.35pt;height:12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D672FB9" w14:textId="77777777" w:rsidR="00EC5D7B" w:rsidRDefault="00810DFE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 xml:space="preserve">Source Article: </w:t>
                      </w:r>
                    </w:p>
                    <w:p w14:paraId="6A9E9BB4" w14:textId="77777777" w:rsidR="00EC5D7B" w:rsidRDefault="00EC5D7B">
                      <w:pPr>
                        <w:jc w:val="both"/>
                        <w:textDirection w:val="btLr"/>
                      </w:pPr>
                    </w:p>
                    <w:p w14:paraId="61C83DE0" w14:textId="77777777" w:rsidR="00EC5D7B" w:rsidRDefault="00810DFE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59FAB362" w14:textId="77777777" w:rsidR="00EC5D7B" w:rsidRDefault="00EC5D7B">
                      <w:pPr>
                        <w:textDirection w:val="btLr"/>
                      </w:pPr>
                    </w:p>
                    <w:p w14:paraId="01C09DDB" w14:textId="77777777" w:rsidR="00EC5D7B" w:rsidRDefault="00810DF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>International Journal of Forensic Research, Volume 5 | Issue 2, 01-05, 2024.</w:t>
                      </w:r>
                    </w:p>
                    <w:p w14:paraId="55749993" w14:textId="77777777" w:rsidR="00EC5D7B" w:rsidRDefault="00810DF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 xml:space="preserve">Available: </w:t>
                      </w:r>
                      <w:r>
                        <w:rPr>
                          <w:rFonts w:ascii="Arial" w:eastAsia="Arial" w:hAnsi="Arial" w:cs="Arial"/>
                          <w:b/>
                          <w:color w:val="0000FF"/>
                          <w:sz w:val="32"/>
                          <w:u w:val="single"/>
                        </w:rPr>
                        <w:t>https://www.opastpublishers.com/open-access-articles/rgb-analysis-for-forensic-discrimination-of-blue-fountain-pen-inks.pdf</w:t>
                      </w:r>
                      <w:r>
                        <w:rPr>
                          <w:rFonts w:ascii="Arial" w:eastAsia="Arial" w:hAnsi="Arial" w:cs="Arial"/>
                          <w:b/>
                          <w:color w:val="222222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C0A3BB5" w14:textId="77777777" w:rsidR="00EC5D7B" w:rsidRPr="00F25192" w:rsidRDefault="00810D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</w:rPr>
      </w:pPr>
      <w:r w:rsidRPr="00F25192">
        <w:rPr>
          <w:rFonts w:ascii="Arial" w:hAnsi="Arial" w:cs="Arial"/>
          <w:sz w:val="20"/>
          <w:szCs w:val="20"/>
        </w:rPr>
        <w:br w:type="page"/>
      </w:r>
    </w:p>
    <w:p w14:paraId="2FA17AA7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2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9360"/>
        <w:gridCol w:w="6435"/>
      </w:tblGrid>
      <w:tr w:rsidR="00EC5D7B" w:rsidRPr="00F25192" w14:paraId="4E2A876F" w14:textId="77777777">
        <w:tc>
          <w:tcPr>
            <w:tcW w:w="21210" w:type="dxa"/>
            <w:gridSpan w:val="3"/>
            <w:tcBorders>
              <w:top w:val="nil"/>
              <w:left w:val="nil"/>
              <w:right w:val="nil"/>
            </w:tcBorders>
          </w:tcPr>
          <w:p w14:paraId="60EB21B9" w14:textId="77777777" w:rsidR="00EC5D7B" w:rsidRPr="00F25192" w:rsidRDefault="00810DF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2519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251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</w:rPr>
              <w:t>Comments</w:t>
            </w:r>
            <w:proofErr w:type="spellEnd"/>
          </w:p>
          <w:p w14:paraId="377993DE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7B" w:rsidRPr="00F25192" w14:paraId="507C2578" w14:textId="77777777">
        <w:tc>
          <w:tcPr>
            <w:tcW w:w="5415" w:type="dxa"/>
          </w:tcPr>
          <w:p w14:paraId="509A9AB8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60" w:type="dxa"/>
          </w:tcPr>
          <w:p w14:paraId="562E662D" w14:textId="77777777" w:rsidR="00EC5D7B" w:rsidRPr="00F25192" w:rsidRDefault="00810DF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F25192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comment</w:t>
            </w:r>
          </w:p>
          <w:p w14:paraId="4D12A450" w14:textId="77777777" w:rsidR="00EC5D7B" w:rsidRPr="00F25192" w:rsidRDefault="00810DF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F367457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14:paraId="471A214B" w14:textId="77777777" w:rsidR="00EC5D7B" w:rsidRPr="00F25192" w:rsidRDefault="00810DF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F25192">
              <w:rPr>
                <w:rFonts w:ascii="Arial" w:eastAsia="Times New Roman" w:hAnsi="Arial" w:cs="Arial"/>
              </w:rPr>
              <w:t>Author’s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Feedback</w:t>
            </w:r>
            <w:r w:rsidRPr="00F25192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F25192">
              <w:rPr>
                <w:rFonts w:ascii="Arial" w:eastAsia="Times New Roman" w:hAnsi="Arial" w:cs="Arial"/>
                <w:b w:val="0"/>
                <w:i/>
              </w:rPr>
              <w:t>(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Please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correct the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and highlight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part in the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. It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is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mandatory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authors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should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write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his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>/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her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feedback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here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>)</w:t>
            </w:r>
          </w:p>
        </w:tc>
      </w:tr>
      <w:tr w:rsidR="00EC5D7B" w:rsidRPr="00F25192" w14:paraId="589B57BD" w14:textId="77777777">
        <w:trPr>
          <w:trHeight w:val="1264"/>
        </w:trPr>
        <w:tc>
          <w:tcPr>
            <w:tcW w:w="5415" w:type="dxa"/>
          </w:tcPr>
          <w:p w14:paraId="45B643A9" w14:textId="77777777" w:rsidR="00EC5D7B" w:rsidRPr="00F25192" w:rsidRDefault="00810DF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519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C4E86C7" w14:textId="77777777" w:rsidR="00EC5D7B" w:rsidRPr="00F25192" w:rsidRDefault="00EC5D7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0" w:type="dxa"/>
          </w:tcPr>
          <w:p w14:paraId="6B957F12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>This paper introduces a novel, cost-effective, and non-destructive method for forensic ink analysis using TLC-IA with RGB profiling. It fills a gap in Turkey's forensic science field and offers a practical tool for document examination, contributing to advancements in questioned document analysis.</w:t>
            </w:r>
          </w:p>
        </w:tc>
        <w:tc>
          <w:tcPr>
            <w:tcW w:w="6435" w:type="dxa"/>
          </w:tcPr>
          <w:p w14:paraId="6138BC44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C5D7B" w:rsidRPr="00F25192" w14:paraId="36274457" w14:textId="77777777">
        <w:trPr>
          <w:trHeight w:val="1262"/>
        </w:trPr>
        <w:tc>
          <w:tcPr>
            <w:tcW w:w="5415" w:type="dxa"/>
          </w:tcPr>
          <w:p w14:paraId="5A81E219" w14:textId="77777777" w:rsidR="00EC5D7B" w:rsidRPr="00F25192" w:rsidRDefault="00810DF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5192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3CBBD43" w14:textId="77777777" w:rsidR="00EC5D7B" w:rsidRPr="00F25192" w:rsidRDefault="00810DF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519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A28878E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60" w:type="dxa"/>
          </w:tcPr>
          <w:p w14:paraId="7FE55914" w14:textId="77777777" w:rsidR="00EC5D7B" w:rsidRPr="00F25192" w:rsidRDefault="00810DFE">
            <w:pPr>
              <w:ind w:left="360"/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>The title is functional but could be improved for broader appeal.</w:t>
            </w:r>
          </w:p>
          <w:p w14:paraId="1C975645" w14:textId="77777777" w:rsidR="00EC5D7B" w:rsidRPr="00F25192" w:rsidRDefault="00810DFE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Suggested Alternative: </w:t>
            </w:r>
            <w:r w:rsidRPr="00F25192">
              <w:rPr>
                <w:rFonts w:ascii="Arial" w:eastAsia="Arial" w:hAnsi="Arial" w:cs="Arial"/>
                <w:i/>
                <w:color w:val="2C2C36"/>
                <w:sz w:val="20"/>
                <w:szCs w:val="20"/>
                <w:highlight w:val="white"/>
              </w:rPr>
              <w:t>"A Novel TLC-IA Approach for Forensic Differentiation of Fountain Pen Inks Using RGB Profiling"</w:t>
            </w:r>
          </w:p>
        </w:tc>
        <w:tc>
          <w:tcPr>
            <w:tcW w:w="6435" w:type="dxa"/>
          </w:tcPr>
          <w:p w14:paraId="74D54E3C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C5D7B" w:rsidRPr="00F25192" w14:paraId="6B39C84B" w14:textId="77777777">
        <w:trPr>
          <w:trHeight w:val="1262"/>
        </w:trPr>
        <w:tc>
          <w:tcPr>
            <w:tcW w:w="5415" w:type="dxa"/>
          </w:tcPr>
          <w:p w14:paraId="1B7590DA" w14:textId="77777777" w:rsidR="00EC5D7B" w:rsidRPr="00F25192" w:rsidRDefault="00810DFE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25192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r w:rsidRPr="00F25192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? Do </w:t>
            </w:r>
            <w:proofErr w:type="spellStart"/>
            <w:r w:rsidRPr="00F25192">
              <w:rPr>
                <w:rFonts w:ascii="Arial" w:eastAsia="Times New Roman" w:hAnsi="Arial" w:cs="Arial"/>
              </w:rPr>
              <w:t>you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</w:rPr>
              <w:t>suggest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the addition (or </w:t>
            </w:r>
            <w:proofErr w:type="spellStart"/>
            <w:r w:rsidRPr="00F25192">
              <w:rPr>
                <w:rFonts w:ascii="Arial" w:eastAsia="Times New Roman" w:hAnsi="Arial" w:cs="Arial"/>
              </w:rPr>
              <w:t>deletion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) of </w:t>
            </w:r>
            <w:proofErr w:type="spellStart"/>
            <w:r w:rsidRPr="00F25192">
              <w:rPr>
                <w:rFonts w:ascii="Arial" w:eastAsia="Times New Roman" w:hAnsi="Arial" w:cs="Arial"/>
              </w:rPr>
              <w:t>some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points in </w:t>
            </w:r>
            <w:proofErr w:type="spellStart"/>
            <w:r w:rsidRPr="00F25192">
              <w:rPr>
                <w:rFonts w:ascii="Arial" w:eastAsia="Times New Roman" w:hAnsi="Arial" w:cs="Arial"/>
              </w:rPr>
              <w:t>this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section? </w:t>
            </w:r>
            <w:proofErr w:type="spellStart"/>
            <w:r w:rsidRPr="00F25192">
              <w:rPr>
                <w:rFonts w:ascii="Arial" w:eastAsia="Times New Roman" w:hAnsi="Arial" w:cs="Arial"/>
              </w:rPr>
              <w:t>Please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</w:rPr>
              <w:t>write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</w:rPr>
              <w:t>your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suggestions </w:t>
            </w:r>
            <w:proofErr w:type="spellStart"/>
            <w:r w:rsidRPr="00F25192">
              <w:rPr>
                <w:rFonts w:ascii="Arial" w:eastAsia="Times New Roman" w:hAnsi="Arial" w:cs="Arial"/>
              </w:rPr>
              <w:t>here</w:t>
            </w:r>
            <w:proofErr w:type="spellEnd"/>
            <w:r w:rsidRPr="00F25192">
              <w:rPr>
                <w:rFonts w:ascii="Arial" w:eastAsia="Times New Roman" w:hAnsi="Arial" w:cs="Arial"/>
              </w:rPr>
              <w:t>.</w:t>
            </w:r>
          </w:p>
          <w:p w14:paraId="0842CD78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60" w:type="dxa"/>
          </w:tcPr>
          <w:p w14:paraId="05D13902" w14:textId="77777777" w:rsidR="00EC5D7B" w:rsidRPr="00F25192" w:rsidRDefault="00810D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>The abstract is comprehensive but could benefit from mentioning real-world applications and streamlining repetitive phrases. Adding a sentence about forensic implications would enhance its clarity and impact.</w:t>
            </w:r>
          </w:p>
        </w:tc>
        <w:tc>
          <w:tcPr>
            <w:tcW w:w="6435" w:type="dxa"/>
          </w:tcPr>
          <w:p w14:paraId="4684AEFC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C5D7B" w:rsidRPr="00F25192" w14:paraId="14E54DEA" w14:textId="77777777">
        <w:trPr>
          <w:trHeight w:val="859"/>
        </w:trPr>
        <w:tc>
          <w:tcPr>
            <w:tcW w:w="5415" w:type="dxa"/>
          </w:tcPr>
          <w:p w14:paraId="22C5E1C7" w14:textId="77777777" w:rsidR="00EC5D7B" w:rsidRPr="00F25192" w:rsidRDefault="00810DFE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25192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9360" w:type="dxa"/>
          </w:tcPr>
          <w:p w14:paraId="1C7364F0" w14:textId="77777777" w:rsidR="00EC5D7B" w:rsidRPr="00F25192" w:rsidRDefault="00810DFE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180" w:after="180"/>
              <w:rPr>
                <w:rFonts w:ascii="Arial" w:eastAsia="Arial" w:hAnsi="Arial" w:cs="Arial"/>
                <w:color w:val="2C2C36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The paper</w:t>
            </w:r>
            <w:r w:rsidR="00341BC2"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 xml:space="preserve"> </w:t>
            </w: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is scientifically sound, with clear methodology and robust data analysis. However, it should address potential limitations, such as environmental factors affecting ink composition, to strengthen its reliability.</w:t>
            </w:r>
          </w:p>
          <w:p w14:paraId="11F41645" w14:textId="77777777" w:rsidR="00EC5D7B" w:rsidRPr="00F25192" w:rsidRDefault="00EC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5" w:type="dxa"/>
          </w:tcPr>
          <w:p w14:paraId="5C0708B1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C5D7B" w:rsidRPr="00F25192" w14:paraId="646B7780" w14:textId="77777777">
        <w:trPr>
          <w:trHeight w:val="703"/>
        </w:trPr>
        <w:tc>
          <w:tcPr>
            <w:tcW w:w="5415" w:type="dxa"/>
          </w:tcPr>
          <w:p w14:paraId="3BEAB4CB" w14:textId="77777777" w:rsidR="00EC5D7B" w:rsidRPr="00F25192" w:rsidRDefault="00810DFE" w:rsidP="00341BC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2519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60" w:type="dxa"/>
          </w:tcPr>
          <w:p w14:paraId="36269EB9" w14:textId="77777777" w:rsidR="00EC5D7B" w:rsidRPr="00F25192" w:rsidRDefault="0081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 xml:space="preserve">The references are relevant but could include more recent studies on advanced techniques like machine learning or AI in forensic science. Suggestions: Mohsin (2023) on AI in forensics and </w:t>
            </w:r>
            <w:proofErr w:type="spellStart"/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>Boseley</w:t>
            </w:r>
            <w:proofErr w:type="spellEnd"/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 xml:space="preserve"> et al. (2022) on spectroscopic advancements.</w:t>
            </w:r>
          </w:p>
        </w:tc>
        <w:tc>
          <w:tcPr>
            <w:tcW w:w="6435" w:type="dxa"/>
          </w:tcPr>
          <w:p w14:paraId="02A3E3EC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C5D7B" w:rsidRPr="00F25192" w14:paraId="165820C3" w14:textId="77777777">
        <w:trPr>
          <w:trHeight w:val="386"/>
        </w:trPr>
        <w:tc>
          <w:tcPr>
            <w:tcW w:w="5415" w:type="dxa"/>
          </w:tcPr>
          <w:p w14:paraId="09D44E22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  <w:p w14:paraId="30C636A9" w14:textId="77777777" w:rsidR="00EC5D7B" w:rsidRPr="00F25192" w:rsidRDefault="00810DFE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25192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F25192">
              <w:rPr>
                <w:rFonts w:ascii="Arial" w:eastAsia="Times New Roman" w:hAnsi="Arial" w:cs="Arial"/>
              </w:rPr>
              <w:t>language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/English </w:t>
            </w:r>
            <w:proofErr w:type="spellStart"/>
            <w:r w:rsidRPr="00F25192">
              <w:rPr>
                <w:rFonts w:ascii="Arial" w:eastAsia="Times New Roman" w:hAnsi="Arial" w:cs="Arial"/>
              </w:rPr>
              <w:t>quality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of the article </w:t>
            </w:r>
            <w:proofErr w:type="spellStart"/>
            <w:r w:rsidRPr="00F25192">
              <w:rPr>
                <w:rFonts w:ascii="Arial" w:eastAsia="Times New Roman" w:hAnsi="Arial" w:cs="Arial"/>
              </w:rPr>
              <w:t>suitable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F25192">
              <w:rPr>
                <w:rFonts w:ascii="Arial" w:eastAsia="Times New Roman" w:hAnsi="Arial" w:cs="Arial"/>
              </w:rPr>
              <w:t>scholarly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communications?</w:t>
            </w:r>
          </w:p>
          <w:p w14:paraId="3F2BAFBC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0A019DEF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49D1B" w14:textId="77777777" w:rsidR="00EC5D7B" w:rsidRPr="00F25192" w:rsidRDefault="00810DFE">
            <w:pPr>
              <w:rPr>
                <w:rFonts w:ascii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 xml:space="preserve">Yes, the English is </w:t>
            </w:r>
            <w:r w:rsidR="001319FA" w:rsidRPr="00F25192">
              <w:rPr>
                <w:rFonts w:ascii="Arial" w:eastAsia="Arial" w:hAnsi="Arial" w:cs="Arial"/>
                <w:color w:val="2C2C36"/>
                <w:sz w:val="20"/>
                <w:szCs w:val="20"/>
                <w:highlight w:val="white"/>
              </w:rPr>
              <w:t>acceptable.</w:t>
            </w:r>
          </w:p>
          <w:p w14:paraId="60DC195B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5" w:type="dxa"/>
          </w:tcPr>
          <w:p w14:paraId="76C59E55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7B" w:rsidRPr="00F25192" w14:paraId="116622CB" w14:textId="77777777">
        <w:trPr>
          <w:trHeight w:val="1178"/>
        </w:trPr>
        <w:tc>
          <w:tcPr>
            <w:tcW w:w="5415" w:type="dxa"/>
          </w:tcPr>
          <w:p w14:paraId="4DED924F" w14:textId="77777777" w:rsidR="00EC5D7B" w:rsidRPr="00F25192" w:rsidRDefault="00810DF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F25192">
              <w:rPr>
                <w:rFonts w:ascii="Arial" w:eastAsia="Times New Roman" w:hAnsi="Arial" w:cs="Arial"/>
                <w:u w:val="single"/>
              </w:rPr>
              <w:t>Optional</w:t>
            </w:r>
            <w:proofErr w:type="spellEnd"/>
            <w:r w:rsidRPr="00F25192">
              <w:rPr>
                <w:rFonts w:ascii="Arial" w:eastAsia="Times New Roman" w:hAnsi="Arial" w:cs="Arial"/>
                <w:u w:val="single"/>
              </w:rPr>
              <w:t>/General</w:t>
            </w:r>
            <w:r w:rsidRPr="00F251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</w:rPr>
              <w:t>comments</w:t>
            </w:r>
            <w:proofErr w:type="spellEnd"/>
          </w:p>
          <w:p w14:paraId="2E12C6C1" w14:textId="77777777" w:rsidR="00EC5D7B" w:rsidRPr="00F25192" w:rsidRDefault="00EC5D7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60" w:type="dxa"/>
          </w:tcPr>
          <w:p w14:paraId="215F9CBA" w14:textId="77777777" w:rsidR="00EC5D7B" w:rsidRPr="00F25192" w:rsidRDefault="00810DFE" w:rsidP="00B636E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Expand the sample size for better generalizability.</w:t>
            </w:r>
          </w:p>
          <w:p w14:paraId="6C0C5167" w14:textId="77777777" w:rsidR="00EC5D7B" w:rsidRPr="00F25192" w:rsidRDefault="00810DFE">
            <w:pPr>
              <w:numPr>
                <w:ilvl w:val="0"/>
                <w:numId w:val="1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Include case studies or mock scenarios to demonstrate practical utility.</w:t>
            </w:r>
          </w:p>
          <w:p w14:paraId="2F9BC159" w14:textId="77777777" w:rsidR="00EC5D7B" w:rsidRPr="00F25192" w:rsidRDefault="00810DFE">
            <w:pPr>
              <w:numPr>
                <w:ilvl w:val="0"/>
                <w:numId w:val="1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Provide pseudocode or supplementary material for software transparency.</w:t>
            </w:r>
          </w:p>
          <w:p w14:paraId="05554096" w14:textId="77777777" w:rsidR="00EC5D7B" w:rsidRPr="00F25192" w:rsidRDefault="00810DFE" w:rsidP="00B636ED">
            <w:pPr>
              <w:numPr>
                <w:ilvl w:val="0"/>
                <w:numId w:val="1"/>
              </w:num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Improve image resolution and label</w:t>
            </w:r>
            <w:r w:rsidR="00B636ED" w:rsidRPr="00F25192">
              <w:rPr>
                <w:rFonts w:ascii="Arial" w:eastAsia="Arial" w:hAnsi="Arial" w:cs="Arial"/>
                <w:color w:val="2C2C36"/>
                <w:sz w:val="20"/>
                <w:szCs w:val="20"/>
              </w:rPr>
              <w:t>ing for better interpretability</w:t>
            </w:r>
          </w:p>
        </w:tc>
        <w:tc>
          <w:tcPr>
            <w:tcW w:w="6435" w:type="dxa"/>
          </w:tcPr>
          <w:p w14:paraId="329B7862" w14:textId="77777777" w:rsidR="00EC5D7B" w:rsidRPr="00F25192" w:rsidRDefault="00EC5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17B66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EF7ADA1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1"/>
        <w:tblpPr w:leftFromText="180" w:rightFromText="180" w:vertAnchor="text" w:horzAnchor="margin" w:tblpX="-180" w:tblpY="-37"/>
        <w:tblW w:w="2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5"/>
        <w:gridCol w:w="8640"/>
        <w:gridCol w:w="5670"/>
      </w:tblGrid>
      <w:tr w:rsidR="00F25192" w:rsidRPr="00F25192" w14:paraId="77B4E033" w14:textId="77777777" w:rsidTr="00F25192">
        <w:trPr>
          <w:trHeight w:val="237"/>
        </w:trPr>
        <w:tc>
          <w:tcPr>
            <w:tcW w:w="213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552D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F251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F2519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724261F5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25192" w:rsidRPr="00F25192" w14:paraId="46F9AB35" w14:textId="77777777" w:rsidTr="00F25192">
        <w:trPr>
          <w:trHeight w:val="935"/>
        </w:trPr>
        <w:tc>
          <w:tcPr>
            <w:tcW w:w="7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E974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FAC2" w14:textId="77777777" w:rsidR="00F25192" w:rsidRPr="00F25192" w:rsidRDefault="00F25192" w:rsidP="00F2519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F25192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comment</w:t>
            </w:r>
          </w:p>
        </w:tc>
        <w:tc>
          <w:tcPr>
            <w:tcW w:w="5670" w:type="dxa"/>
            <w:shd w:val="clear" w:color="auto" w:fill="auto"/>
          </w:tcPr>
          <w:p w14:paraId="5E99A271" w14:textId="77777777" w:rsidR="00F25192" w:rsidRPr="00F25192" w:rsidRDefault="00F25192" w:rsidP="00F2519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F25192">
              <w:rPr>
                <w:rFonts w:ascii="Arial" w:eastAsia="Times New Roman" w:hAnsi="Arial" w:cs="Arial"/>
              </w:rPr>
              <w:t>Author’s</w:t>
            </w:r>
            <w:proofErr w:type="spellEnd"/>
            <w:r w:rsidRPr="00F25192">
              <w:rPr>
                <w:rFonts w:ascii="Arial" w:eastAsia="Times New Roman" w:hAnsi="Arial" w:cs="Arial"/>
              </w:rPr>
              <w:t xml:space="preserve"> comment</w:t>
            </w:r>
            <w:r w:rsidRPr="00F25192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(if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agreed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with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the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reviewer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, correct the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and highlight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part in the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manuscript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. It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is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mandatory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that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authors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should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write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his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>/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her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 xml:space="preserve"> feedback </w:t>
            </w:r>
            <w:proofErr w:type="spellStart"/>
            <w:r w:rsidRPr="00F25192">
              <w:rPr>
                <w:rFonts w:ascii="Arial" w:eastAsia="Times New Roman" w:hAnsi="Arial" w:cs="Arial"/>
                <w:b w:val="0"/>
                <w:i/>
              </w:rPr>
              <w:t>here</w:t>
            </w:r>
            <w:proofErr w:type="spellEnd"/>
            <w:r w:rsidRPr="00F25192">
              <w:rPr>
                <w:rFonts w:ascii="Arial" w:eastAsia="Times New Roman" w:hAnsi="Arial" w:cs="Arial"/>
                <w:b w:val="0"/>
                <w:i/>
              </w:rPr>
              <w:t>)</w:t>
            </w:r>
          </w:p>
        </w:tc>
      </w:tr>
      <w:tr w:rsidR="00F25192" w:rsidRPr="00F25192" w14:paraId="09D3E6C7" w14:textId="77777777" w:rsidTr="00F25192">
        <w:trPr>
          <w:trHeight w:val="697"/>
        </w:trPr>
        <w:tc>
          <w:tcPr>
            <w:tcW w:w="7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E824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51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29BBAFC1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5090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F2519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14:paraId="10E968CD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6634B2" w14:textId="77777777" w:rsidR="00F25192" w:rsidRPr="00F25192" w:rsidRDefault="00F25192" w:rsidP="00F2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81A9" w14:textId="77777777" w:rsidR="00F25192" w:rsidRPr="00F25192" w:rsidRDefault="00F25192" w:rsidP="00F2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AE093" w14:textId="77777777" w:rsidR="00F25192" w:rsidRPr="00F25192" w:rsidRDefault="00F25192" w:rsidP="00F25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63961" w14:textId="77777777" w:rsidR="00F25192" w:rsidRPr="00F25192" w:rsidRDefault="00F25192" w:rsidP="00F25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10A481" w14:textId="77777777" w:rsidR="00F25192" w:rsidRDefault="00F25192" w:rsidP="00F25192">
      <w:r w:rsidRPr="002153EA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14:paraId="3183CE3E" w14:textId="77777777" w:rsidR="00F25192" w:rsidRPr="002153EA" w:rsidRDefault="00F25192" w:rsidP="00F251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153EA">
        <w:rPr>
          <w:rFonts w:ascii="Arial" w:hAnsi="Arial" w:cs="Arial"/>
          <w:b/>
          <w:color w:val="000000"/>
        </w:rPr>
        <w:t xml:space="preserve">Md Al Amin </w:t>
      </w:r>
      <w:proofErr w:type="spellStart"/>
      <w:r w:rsidRPr="002153EA">
        <w:rPr>
          <w:rFonts w:ascii="Arial" w:hAnsi="Arial" w:cs="Arial"/>
          <w:b/>
          <w:color w:val="000000"/>
        </w:rPr>
        <w:t>Tokder</w:t>
      </w:r>
      <w:proofErr w:type="spellEnd"/>
      <w:r w:rsidRPr="002153EA">
        <w:rPr>
          <w:rFonts w:ascii="Arial" w:hAnsi="Arial" w:cs="Arial"/>
          <w:b/>
          <w:color w:val="000000"/>
        </w:rPr>
        <w:t xml:space="preserve">, </w:t>
      </w:r>
      <w:proofErr w:type="spellStart"/>
      <w:r w:rsidRPr="002153EA">
        <w:rPr>
          <w:rFonts w:ascii="Arial" w:hAnsi="Arial" w:cs="Arial"/>
          <w:b/>
          <w:color w:val="000000"/>
        </w:rPr>
        <w:t>Rajshahi</w:t>
      </w:r>
      <w:proofErr w:type="spellEnd"/>
      <w:r w:rsidRPr="002153EA">
        <w:rPr>
          <w:rFonts w:ascii="Arial" w:hAnsi="Arial" w:cs="Arial"/>
          <w:b/>
          <w:color w:val="000000"/>
        </w:rPr>
        <w:t xml:space="preserve"> University Of Engineering and Technology, Bangladesh</w:t>
      </w:r>
    </w:p>
    <w:p w14:paraId="11512CCD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2306B2B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68C4163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DB55B0B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17273F1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ED687D8" w14:textId="77777777" w:rsidR="00EC5D7B" w:rsidRPr="00F25192" w:rsidRDefault="00EC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660C401" w14:textId="77777777" w:rsidR="00EC5D7B" w:rsidRPr="00F25192" w:rsidRDefault="00EC5D7B">
      <w:pPr>
        <w:rPr>
          <w:rFonts w:ascii="Arial" w:eastAsia="Arial" w:hAnsi="Arial" w:cs="Arial"/>
          <w:b/>
          <w:sz w:val="20"/>
          <w:szCs w:val="20"/>
        </w:rPr>
      </w:pPr>
    </w:p>
    <w:sectPr w:rsidR="00EC5D7B" w:rsidRPr="00F25192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30A0" w14:textId="77777777" w:rsidR="00A93DC2" w:rsidRDefault="00A93DC2">
      <w:r>
        <w:separator/>
      </w:r>
    </w:p>
  </w:endnote>
  <w:endnote w:type="continuationSeparator" w:id="0">
    <w:p w14:paraId="213D634C" w14:textId="77777777" w:rsidR="00A93DC2" w:rsidRDefault="00A9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A50A" w14:textId="77777777" w:rsidR="00EC5D7B" w:rsidRDefault="00810D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(05-12-2024)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9A48" w14:textId="77777777" w:rsidR="00A93DC2" w:rsidRDefault="00A93DC2">
      <w:r>
        <w:separator/>
      </w:r>
    </w:p>
  </w:footnote>
  <w:footnote w:type="continuationSeparator" w:id="0">
    <w:p w14:paraId="741D4CA7" w14:textId="77777777" w:rsidR="00A93DC2" w:rsidRDefault="00A9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ED7B" w14:textId="77777777" w:rsidR="00EC5D7B" w:rsidRDefault="00EC5D7B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14:paraId="463D6232" w14:textId="77777777" w:rsidR="00EC5D7B" w:rsidRDefault="00EC5D7B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14:paraId="3BED0230" w14:textId="77777777" w:rsidR="00EC5D7B" w:rsidRDefault="00810DFE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DF1"/>
    <w:multiLevelType w:val="multilevel"/>
    <w:tmpl w:val="54FA7F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C2C3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3848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7B"/>
    <w:rsid w:val="001319FA"/>
    <w:rsid w:val="00341BC2"/>
    <w:rsid w:val="004F5DF6"/>
    <w:rsid w:val="00810DFE"/>
    <w:rsid w:val="008B0B10"/>
    <w:rsid w:val="00A93DC2"/>
    <w:rsid w:val="00B25BED"/>
    <w:rsid w:val="00B636ED"/>
    <w:rsid w:val="00BE60BA"/>
    <w:rsid w:val="00CE4B73"/>
    <w:rsid w:val="00EC5D7B"/>
    <w:rsid w:val="00F25192"/>
    <w:rsid w:val="00F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2E1F"/>
  <w15:docId w15:val="{9EABFCA1-922C-4C53-BA1F-E7B4BD0B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iliation">
    <w:name w:val="Affiliation"/>
    <w:basedOn w:val="Normal"/>
    <w:rsid w:val="00F251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pi.org/bookstore/product/science-and-technology-developments-and-applications-vol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iL0tORGv0GQ8oeMgDHbpPVn5Q==">CgMxLjA4AHIhMWk1SS1IUk9KMGoyVDdNS05LMnlFTnpoMDlrazRKMTE5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2023-08-30T09:21:00Z</dcterms:created>
  <dcterms:modified xsi:type="dcterms:W3CDTF">2025-04-08T07:31:00Z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