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43" w:type="pct"/>
        <w:tblInd w:w="-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46"/>
        <w:gridCol w:w="15768"/>
      </w:tblGrid>
      <w:tr w:rsidR="00602F7D" w:rsidRPr="0086419D" w14:paraId="1643A4CA" w14:textId="77777777" w:rsidTr="0086419D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86419D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86419D" w14:paraId="127EAD7E" w14:textId="77777777" w:rsidTr="0086419D">
        <w:trPr>
          <w:trHeight w:val="413"/>
        </w:trPr>
        <w:tc>
          <w:tcPr>
            <w:tcW w:w="1266" w:type="pct"/>
          </w:tcPr>
          <w:p w14:paraId="3C159AA5" w14:textId="77777777" w:rsidR="0000007A" w:rsidRPr="0086419D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6419D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86419D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3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53944255" w:rsidR="0000007A" w:rsidRPr="0086419D" w:rsidRDefault="00C3495D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86419D">
                <w:rPr>
                  <w:rStyle w:val="Hyperlink"/>
                  <w:rFonts w:ascii="Arial" w:hAnsi="Arial" w:cs="Arial"/>
                  <w:sz w:val="20"/>
                  <w:szCs w:val="20"/>
                </w:rPr>
                <w:t>New Advances in Business, Management and Economics</w:t>
              </w:r>
            </w:hyperlink>
          </w:p>
        </w:tc>
      </w:tr>
      <w:tr w:rsidR="0000007A" w:rsidRPr="0086419D" w14:paraId="73C90375" w14:textId="77777777" w:rsidTr="0086419D">
        <w:trPr>
          <w:trHeight w:val="290"/>
        </w:trPr>
        <w:tc>
          <w:tcPr>
            <w:tcW w:w="1266" w:type="pct"/>
          </w:tcPr>
          <w:p w14:paraId="20D28135" w14:textId="77777777" w:rsidR="0000007A" w:rsidRPr="0086419D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6419D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3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41F25340" w:rsidR="0000007A" w:rsidRPr="0086419D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86419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86419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86419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8301A0" w:rsidRPr="0086419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5145</w:t>
            </w:r>
          </w:p>
        </w:tc>
      </w:tr>
      <w:tr w:rsidR="0000007A" w:rsidRPr="0086419D" w14:paraId="05B60576" w14:textId="77777777" w:rsidTr="0086419D">
        <w:trPr>
          <w:trHeight w:val="331"/>
        </w:trPr>
        <w:tc>
          <w:tcPr>
            <w:tcW w:w="1266" w:type="pct"/>
          </w:tcPr>
          <w:p w14:paraId="0196A627" w14:textId="77777777" w:rsidR="0000007A" w:rsidRPr="0086419D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6419D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3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6DC86DCD" w:rsidR="0000007A" w:rsidRPr="0086419D" w:rsidRDefault="00C3495D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86419D">
              <w:rPr>
                <w:rFonts w:ascii="Arial" w:hAnsi="Arial" w:cs="Arial"/>
                <w:b/>
                <w:sz w:val="20"/>
                <w:szCs w:val="20"/>
                <w:lang w:val="en-GB"/>
              </w:rPr>
              <w:t>Educational Elements of Marketing and Management</w:t>
            </w:r>
          </w:p>
        </w:tc>
      </w:tr>
      <w:tr w:rsidR="00CF0BBB" w:rsidRPr="0086419D" w14:paraId="6D508B1C" w14:textId="77777777" w:rsidTr="0086419D">
        <w:trPr>
          <w:trHeight w:val="332"/>
        </w:trPr>
        <w:tc>
          <w:tcPr>
            <w:tcW w:w="1266" w:type="pct"/>
          </w:tcPr>
          <w:p w14:paraId="32FC28F7" w14:textId="77777777" w:rsidR="00CF0BBB" w:rsidRPr="0086419D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6419D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3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397F4F60" w:rsidR="00CF0BBB" w:rsidRPr="0086419D" w:rsidRDefault="00C3495D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6419D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86419D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86419D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3CD6BCB" w14:textId="0FFEAA9E" w:rsidR="00626025" w:rsidRPr="0086419D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86419D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86419D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86419D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86419D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27EBE6ED" w:rsidR="00640538" w:rsidRPr="0086419D" w:rsidRDefault="00A77262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86419D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BD12FF5" wp14:editId="54003B33">
                <wp:simplePos x="0" y="0"/>
                <wp:positionH relativeFrom="column">
                  <wp:posOffset>-121920</wp:posOffset>
                </wp:positionH>
                <wp:positionV relativeFrom="paragraph">
                  <wp:posOffset>180975</wp:posOffset>
                </wp:positionV>
                <wp:extent cx="13606145" cy="1584325"/>
                <wp:effectExtent l="11430" t="9525" r="12700" b="635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06145" cy="158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FED94D" w14:textId="295439DD" w:rsidR="00E03C32" w:rsidRPr="007B54A4" w:rsidRDefault="007B54A4" w:rsidP="00E03C32">
                            <w:pPr>
                              <w:pStyle w:val="BodyText"/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7B54A4"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sz w:val="32"/>
                                <w:lang w:val="en-US"/>
                              </w:rPr>
                              <w:t xml:space="preserve">Source Article: </w:t>
                            </w:r>
                          </w:p>
                          <w:p w14:paraId="71412A8B" w14:textId="77777777" w:rsidR="007B54A4" w:rsidRDefault="007B54A4" w:rsidP="00E03C32">
                            <w:pPr>
                              <w:pStyle w:val="BodyText"/>
                              <w:rPr>
                                <w:rFonts w:ascii="Arial" w:hAnsi="Arial" w:cs="Arial"/>
                                <w:color w:val="222222"/>
                                <w:sz w:val="32"/>
                                <w:lang w:val="en-US"/>
                              </w:rPr>
                            </w:pPr>
                          </w:p>
                          <w:p w14:paraId="7EE333CA" w14:textId="77777777" w:rsidR="00E03C32" w:rsidRPr="00640538" w:rsidRDefault="00E03C32" w:rsidP="00E03C32">
                            <w:pPr>
                              <w:pStyle w:val="BodyTex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This chapter is an extended version of the article published by the same author(s) in the following journal. </w:t>
                            </w:r>
                          </w:p>
                          <w:p w14:paraId="6D46BDE6" w14:textId="77777777" w:rsidR="00E03C32" w:rsidRPr="00640538" w:rsidRDefault="00E03C32" w:rsidP="00E03C32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</w:p>
                          <w:p w14:paraId="4DF00196" w14:textId="38E1971C" w:rsidR="00E03C32" w:rsidRDefault="00C3495D" w:rsidP="00E03C32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C3495D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IOP Conf. Series: Materials Science and Engineering 161 (2016) 012105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.</w:t>
                            </w:r>
                          </w:p>
                          <w:p w14:paraId="57E24C8C" w14:textId="79E93104" w:rsidR="00E03C32" w:rsidRPr="007B54A4" w:rsidRDefault="00C3495D" w:rsidP="00C3495D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C3495D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doi:10.1088/1757-899X/161/1/012105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D12FF5" id="Rectangle 2" o:spid="_x0000_s1026" style="position:absolute;left:0;text-align:left;margin-left:-9.6pt;margin-top:14.25pt;width:1071.35pt;height:124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">
                <v:textbox>
                  <w:txbxContent>
                    <w:p w14:paraId="4FFED94D" w14:textId="295439DD" w:rsidR="00E03C32" w:rsidRPr="007B54A4" w:rsidRDefault="007B54A4" w:rsidP="00E03C32">
                      <w:pPr>
                        <w:pStyle w:val="BodyText"/>
                        <w:rPr>
                          <w:rFonts w:ascii="Arial" w:hAnsi="Arial" w:cs="Arial"/>
                          <w:b/>
                          <w:bCs/>
                          <w:color w:val="222222"/>
                          <w:sz w:val="32"/>
                          <w:lang w:val="en-US"/>
                        </w:rPr>
                      </w:pPr>
                      <w:r w:rsidRPr="007B54A4">
                        <w:rPr>
                          <w:rFonts w:ascii="Arial" w:hAnsi="Arial" w:cs="Arial"/>
                          <w:b/>
                          <w:bCs/>
                          <w:color w:val="222222"/>
                          <w:sz w:val="32"/>
                          <w:lang w:val="en-US"/>
                        </w:rPr>
                        <w:t xml:space="preserve">Source Article: </w:t>
                      </w:r>
                    </w:p>
                    <w:p w14:paraId="71412A8B" w14:textId="77777777" w:rsidR="007B54A4" w:rsidRDefault="007B54A4" w:rsidP="00E03C32">
                      <w:pPr>
                        <w:pStyle w:val="BodyText"/>
                        <w:rPr>
                          <w:rFonts w:ascii="Arial" w:hAnsi="Arial" w:cs="Arial"/>
                          <w:color w:val="222222"/>
                          <w:sz w:val="32"/>
                          <w:lang w:val="en-US"/>
                        </w:rPr>
                      </w:pPr>
                    </w:p>
                    <w:p w14:paraId="7EE333CA" w14:textId="77777777" w:rsidR="00E03C32" w:rsidRPr="00640538" w:rsidRDefault="00E03C32" w:rsidP="00E03C32">
                      <w:pPr>
                        <w:pStyle w:val="BodyTex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This chapter is an extended version of the article published by the same author(s) in the following journal. </w:t>
                      </w:r>
                    </w:p>
                    <w:p w14:paraId="6D46BDE6" w14:textId="77777777" w:rsidR="00E03C32" w:rsidRPr="00640538" w:rsidRDefault="00E03C32" w:rsidP="00E03C32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</w:p>
                    <w:p w14:paraId="4DF00196" w14:textId="38E1971C" w:rsidR="00E03C32" w:rsidRDefault="00C3495D" w:rsidP="00E03C32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 w:rsidRPr="00C3495D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IOP Conf. Series: Materials Science and Engineering 161 (2016) 012105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.</w:t>
                      </w:r>
                    </w:p>
                    <w:p w14:paraId="57E24C8C" w14:textId="79E93104" w:rsidR="00E03C32" w:rsidRPr="007B54A4" w:rsidRDefault="00C3495D" w:rsidP="00C3495D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 w:rsidRPr="00C3495D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doi:10.1088/1757-899X/161/1/012105</w:t>
                      </w:r>
                    </w:p>
                  </w:txbxContent>
                </v:textbox>
              </v:rect>
            </w:pict>
          </mc:Fallback>
        </mc:AlternateContent>
      </w:r>
    </w:p>
    <w:p w14:paraId="40641486" w14:textId="77777777" w:rsidR="00D9392F" w:rsidRPr="0086419D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86419D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86419D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86419D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86419D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86419D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86419D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86419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86419D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86419D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86419D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86419D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86419D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6419D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86419D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86419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86419D">
              <w:rPr>
                <w:rFonts w:ascii="Arial" w:hAnsi="Arial" w:cs="Arial"/>
                <w:lang w:val="en-GB"/>
              </w:rPr>
              <w:t>Author’s Feedback</w:t>
            </w:r>
            <w:r w:rsidRPr="0086419D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86419D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86419D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86419D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6419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86419D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7010626" w14:textId="77777777" w:rsidR="00F1171E" w:rsidRPr="0086419D" w:rsidRDefault="00F46A88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6419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Marketing is the main area of focus of any industry or company. Without appropriate marketing strategy any orga</w:t>
            </w:r>
            <w:r w:rsidR="000A1172" w:rsidRPr="0086419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nisation </w:t>
            </w:r>
            <w:proofErr w:type="spellStart"/>
            <w:r w:rsidR="000A1172" w:rsidRPr="0086419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can not</w:t>
            </w:r>
            <w:proofErr w:type="spellEnd"/>
            <w:r w:rsidR="000A1172" w:rsidRPr="0086419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ensure growth. Hence, in modern era marketing and research in marketing is essential as good practice of management, planning, leadership and strategy.</w:t>
            </w:r>
          </w:p>
          <w:p w14:paraId="7DBC9196" w14:textId="36C01732" w:rsidR="000A1172" w:rsidRPr="0086419D" w:rsidRDefault="000A1172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6419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  So, this article is important for modern management practices.</w:t>
            </w:r>
          </w:p>
        </w:tc>
        <w:tc>
          <w:tcPr>
            <w:tcW w:w="1523" w:type="pct"/>
          </w:tcPr>
          <w:p w14:paraId="462A339C" w14:textId="77777777" w:rsidR="00F1171E" w:rsidRPr="0086419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86419D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4D55A33D" w:rsidR="00F1171E" w:rsidRPr="0086419D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6419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86419D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6419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86419D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2941BD07" w14:textId="77777777" w:rsidR="00F1171E" w:rsidRPr="0086419D" w:rsidRDefault="003176EB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6419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Title of article is not suitable, “Educational’’ word in title seems irrelevant. </w:t>
            </w:r>
          </w:p>
          <w:p w14:paraId="155FEF40" w14:textId="77777777" w:rsidR="003176EB" w:rsidRPr="0086419D" w:rsidRDefault="003176EB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794AA9A7" w14:textId="32B2C2BD" w:rsidR="003176EB" w:rsidRPr="0086419D" w:rsidRDefault="003176EB" w:rsidP="003176EB">
            <w:pPr>
              <w:ind w:left="360"/>
              <w:rPr>
                <w:rFonts w:ascii="Arial" w:hAnsi="Arial" w:cs="Arial"/>
                <w:b/>
                <w:bCs/>
                <w:iCs/>
                <w:kern w:val="28"/>
                <w:sz w:val="20"/>
                <w:szCs w:val="20"/>
              </w:rPr>
            </w:pPr>
            <w:r w:rsidRPr="0086419D"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  <w:t>“Elements of Marketing and Management” title is sufficient</w:t>
            </w:r>
            <w:r w:rsidRPr="0086419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523" w:type="pct"/>
          </w:tcPr>
          <w:p w14:paraId="405B6701" w14:textId="77777777" w:rsidR="00F1171E" w:rsidRPr="0086419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86419D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86419D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86419D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86419D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7B49151" w14:textId="77777777" w:rsidR="00F1171E" w:rsidRPr="0086419D" w:rsidRDefault="00B31E57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6419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Abstract of the Article is comprehensive.</w:t>
            </w:r>
          </w:p>
          <w:p w14:paraId="0703733A" w14:textId="2DED6D38" w:rsidR="006C1BD5" w:rsidRPr="0086419D" w:rsidRDefault="006C1BD5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6419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Word “original” may be deleted because this article is already </w:t>
            </w:r>
            <w:proofErr w:type="spellStart"/>
            <w:r w:rsidRPr="0086419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pulished</w:t>
            </w:r>
            <w:proofErr w:type="spellEnd"/>
            <w:r w:rsidRPr="0086419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, and present is </w:t>
            </w:r>
            <w:proofErr w:type="gramStart"/>
            <w:r w:rsidRPr="0086419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improve</w:t>
            </w:r>
            <w:proofErr w:type="gramEnd"/>
            <w:r w:rsidRPr="0086419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version of that published article.</w:t>
            </w:r>
          </w:p>
          <w:p w14:paraId="35377405" w14:textId="77777777" w:rsidR="00B31E57" w:rsidRPr="0086419D" w:rsidRDefault="00B31E57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0FB7E83A" w14:textId="04EEE8B4" w:rsidR="00B31E57" w:rsidRPr="0086419D" w:rsidRDefault="00A77262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6419D">
              <w:rPr>
                <w:rFonts w:ascii="Arial" w:eastAsia="Calibri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5B28FAE" wp14:editId="1666E86A">
                      <wp:simplePos x="0" y="0"/>
                      <wp:positionH relativeFrom="column">
                        <wp:posOffset>1497965</wp:posOffset>
                      </wp:positionH>
                      <wp:positionV relativeFrom="paragraph">
                        <wp:posOffset>73660</wp:posOffset>
                      </wp:positionV>
                      <wp:extent cx="419100" cy="0"/>
                      <wp:effectExtent l="12065" t="6985" r="6985" b="12065"/>
                      <wp:wrapNone/>
                      <wp:docPr id="1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191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608B273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4" o:spid="_x0000_s1026" type="#_x0000_t32" style="position:absolute;margin-left:117.95pt;margin-top:5.8pt;width:33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"/>
                  </w:pict>
                </mc:Fallback>
              </mc:AlternateContent>
            </w:r>
            <w:r w:rsidR="00B31E57" w:rsidRPr="0086419D">
              <w:rPr>
                <w:rFonts w:ascii="Arial" w:eastAsia="Calibri" w:hAnsi="Arial" w:cs="Arial"/>
                <w:sz w:val="20"/>
                <w:szCs w:val="20"/>
              </w:rPr>
              <w:t xml:space="preserve">The ultimate goal of this </w:t>
            </w:r>
            <w:r w:rsidR="000C69BB" w:rsidRPr="0086419D">
              <w:rPr>
                <w:rFonts w:ascii="Arial" w:eastAsia="Calibri" w:hAnsi="Arial" w:cs="Arial"/>
                <w:sz w:val="20"/>
                <w:szCs w:val="20"/>
              </w:rPr>
              <w:t xml:space="preserve">  </w:t>
            </w:r>
            <w:proofErr w:type="gramStart"/>
            <w:r w:rsidR="00B31E57" w:rsidRPr="0086419D">
              <w:rPr>
                <w:rFonts w:ascii="Arial" w:eastAsia="Calibri" w:hAnsi="Arial" w:cs="Arial"/>
                <w:color w:val="FF0000"/>
                <w:sz w:val="20"/>
                <w:szCs w:val="20"/>
                <w:highlight w:val="yellow"/>
              </w:rPr>
              <w:t>original</w:t>
            </w:r>
            <w:r w:rsidR="000C69BB" w:rsidRPr="0086419D">
              <w:rPr>
                <w:rFonts w:ascii="Arial" w:eastAsia="Calibri" w:hAnsi="Arial" w:cs="Arial"/>
                <w:color w:val="FF0000"/>
                <w:sz w:val="20"/>
                <w:szCs w:val="20"/>
              </w:rPr>
              <w:t xml:space="preserve"> </w:t>
            </w:r>
            <w:r w:rsidR="00B31E57" w:rsidRPr="0086419D">
              <w:rPr>
                <w:rFonts w:ascii="Arial" w:eastAsia="Calibri" w:hAnsi="Arial" w:cs="Arial"/>
                <w:sz w:val="20"/>
                <w:szCs w:val="20"/>
              </w:rPr>
              <w:t xml:space="preserve"> concept</w:t>
            </w:r>
            <w:proofErr w:type="gramEnd"/>
            <w:r w:rsidR="00B31E57" w:rsidRPr="0086419D">
              <w:rPr>
                <w:rFonts w:ascii="Arial" w:eastAsia="Calibri" w:hAnsi="Arial" w:cs="Arial"/>
                <w:sz w:val="20"/>
                <w:szCs w:val="20"/>
              </w:rPr>
              <w:t xml:space="preserve"> of marketing management is to ensure an effective balance between: the turnover rate of profit and expenses of the company</w:t>
            </w:r>
          </w:p>
        </w:tc>
        <w:tc>
          <w:tcPr>
            <w:tcW w:w="1523" w:type="pct"/>
          </w:tcPr>
          <w:p w14:paraId="1D54B730" w14:textId="77777777" w:rsidR="00F1171E" w:rsidRPr="0086419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86419D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86419D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86419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5507E396" w14:textId="77777777" w:rsidR="00F1171E" w:rsidRPr="0086419D" w:rsidRDefault="006C1BD5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6419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Yes,</w:t>
            </w:r>
          </w:p>
          <w:p w14:paraId="2B5A7721" w14:textId="26CFA3C5" w:rsidR="006C1BD5" w:rsidRPr="0086419D" w:rsidRDefault="006C1BD5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6419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Article is related to management field and full fill criteria of the field.</w:t>
            </w:r>
          </w:p>
        </w:tc>
        <w:tc>
          <w:tcPr>
            <w:tcW w:w="1523" w:type="pct"/>
          </w:tcPr>
          <w:p w14:paraId="4898F764" w14:textId="77777777" w:rsidR="00F1171E" w:rsidRPr="0086419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86419D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2AB2E290" w:rsidR="00F1171E" w:rsidRPr="0086419D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6419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86419D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86419D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7E1B2264" w14:textId="77777777" w:rsidR="00F1171E" w:rsidRPr="0086419D" w:rsidRDefault="007E40E3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6419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References are sufficient, Author may include web reference given below apart from references already given in this article.</w:t>
            </w:r>
          </w:p>
          <w:p w14:paraId="048BB7A0" w14:textId="77777777" w:rsidR="007E40E3" w:rsidRPr="0086419D" w:rsidRDefault="007E40E3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09D613F0" w14:textId="77777777" w:rsidR="007E40E3" w:rsidRPr="0086419D" w:rsidRDefault="007E40E3" w:rsidP="007222C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86419D">
              <w:rPr>
                <w:rFonts w:ascii="Arial" w:hAnsi="Arial" w:cs="Arial"/>
                <w:sz w:val="20"/>
                <w:szCs w:val="20"/>
                <w:highlight w:val="yellow"/>
              </w:rPr>
              <w:t>“Definition of marketing, marketing management, concepts and process”</w:t>
            </w:r>
          </w:p>
          <w:p w14:paraId="24FE0567" w14:textId="4299C532" w:rsidR="007E40E3" w:rsidRPr="0086419D" w:rsidRDefault="007E40E3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6419D">
              <w:rPr>
                <w:rFonts w:ascii="Arial" w:hAnsi="Arial" w:cs="Arial"/>
                <w:sz w:val="20"/>
                <w:szCs w:val="20"/>
                <w:highlight w:val="yellow"/>
              </w:rPr>
              <w:t>“https://ec.europa.eu/programmes/erasmus-plus/project-result-content/75a88692-b398-4cd0-8d9c-74c53bd0d9cd/Digital_marketing_guide.pdf”</w:t>
            </w:r>
          </w:p>
        </w:tc>
        <w:tc>
          <w:tcPr>
            <w:tcW w:w="1523" w:type="pct"/>
          </w:tcPr>
          <w:p w14:paraId="40220055" w14:textId="77777777" w:rsidR="00F1171E" w:rsidRPr="0086419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86419D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20352C8" w:rsidR="00F1171E" w:rsidRPr="0086419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86419D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86419D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86419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86419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44F802A7" w:rsidR="00F1171E" w:rsidRPr="0086419D" w:rsidRDefault="007E40E3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6419D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  <w:p w14:paraId="41E28118" w14:textId="77777777" w:rsidR="00F1171E" w:rsidRPr="0086419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86419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86419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86419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86419D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86419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86419D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86419D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86419D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86419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4A8724AE" w:rsidR="00F1171E" w:rsidRPr="0086419D" w:rsidRDefault="007E40E3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6419D">
              <w:rPr>
                <w:rFonts w:ascii="Arial" w:hAnsi="Arial" w:cs="Arial"/>
                <w:sz w:val="20"/>
                <w:szCs w:val="20"/>
                <w:lang w:val="en-GB"/>
              </w:rPr>
              <w:t>Article can be accepted/</w:t>
            </w:r>
            <w:proofErr w:type="gramStart"/>
            <w:r w:rsidRPr="0086419D">
              <w:rPr>
                <w:rFonts w:ascii="Arial" w:hAnsi="Arial" w:cs="Arial"/>
                <w:sz w:val="20"/>
                <w:szCs w:val="20"/>
                <w:lang w:val="en-GB"/>
              </w:rPr>
              <w:t>published  with</w:t>
            </w:r>
            <w:proofErr w:type="gramEnd"/>
            <w:r w:rsidRPr="0086419D">
              <w:rPr>
                <w:rFonts w:ascii="Arial" w:hAnsi="Arial" w:cs="Arial"/>
                <w:sz w:val="20"/>
                <w:szCs w:val="20"/>
                <w:lang w:val="en-GB"/>
              </w:rPr>
              <w:t xml:space="preserve"> minor revision/ corrections.</w:t>
            </w:r>
          </w:p>
          <w:p w14:paraId="5E946A0E" w14:textId="77777777" w:rsidR="00F1171E" w:rsidRPr="0086419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86419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86419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86419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86419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pPr w:leftFromText="180" w:rightFromText="180" w:vertAnchor="text" w:horzAnchor="margin" w:tblpY="-68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86419D" w:rsidRPr="0086419D" w14:paraId="609CDE54" w14:textId="77777777" w:rsidTr="0086419D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295157" w14:textId="77777777" w:rsidR="0086419D" w:rsidRPr="0086419D" w:rsidRDefault="0086419D" w:rsidP="008641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86419D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86419D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2B225ED5" w14:textId="77777777" w:rsidR="0086419D" w:rsidRPr="0086419D" w:rsidRDefault="0086419D" w:rsidP="008641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86419D" w:rsidRPr="0086419D" w14:paraId="72060BD1" w14:textId="77777777" w:rsidTr="0086419D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0A2B42" w14:textId="77777777" w:rsidR="0086419D" w:rsidRPr="0086419D" w:rsidRDefault="0086419D" w:rsidP="008641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2A6EA7" w14:textId="77777777" w:rsidR="0086419D" w:rsidRPr="0086419D" w:rsidRDefault="0086419D" w:rsidP="0086419D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86419D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18E3B0E5" w14:textId="77777777" w:rsidR="0086419D" w:rsidRPr="0086419D" w:rsidRDefault="0086419D" w:rsidP="0086419D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86419D">
              <w:rPr>
                <w:rFonts w:ascii="Arial" w:hAnsi="Arial" w:cs="Arial"/>
                <w:lang w:val="en-GB"/>
              </w:rPr>
              <w:t>Author’s comment</w:t>
            </w:r>
            <w:r w:rsidRPr="0086419D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86419D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86419D" w:rsidRPr="0086419D" w14:paraId="05E2CEF7" w14:textId="77777777" w:rsidTr="0086419D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004DD4" w14:textId="77777777" w:rsidR="0086419D" w:rsidRPr="0086419D" w:rsidRDefault="0086419D" w:rsidP="008641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6419D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3FB6B66D" w14:textId="77777777" w:rsidR="0086419D" w:rsidRPr="0086419D" w:rsidRDefault="0086419D" w:rsidP="008641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81498A" w14:textId="77777777" w:rsidR="0086419D" w:rsidRPr="0086419D" w:rsidRDefault="0086419D" w:rsidP="008641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86419D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86419D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86419D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7DEF1A15" w14:textId="77777777" w:rsidR="0086419D" w:rsidRPr="0086419D" w:rsidRDefault="0086419D" w:rsidP="008641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</w:p>
          <w:p w14:paraId="58C8877F" w14:textId="77777777" w:rsidR="0086419D" w:rsidRPr="0086419D" w:rsidRDefault="0086419D" w:rsidP="008641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2002F452" w14:textId="77777777" w:rsidR="0086419D" w:rsidRPr="0086419D" w:rsidRDefault="0086419D" w:rsidP="0086419D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C63B7D2" w14:textId="77777777" w:rsidR="0086419D" w:rsidRPr="0086419D" w:rsidRDefault="0086419D" w:rsidP="0086419D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088FB874" w14:textId="77777777" w:rsidR="0086419D" w:rsidRPr="0086419D" w:rsidRDefault="0086419D" w:rsidP="0086419D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0CA3E05C" w14:textId="77777777" w:rsidR="0086419D" w:rsidRPr="0086419D" w:rsidRDefault="0086419D" w:rsidP="008641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244EF661" w14:textId="77777777" w:rsidR="0086419D" w:rsidRPr="00E20057" w:rsidRDefault="0086419D" w:rsidP="0086419D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E20057">
        <w:rPr>
          <w:rFonts w:ascii="Arial" w:hAnsi="Arial" w:cs="Arial"/>
          <w:b/>
          <w:u w:val="single"/>
        </w:rPr>
        <w:lastRenderedPageBreak/>
        <w:t>Reviewer details:</w:t>
      </w:r>
    </w:p>
    <w:p w14:paraId="044EB5D8" w14:textId="77777777" w:rsidR="0086419D" w:rsidRPr="00E20057" w:rsidRDefault="0086419D" w:rsidP="0086419D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E20057">
        <w:rPr>
          <w:rFonts w:ascii="Arial" w:hAnsi="Arial" w:cs="Arial"/>
          <w:b/>
          <w:color w:val="000000"/>
        </w:rPr>
        <w:t>Anil Kumar Yadava, India</w:t>
      </w:r>
    </w:p>
    <w:p w14:paraId="78207741" w14:textId="77777777" w:rsidR="00F1171E" w:rsidRPr="0086419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86419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86419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86419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86419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86419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86419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86419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Pr="0086419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Pr="0086419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86419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86419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8DC05A4" w14:textId="77777777" w:rsidR="004C3DF1" w:rsidRPr="0086419D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sectPr w:rsidR="004C3DF1" w:rsidRPr="0086419D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A9FF54" w14:textId="77777777" w:rsidR="008D67E1" w:rsidRPr="0000007A" w:rsidRDefault="008D67E1" w:rsidP="0099583E">
      <w:r>
        <w:separator/>
      </w:r>
    </w:p>
  </w:endnote>
  <w:endnote w:type="continuationSeparator" w:id="0">
    <w:p w14:paraId="0D5EF92A" w14:textId="77777777" w:rsidR="008D67E1" w:rsidRPr="0000007A" w:rsidRDefault="008D67E1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6FEDE4" w14:textId="77777777" w:rsidR="008D67E1" w:rsidRPr="0000007A" w:rsidRDefault="008D67E1" w:rsidP="0099583E">
      <w:r>
        <w:separator/>
      </w:r>
    </w:p>
  </w:footnote>
  <w:footnote w:type="continuationSeparator" w:id="0">
    <w:p w14:paraId="14BD3509" w14:textId="77777777" w:rsidR="008D67E1" w:rsidRPr="0000007A" w:rsidRDefault="008D67E1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964846746">
    <w:abstractNumId w:val="3"/>
  </w:num>
  <w:num w:numId="2" w16cid:durableId="1701281472">
    <w:abstractNumId w:val="6"/>
  </w:num>
  <w:num w:numId="3" w16cid:durableId="1866139450">
    <w:abstractNumId w:val="5"/>
  </w:num>
  <w:num w:numId="4" w16cid:durableId="1136293997">
    <w:abstractNumId w:val="7"/>
  </w:num>
  <w:num w:numId="5" w16cid:durableId="1127160104">
    <w:abstractNumId w:val="4"/>
  </w:num>
  <w:num w:numId="6" w16cid:durableId="1079207095">
    <w:abstractNumId w:val="0"/>
  </w:num>
  <w:num w:numId="7" w16cid:durableId="321200123">
    <w:abstractNumId w:val="1"/>
  </w:num>
  <w:num w:numId="8" w16cid:durableId="357783247">
    <w:abstractNumId w:val="9"/>
  </w:num>
  <w:num w:numId="9" w16cid:durableId="1202402148">
    <w:abstractNumId w:val="8"/>
  </w:num>
  <w:num w:numId="10" w16cid:durableId="9347539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06F46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1172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C69BB"/>
    <w:rsid w:val="000D13B0"/>
    <w:rsid w:val="000F6EA8"/>
    <w:rsid w:val="00101322"/>
    <w:rsid w:val="00104D63"/>
    <w:rsid w:val="00115767"/>
    <w:rsid w:val="00121FFA"/>
    <w:rsid w:val="0012616A"/>
    <w:rsid w:val="00136984"/>
    <w:rsid w:val="001425F1"/>
    <w:rsid w:val="00142A9C"/>
    <w:rsid w:val="00143ADB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571C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176EB"/>
    <w:rsid w:val="003204B8"/>
    <w:rsid w:val="00326D7D"/>
    <w:rsid w:val="0033018A"/>
    <w:rsid w:val="0033692F"/>
    <w:rsid w:val="00341FD0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3F519B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75BB3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1787B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B3F3E"/>
    <w:rsid w:val="006C1BD5"/>
    <w:rsid w:val="006C3797"/>
    <w:rsid w:val="006D467C"/>
    <w:rsid w:val="006E01EE"/>
    <w:rsid w:val="006E3F9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E40E3"/>
    <w:rsid w:val="007F5873"/>
    <w:rsid w:val="008126B7"/>
    <w:rsid w:val="00815F94"/>
    <w:rsid w:val="008224E2"/>
    <w:rsid w:val="00825DC9"/>
    <w:rsid w:val="0082676D"/>
    <w:rsid w:val="008301A0"/>
    <w:rsid w:val="008324FC"/>
    <w:rsid w:val="00846F1F"/>
    <w:rsid w:val="008470AB"/>
    <w:rsid w:val="0085546D"/>
    <w:rsid w:val="0086369B"/>
    <w:rsid w:val="0086419D"/>
    <w:rsid w:val="00867E37"/>
    <w:rsid w:val="0087201B"/>
    <w:rsid w:val="008772A0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D67E1"/>
    <w:rsid w:val="008E5067"/>
    <w:rsid w:val="008F036B"/>
    <w:rsid w:val="008F36E4"/>
    <w:rsid w:val="0090720F"/>
    <w:rsid w:val="00907F3C"/>
    <w:rsid w:val="0091410B"/>
    <w:rsid w:val="009245E3"/>
    <w:rsid w:val="00942DEE"/>
    <w:rsid w:val="00944F67"/>
    <w:rsid w:val="009553EC"/>
    <w:rsid w:val="00955E45"/>
    <w:rsid w:val="00962B70"/>
    <w:rsid w:val="00967445"/>
    <w:rsid w:val="00967C62"/>
    <w:rsid w:val="00982766"/>
    <w:rsid w:val="009852C4"/>
    <w:rsid w:val="00992C60"/>
    <w:rsid w:val="0099583E"/>
    <w:rsid w:val="009A0242"/>
    <w:rsid w:val="009A59ED"/>
    <w:rsid w:val="009B101F"/>
    <w:rsid w:val="009B239B"/>
    <w:rsid w:val="009C5642"/>
    <w:rsid w:val="009E13C3"/>
    <w:rsid w:val="009E6A30"/>
    <w:rsid w:val="009F00CA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77262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1E57"/>
    <w:rsid w:val="00B334D9"/>
    <w:rsid w:val="00B53059"/>
    <w:rsid w:val="00B562D2"/>
    <w:rsid w:val="00B62087"/>
    <w:rsid w:val="00B62F41"/>
    <w:rsid w:val="00B63782"/>
    <w:rsid w:val="00B66599"/>
    <w:rsid w:val="00B67875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37D6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3495D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351C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2502"/>
    <w:rsid w:val="00F13071"/>
    <w:rsid w:val="00F2643C"/>
    <w:rsid w:val="00F32717"/>
    <w:rsid w:val="00F3295A"/>
    <w:rsid w:val="00F32A9A"/>
    <w:rsid w:val="00F33C84"/>
    <w:rsid w:val="00F3669D"/>
    <w:rsid w:val="00F405F8"/>
    <w:rsid w:val="00F46A8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63159DC8-08E6-4EC1-9822-37734BBA1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3495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C3495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paragraph" w:customStyle="1" w:styleId="Affiliation">
    <w:name w:val="Affiliation"/>
    <w:basedOn w:val="Normal"/>
    <w:rsid w:val="0086419D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new-advances-in-business-management-and-economic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482</Words>
  <Characters>2751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3227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5</cp:revision>
  <cp:lastPrinted>2025-04-01T17:26:00Z</cp:lastPrinted>
  <dcterms:created xsi:type="dcterms:W3CDTF">2025-04-01T17:28:00Z</dcterms:created>
  <dcterms:modified xsi:type="dcterms:W3CDTF">2025-04-05T07:06:00Z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