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DE2B" w14:textId="77777777" w:rsidR="00322A9A" w:rsidRPr="00650323" w:rsidRDefault="00322A9A">
      <w:pPr>
        <w:rPr>
          <w:rFonts w:ascii="Arial" w:hAnsi="Arial" w:cs="Arial"/>
          <w:sz w:val="20"/>
          <w:szCs w:val="20"/>
        </w:rPr>
      </w:pPr>
    </w:p>
    <w:p w14:paraId="7FEEC0D4" w14:textId="77777777" w:rsidR="00322A9A" w:rsidRPr="00650323" w:rsidRDefault="00322A9A">
      <w:pPr>
        <w:rPr>
          <w:rFonts w:ascii="Arial" w:hAnsi="Arial" w:cs="Arial"/>
          <w:sz w:val="20"/>
          <w:szCs w:val="20"/>
        </w:rPr>
      </w:pPr>
    </w:p>
    <w:p w14:paraId="0568817A" w14:textId="77777777" w:rsidR="00322A9A" w:rsidRPr="00650323" w:rsidRDefault="00322A9A">
      <w:pPr>
        <w:spacing w:before="4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5"/>
        <w:gridCol w:w="15770"/>
      </w:tblGrid>
      <w:tr w:rsidR="00322A9A" w:rsidRPr="00650323" w14:paraId="4FD25572" w14:textId="77777777" w:rsidTr="00650323">
        <w:trPr>
          <w:trHeight w:val="414"/>
        </w:trPr>
        <w:tc>
          <w:tcPr>
            <w:tcW w:w="5385" w:type="dxa"/>
          </w:tcPr>
          <w:p w14:paraId="153BCD8F" w14:textId="77777777" w:rsidR="00322A9A" w:rsidRPr="00650323" w:rsidRDefault="0057623D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Book</w:t>
            </w:r>
            <w:r w:rsidRPr="0065032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3249AF2E" w14:textId="77777777" w:rsidR="00322A9A" w:rsidRPr="00650323" w:rsidRDefault="0057623D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650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Physical</w:t>
              </w:r>
              <w:r w:rsidRPr="0065032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650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65032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650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New</w:t>
              </w:r>
              <w:r w:rsidRPr="0065032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650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Insights</w:t>
              </w:r>
              <w:r w:rsidRPr="00650323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65032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65032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Developments</w:t>
              </w:r>
            </w:hyperlink>
          </w:p>
        </w:tc>
      </w:tr>
      <w:tr w:rsidR="00322A9A" w:rsidRPr="00650323" w14:paraId="33B645E6" w14:textId="77777777" w:rsidTr="00650323">
        <w:trPr>
          <w:trHeight w:val="290"/>
        </w:trPr>
        <w:tc>
          <w:tcPr>
            <w:tcW w:w="5385" w:type="dxa"/>
          </w:tcPr>
          <w:p w14:paraId="5324D92B" w14:textId="77777777" w:rsidR="00322A9A" w:rsidRPr="00650323" w:rsidRDefault="0057623D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Manuscript</w:t>
            </w:r>
            <w:r w:rsidRPr="00650323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47AC2FE5" w14:textId="77777777" w:rsidR="00322A9A" w:rsidRPr="00650323" w:rsidRDefault="0057623D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Ms_BPR_5185</w:t>
            </w:r>
          </w:p>
        </w:tc>
      </w:tr>
      <w:tr w:rsidR="00322A9A" w:rsidRPr="00650323" w14:paraId="14179733" w14:textId="77777777" w:rsidTr="00650323">
        <w:trPr>
          <w:trHeight w:val="330"/>
        </w:trPr>
        <w:tc>
          <w:tcPr>
            <w:tcW w:w="5385" w:type="dxa"/>
          </w:tcPr>
          <w:p w14:paraId="72A45CFF" w14:textId="77777777" w:rsidR="00322A9A" w:rsidRPr="00650323" w:rsidRDefault="0057623D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Title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of the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0" w:type="dxa"/>
          </w:tcPr>
          <w:p w14:paraId="269097AD" w14:textId="77777777" w:rsidR="00322A9A" w:rsidRPr="00650323" w:rsidRDefault="0057623D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650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Stiff</w:t>
            </w:r>
            <w:r w:rsidRPr="00650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Matter</w:t>
            </w:r>
            <w:r w:rsidRPr="00650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Solve</w:t>
            </w:r>
            <w:r w:rsidRPr="00650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 xml:space="preserve">Hubble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Tension?</w:t>
            </w:r>
          </w:p>
        </w:tc>
      </w:tr>
      <w:tr w:rsidR="00322A9A" w:rsidRPr="00650323" w14:paraId="674907A6" w14:textId="77777777" w:rsidTr="00650323">
        <w:trPr>
          <w:trHeight w:val="330"/>
        </w:trPr>
        <w:tc>
          <w:tcPr>
            <w:tcW w:w="5385" w:type="dxa"/>
          </w:tcPr>
          <w:p w14:paraId="681040B6" w14:textId="77777777" w:rsidR="00322A9A" w:rsidRPr="00650323" w:rsidRDefault="0057623D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Type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528F875E" w14:textId="77777777" w:rsidR="00322A9A" w:rsidRPr="00650323" w:rsidRDefault="0057623D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6503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77B757B9" w14:textId="77777777" w:rsidR="00322A9A" w:rsidRPr="00650323" w:rsidRDefault="00322A9A">
      <w:pPr>
        <w:rPr>
          <w:rFonts w:ascii="Arial" w:hAnsi="Arial" w:cs="Arial"/>
          <w:sz w:val="20"/>
          <w:szCs w:val="20"/>
        </w:rPr>
      </w:pPr>
    </w:p>
    <w:p w14:paraId="5E073DB5" w14:textId="77777777" w:rsidR="00322A9A" w:rsidRPr="00650323" w:rsidRDefault="0057623D">
      <w:pPr>
        <w:ind w:left="307"/>
        <w:rPr>
          <w:rFonts w:ascii="Arial" w:hAnsi="Arial" w:cs="Arial"/>
          <w:b/>
          <w:sz w:val="20"/>
          <w:szCs w:val="20"/>
        </w:rPr>
      </w:pPr>
      <w:r w:rsidRPr="00650323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650323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650323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6D72896" w14:textId="77777777" w:rsidR="00322A9A" w:rsidRPr="00650323" w:rsidRDefault="00322A9A">
      <w:pPr>
        <w:pStyle w:val="BodyText"/>
        <w:spacing w:before="1"/>
        <w:rPr>
          <w:rFonts w:ascii="Arial" w:hAnsi="Arial" w:cs="Arial"/>
        </w:rPr>
      </w:pPr>
    </w:p>
    <w:p w14:paraId="173CE88C" w14:textId="77777777" w:rsidR="00322A9A" w:rsidRPr="00650323" w:rsidRDefault="0057623D">
      <w:pPr>
        <w:pStyle w:val="Heading1"/>
        <w:ind w:left="307"/>
        <w:rPr>
          <w:sz w:val="20"/>
          <w:szCs w:val="20"/>
        </w:rPr>
      </w:pPr>
      <w:r w:rsidRPr="00650323">
        <w:rPr>
          <w:color w:val="212121"/>
          <w:sz w:val="20"/>
          <w:szCs w:val="20"/>
        </w:rPr>
        <w:t>A</w:t>
      </w:r>
      <w:r w:rsidRPr="00650323">
        <w:rPr>
          <w:color w:val="212121"/>
          <w:spacing w:val="-10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research</w:t>
      </w:r>
      <w:r w:rsidRPr="00650323">
        <w:rPr>
          <w:color w:val="212121"/>
          <w:spacing w:val="-6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paper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already</w:t>
      </w:r>
      <w:r w:rsidRPr="00650323">
        <w:rPr>
          <w:color w:val="212121"/>
          <w:spacing w:val="-10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published</w:t>
      </w:r>
      <w:r w:rsidRPr="00650323">
        <w:rPr>
          <w:color w:val="212121"/>
          <w:spacing w:val="-9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in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a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journal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can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be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published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as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a</w:t>
      </w:r>
      <w:r w:rsidRPr="00650323">
        <w:rPr>
          <w:color w:val="212121"/>
          <w:spacing w:val="-5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Book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Chapter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in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an</w:t>
      </w:r>
      <w:r w:rsidRPr="00650323">
        <w:rPr>
          <w:color w:val="212121"/>
          <w:spacing w:val="-7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expanded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form</w:t>
      </w:r>
      <w:r w:rsidRPr="00650323">
        <w:rPr>
          <w:color w:val="212121"/>
          <w:spacing w:val="-11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with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proper</w:t>
      </w:r>
      <w:r w:rsidRPr="00650323">
        <w:rPr>
          <w:color w:val="212121"/>
          <w:spacing w:val="-8"/>
          <w:sz w:val="20"/>
          <w:szCs w:val="20"/>
        </w:rPr>
        <w:t xml:space="preserve"> </w:t>
      </w:r>
      <w:r w:rsidRPr="00650323">
        <w:rPr>
          <w:color w:val="212121"/>
          <w:sz w:val="20"/>
          <w:szCs w:val="20"/>
        </w:rPr>
        <w:t>copyright</w:t>
      </w:r>
      <w:r w:rsidRPr="00650323">
        <w:rPr>
          <w:color w:val="212121"/>
          <w:spacing w:val="4"/>
          <w:sz w:val="20"/>
          <w:szCs w:val="20"/>
        </w:rPr>
        <w:t xml:space="preserve"> </w:t>
      </w:r>
      <w:r w:rsidRPr="00650323">
        <w:rPr>
          <w:color w:val="212121"/>
          <w:spacing w:val="-2"/>
          <w:sz w:val="20"/>
          <w:szCs w:val="20"/>
        </w:rPr>
        <w:t>approval.</w:t>
      </w:r>
    </w:p>
    <w:p w14:paraId="16B20579" w14:textId="77777777" w:rsidR="00322A9A" w:rsidRPr="00650323" w:rsidRDefault="00322A9A">
      <w:pPr>
        <w:pStyle w:val="BodyText"/>
        <w:spacing w:before="51"/>
        <w:rPr>
          <w:rFonts w:ascii="Arial" w:hAnsi="Arial" w:cs="Arial"/>
        </w:rPr>
      </w:pPr>
    </w:p>
    <w:p w14:paraId="4688B8CA" w14:textId="77777777" w:rsidR="00322A9A" w:rsidRPr="00650323" w:rsidRDefault="0057623D">
      <w:pPr>
        <w:pStyle w:val="BodyText"/>
        <w:ind w:left="107" w:right="-58"/>
        <w:rPr>
          <w:rFonts w:ascii="Arial" w:hAnsi="Arial" w:cs="Arial"/>
          <w:b w:val="0"/>
        </w:rPr>
      </w:pPr>
      <w:r w:rsidRPr="00650323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71FE3CFC" wp14:editId="41769106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5B8334" w14:textId="77777777" w:rsidR="00322A9A" w:rsidRDefault="0057623D">
                            <w:pPr>
                              <w:spacing w:before="6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4DC53A88" w14:textId="77777777" w:rsidR="00322A9A" w:rsidRDefault="0057623D">
                            <w:pPr>
                              <w:spacing w:before="7" w:line="730" w:lineRule="atLeast"/>
                              <w:ind w:left="143" w:right="397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Axioms, 13(8): 526, 2024.</w:t>
                            </w:r>
                          </w:p>
                          <w:p w14:paraId="226348AD" w14:textId="77777777" w:rsidR="00322A9A" w:rsidRDefault="0057623D">
                            <w:pPr>
                              <w:spacing w:before="16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https://doi.org/10.3390/axioms13080526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FE3CF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2C5B8334" w14:textId="77777777" w:rsidR="00322A9A" w:rsidRDefault="0057623D">
                      <w:pPr>
                        <w:spacing w:before="6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4DC53A88" w14:textId="77777777" w:rsidR="00322A9A" w:rsidRDefault="0057623D">
                      <w:pPr>
                        <w:spacing w:before="7" w:line="730" w:lineRule="atLeast"/>
                        <w:ind w:left="143" w:right="397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Axioms, 13(8): 526, 2024.</w:t>
                      </w:r>
                    </w:p>
                    <w:p w14:paraId="226348AD" w14:textId="77777777" w:rsidR="00322A9A" w:rsidRDefault="0057623D">
                      <w:pPr>
                        <w:spacing w:before="16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8"/>
                          <w:sz w:val="32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https://doi.org/10.3390/axioms13080526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06260251" w14:textId="77777777" w:rsidR="00322A9A" w:rsidRPr="00650323" w:rsidRDefault="00322A9A">
      <w:pPr>
        <w:pStyle w:val="BodyText"/>
        <w:rPr>
          <w:rFonts w:ascii="Arial" w:hAnsi="Arial" w:cs="Arial"/>
          <w:b w:val="0"/>
        </w:rPr>
        <w:sectPr w:rsidR="00322A9A" w:rsidRPr="00650323">
          <w:headerReference w:type="default" r:id="rId10"/>
          <w:footerReference w:type="default" r:id="rId11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7B33843C" w14:textId="77777777" w:rsidR="00322A9A" w:rsidRPr="00650323" w:rsidRDefault="00322A9A">
      <w:pPr>
        <w:pStyle w:val="BodyText"/>
        <w:rPr>
          <w:rFonts w:ascii="Arial" w:hAnsi="Arial" w:cs="Arial"/>
        </w:rPr>
      </w:pPr>
    </w:p>
    <w:p w14:paraId="0264F573" w14:textId="77777777" w:rsidR="00322A9A" w:rsidRPr="00650323" w:rsidRDefault="00322A9A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4"/>
      </w:tblGrid>
      <w:tr w:rsidR="00322A9A" w:rsidRPr="00650323" w14:paraId="1C6A75B8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7628F5CB" w14:textId="77777777" w:rsidR="00322A9A" w:rsidRPr="00650323" w:rsidRDefault="0057623D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650323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322A9A" w:rsidRPr="00650323" w14:paraId="244EF7AD" w14:textId="77777777">
        <w:trPr>
          <w:trHeight w:val="966"/>
        </w:trPr>
        <w:tc>
          <w:tcPr>
            <w:tcW w:w="5352" w:type="dxa"/>
          </w:tcPr>
          <w:p w14:paraId="3B32DFE6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9C43C0B" w14:textId="77777777" w:rsidR="00322A9A" w:rsidRPr="00650323" w:rsidRDefault="0057623D">
            <w:pPr>
              <w:pStyle w:val="TableParagraph"/>
              <w:spacing w:line="22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5032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8404264" w14:textId="77777777" w:rsidR="00322A9A" w:rsidRPr="00650323" w:rsidRDefault="0057623D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65032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650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65032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65032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650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65032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65032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650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650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650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65032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043FF2B7" w14:textId="77777777" w:rsidR="00322A9A" w:rsidRPr="00650323" w:rsidRDefault="0057623D">
            <w:pPr>
              <w:pStyle w:val="TableParagraph"/>
              <w:ind w:left="108" w:right="170"/>
              <w:rPr>
                <w:rFonts w:ascii="Arial" w:hAnsi="Arial" w:cs="Arial"/>
                <w:i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50323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650323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322A9A" w:rsidRPr="00650323" w14:paraId="71AFBCAE" w14:textId="77777777">
        <w:trPr>
          <w:trHeight w:val="1264"/>
        </w:trPr>
        <w:tc>
          <w:tcPr>
            <w:tcW w:w="5352" w:type="dxa"/>
          </w:tcPr>
          <w:p w14:paraId="04806D3C" w14:textId="77777777" w:rsidR="00322A9A" w:rsidRPr="00650323" w:rsidRDefault="005762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4DEB51EA" w14:textId="77777777" w:rsidR="00322A9A" w:rsidRPr="00650323" w:rsidRDefault="0057623D">
            <w:pPr>
              <w:pStyle w:val="TableParagraph"/>
              <w:ind w:left="108" w:right="191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manuscript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presents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mathematically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rigorous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analysis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stiff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matter’s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role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cosmology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work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follows a rigorous scientific methodology and offers valuable insights into [specific area, e.g., constraints on ΩS0, implications for cosmological models]. However, certain aspects of the derivations, approximations, and dataset usage require further clarification to enhance reproducibility and strengthen the scientific argument. Below, I provide specific comments and recommendations.</w:t>
            </w:r>
          </w:p>
        </w:tc>
        <w:tc>
          <w:tcPr>
            <w:tcW w:w="6444" w:type="dxa"/>
          </w:tcPr>
          <w:p w14:paraId="57B263E9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9A" w:rsidRPr="00650323" w14:paraId="1046CF9B" w14:textId="77777777">
        <w:trPr>
          <w:trHeight w:val="1262"/>
        </w:trPr>
        <w:tc>
          <w:tcPr>
            <w:tcW w:w="5352" w:type="dxa"/>
          </w:tcPr>
          <w:p w14:paraId="7DE653A5" w14:textId="77777777" w:rsidR="00322A9A" w:rsidRPr="00650323" w:rsidRDefault="0057623D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50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823EBA3" w14:textId="77777777" w:rsidR="00322A9A" w:rsidRPr="00650323" w:rsidRDefault="0057623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50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65138815" w14:textId="77777777" w:rsidR="00322A9A" w:rsidRPr="00650323" w:rsidRDefault="0057623D">
            <w:pPr>
              <w:pStyle w:val="TableParagraph"/>
              <w:spacing w:before="224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39586C7D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9A" w:rsidRPr="00650323" w14:paraId="1E8361D5" w14:textId="77777777">
        <w:trPr>
          <w:trHeight w:val="1262"/>
        </w:trPr>
        <w:tc>
          <w:tcPr>
            <w:tcW w:w="5352" w:type="dxa"/>
          </w:tcPr>
          <w:p w14:paraId="079718C5" w14:textId="77777777" w:rsidR="00322A9A" w:rsidRPr="00650323" w:rsidRDefault="005762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4A9DFE87" w14:textId="77777777" w:rsidR="00322A9A" w:rsidRPr="00650323" w:rsidRDefault="0057623D">
            <w:pPr>
              <w:pStyle w:val="TableParagraph"/>
              <w:spacing w:before="223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No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Suggestion</w:t>
            </w:r>
          </w:p>
        </w:tc>
        <w:tc>
          <w:tcPr>
            <w:tcW w:w="6444" w:type="dxa"/>
          </w:tcPr>
          <w:p w14:paraId="2A3A6D64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9A" w:rsidRPr="00650323" w14:paraId="52669E45" w14:textId="77777777">
        <w:trPr>
          <w:trHeight w:val="1149"/>
        </w:trPr>
        <w:tc>
          <w:tcPr>
            <w:tcW w:w="5352" w:type="dxa"/>
          </w:tcPr>
          <w:p w14:paraId="314CED50" w14:textId="77777777" w:rsidR="00322A9A" w:rsidRPr="00650323" w:rsidRDefault="005762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503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6F38F418" w14:textId="77777777" w:rsidR="00322A9A" w:rsidRPr="00650323" w:rsidRDefault="0057623D">
            <w:pPr>
              <w:pStyle w:val="TableParagraph"/>
              <w:spacing w:before="223"/>
              <w:ind w:left="108" w:right="191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manuscript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follows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scientific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method;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however,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some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places,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authors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have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used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both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name-based and numbering patterns for references. To maintain consistency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and adhere to scientific writing standards, it is recommended that the authors use a single referencing style throughout the manuscript.</w:t>
            </w:r>
          </w:p>
        </w:tc>
        <w:tc>
          <w:tcPr>
            <w:tcW w:w="6444" w:type="dxa"/>
          </w:tcPr>
          <w:p w14:paraId="76F93B58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9A" w:rsidRPr="00650323" w14:paraId="00FF553C" w14:textId="77777777">
        <w:trPr>
          <w:trHeight w:val="921"/>
        </w:trPr>
        <w:tc>
          <w:tcPr>
            <w:tcW w:w="5352" w:type="dxa"/>
            <w:tcBorders>
              <w:bottom w:val="nil"/>
            </w:tcBorders>
          </w:tcPr>
          <w:p w14:paraId="45D2AE48" w14:textId="77777777" w:rsidR="00322A9A" w:rsidRPr="00650323" w:rsidRDefault="005762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6503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E74EB9B" w14:textId="77777777" w:rsidR="00322A9A" w:rsidRPr="00650323" w:rsidRDefault="0057623D">
            <w:pPr>
              <w:pStyle w:val="TableParagraph"/>
              <w:spacing w:line="212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267F5EEB" w14:textId="77777777" w:rsidR="00322A9A" w:rsidRPr="00650323" w:rsidRDefault="0057623D">
            <w:pPr>
              <w:pStyle w:val="TableParagraph"/>
              <w:spacing w:before="223"/>
              <w:ind w:left="108" w:right="191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Address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recent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studies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(post-2017)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on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stiff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matter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cosmology,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such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its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role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modified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gravity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or inflationary scenarios, to ensure the literature review is up-to-date.</w:t>
            </w:r>
          </w:p>
        </w:tc>
        <w:tc>
          <w:tcPr>
            <w:tcW w:w="6444" w:type="dxa"/>
          </w:tcPr>
          <w:p w14:paraId="7F692D64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7594AB" w14:textId="77777777" w:rsidR="00322A9A" w:rsidRPr="00650323" w:rsidRDefault="00322A9A">
      <w:pPr>
        <w:pStyle w:val="TableParagraph"/>
        <w:rPr>
          <w:rFonts w:ascii="Arial" w:hAnsi="Arial" w:cs="Arial"/>
          <w:sz w:val="20"/>
          <w:szCs w:val="20"/>
        </w:rPr>
        <w:sectPr w:rsidR="00322A9A" w:rsidRPr="00650323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5FD554F6" w14:textId="77777777" w:rsidR="00322A9A" w:rsidRPr="00650323" w:rsidRDefault="00322A9A">
      <w:pPr>
        <w:pStyle w:val="BodyText"/>
        <w:spacing w:before="56"/>
        <w:rPr>
          <w:rFonts w:ascii="Arial" w:hAnsi="Arial" w:cs="Arial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1"/>
        <w:gridCol w:w="9356"/>
        <w:gridCol w:w="6444"/>
      </w:tblGrid>
      <w:tr w:rsidR="00322A9A" w:rsidRPr="00650323" w14:paraId="5E9813D6" w14:textId="77777777" w:rsidTr="00650323">
        <w:trPr>
          <w:trHeight w:val="1149"/>
        </w:trPr>
        <w:tc>
          <w:tcPr>
            <w:tcW w:w="5551" w:type="dxa"/>
          </w:tcPr>
          <w:p w14:paraId="16295BCE" w14:textId="77777777" w:rsidR="00322A9A" w:rsidRPr="00650323" w:rsidRDefault="0057623D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6503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503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4BB399AB" w14:textId="77777777" w:rsidR="00322A9A" w:rsidRPr="00650323" w:rsidRDefault="0057623D">
            <w:pPr>
              <w:pStyle w:val="TableParagraph"/>
              <w:spacing w:before="223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441B18ED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A9A" w:rsidRPr="00650323" w14:paraId="4C44E649" w14:textId="77777777" w:rsidTr="00650323">
        <w:trPr>
          <w:trHeight w:val="6098"/>
        </w:trPr>
        <w:tc>
          <w:tcPr>
            <w:tcW w:w="5551" w:type="dxa"/>
          </w:tcPr>
          <w:p w14:paraId="0B3DED7C" w14:textId="77777777" w:rsidR="00322A9A" w:rsidRPr="00650323" w:rsidRDefault="0057623D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650323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61CC615F" w14:textId="77777777" w:rsidR="00322A9A" w:rsidRPr="00650323" w:rsidRDefault="0057623D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There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are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Some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Comment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from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50323">
              <w:rPr>
                <w:rFonts w:ascii="Arial" w:hAnsi="Arial" w:cs="Arial"/>
                <w:sz w:val="20"/>
                <w:szCs w:val="20"/>
              </w:rPr>
              <w:t>Reviwers</w:t>
            </w:r>
            <w:proofErr w:type="spellEnd"/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side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if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authors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manuscript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address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these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comments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 xml:space="preserve">in revised version than it is </w:t>
            </w:r>
            <w:r w:rsidR="00E73F53" w:rsidRPr="00650323">
              <w:rPr>
                <w:rFonts w:ascii="Arial" w:hAnsi="Arial" w:cs="Arial"/>
                <w:sz w:val="20"/>
                <w:szCs w:val="20"/>
              </w:rPr>
              <w:t>beneficial</w:t>
            </w:r>
            <w:r w:rsidRPr="00650323">
              <w:rPr>
                <w:rFonts w:ascii="Arial" w:hAnsi="Arial" w:cs="Arial"/>
                <w:sz w:val="20"/>
                <w:szCs w:val="20"/>
              </w:rPr>
              <w:t xml:space="preserve"> for the reader as well as the authors.</w:t>
            </w:r>
          </w:p>
          <w:p w14:paraId="78C0639B" w14:textId="77777777" w:rsidR="00322A9A" w:rsidRPr="00650323" w:rsidRDefault="0057623D">
            <w:pPr>
              <w:pStyle w:val="TableParagraph"/>
              <w:spacing w:before="229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Comments</w:t>
            </w:r>
          </w:p>
          <w:p w14:paraId="07BA394F" w14:textId="77777777" w:rsidR="00322A9A" w:rsidRPr="00650323" w:rsidRDefault="005762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23"/>
              <w:ind w:right="36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Equation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(10)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presents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co-moving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volume. Could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authors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elaborate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on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steps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leading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to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 xml:space="preserve">this expression, particularly the substitution involving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( y</w:t>
            </w:r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 xml:space="preserve"> ) in equation (6) and the integration process? Clarifying intermediate steps would enhance reproducibility.</w:t>
            </w:r>
          </w:p>
          <w:p w14:paraId="0E3532E4" w14:textId="77777777" w:rsidR="00322A9A" w:rsidRPr="00650323" w:rsidRDefault="005762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79"/>
              </w:tabs>
              <w:spacing w:before="2" w:line="249" w:lineRule="auto"/>
              <w:ind w:right="245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deriving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equation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(16)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for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(H),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how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does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 xml:space="preserve">approximation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(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50323">
              <w:rPr>
                <w:rFonts w:ascii="Arial" w:hAnsi="Arial" w:cs="Arial"/>
                <w:sz w:val="20"/>
                <w:szCs w:val="20"/>
              </w:rPr>
              <w:t>cosh</w:t>
            </w:r>
            <w:proofErr w:type="spellEnd"/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>(2\hat{t}2)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50323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1.0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affect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 xml:space="preserve">the final constraint on </w:t>
            </w:r>
            <w:r w:rsidRPr="00650323">
              <w:rPr>
                <w:rFonts w:ascii="Arial" w:hAnsi="Arial" w:cs="Arial"/>
                <w:smallCaps/>
                <w:sz w:val="20"/>
                <w:szCs w:val="20"/>
              </w:rPr>
              <w:t>Ωs0,</w:t>
            </w:r>
            <w:r w:rsidRPr="00650323">
              <w:rPr>
                <w:rFonts w:ascii="Arial" w:hAnsi="Arial" w:cs="Arial"/>
                <w:smallCaps/>
                <w:spacing w:val="-24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 xml:space="preserve"> there a quantitative estimate of the error introduced?</w:t>
            </w:r>
          </w:p>
          <w:p w14:paraId="29EE083B" w14:textId="77777777" w:rsidR="00322A9A" w:rsidRPr="00650323" w:rsidRDefault="005762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14" w:lineRule="exact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How</w:t>
            </w:r>
            <w:r w:rsidRPr="0065032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does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assumption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of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flat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universe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SΛCDM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model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align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with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Planck’s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constraints</w:t>
            </w:r>
            <w:r w:rsidRPr="00650323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>on</w:t>
            </w:r>
          </w:p>
          <w:p w14:paraId="2BBE8A23" w14:textId="77777777" w:rsidR="00322A9A" w:rsidRPr="00650323" w:rsidRDefault="0057623D">
            <w:pPr>
              <w:pStyle w:val="TableParagraph"/>
              <w:spacing w:before="9" w:line="254" w:lineRule="exact"/>
              <w:ind w:left="82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spatial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curvature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(e.g.,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(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50323">
              <w:rPr>
                <w:rFonts w:ascii="Arial" w:hAnsi="Arial" w:cs="Arial"/>
                <w:sz w:val="20"/>
                <w:szCs w:val="20"/>
              </w:rPr>
              <w:t>Omega</w:t>
            </w:r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>_k</w:t>
            </w:r>
            <w:proofErr w:type="spellEnd"/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\</w:t>
            </w:r>
            <w:proofErr w:type="spellStart"/>
            <w:r w:rsidRPr="00650323"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0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>)?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Could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non-flat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geometries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alter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bound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on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mallCaps/>
                <w:sz w:val="20"/>
                <w:szCs w:val="20"/>
              </w:rPr>
              <w:t>Ωs</w:t>
            </w:r>
            <w:proofErr w:type="gramStart"/>
            <w:r w:rsidRPr="00650323">
              <w:rPr>
                <w:rFonts w:ascii="Arial" w:hAnsi="Arial" w:cs="Arial"/>
                <w:smallCaps/>
                <w:sz w:val="20"/>
                <w:szCs w:val="20"/>
              </w:rPr>
              <w:t>0</w:t>
            </w:r>
            <w:r w:rsidRPr="00650323">
              <w:rPr>
                <w:rFonts w:ascii="Arial" w:hAnsi="Arial" w:cs="Arial"/>
                <w:smallCaps/>
                <w:spacing w:val="5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mallCaps/>
                <w:spacing w:val="-10"/>
                <w:sz w:val="20"/>
                <w:szCs w:val="20"/>
              </w:rPr>
              <w:t>?</w:t>
            </w:r>
            <w:proofErr w:type="gramEnd"/>
          </w:p>
          <w:p w14:paraId="47C63E3A" w14:textId="77777777" w:rsidR="00322A9A" w:rsidRPr="00650323" w:rsidRDefault="005762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7" w:lineRule="auto"/>
              <w:ind w:right="296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conclusion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dismisses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stiff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matter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due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to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equation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no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41.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Are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there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scenarios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where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even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such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 small ΔH0 could combine with other mechanisms (e.g., early dark energy) to alleviate the tension?</w:t>
            </w:r>
          </w:p>
          <w:p w14:paraId="1B4E04EC" w14:textId="77777777" w:rsidR="00322A9A" w:rsidRPr="00650323" w:rsidRDefault="0057623D">
            <w:pPr>
              <w:pStyle w:val="TableParagraph"/>
              <w:spacing w:before="219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Suggestions</w:t>
            </w:r>
          </w:p>
          <w:p w14:paraId="1B1FA103" w14:textId="77777777" w:rsidR="00322A9A" w:rsidRPr="00650323" w:rsidRDefault="0057623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26"/>
              <w:ind w:right="179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Add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table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summarizing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key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parameters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(e.g.,</w:t>
            </w:r>
            <w:r w:rsidRPr="0065032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(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K</w:t>
            </w:r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>_S,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\hat{t},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\Omega_{M0}, \Omega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_{</w:t>
            </w:r>
            <w:proofErr w:type="gramEnd"/>
            <w:r w:rsidRPr="00650323">
              <w:rPr>
                <w:rFonts w:ascii="Arial" w:hAnsi="Arial" w:cs="Arial"/>
                <w:sz w:val="20"/>
                <w:szCs w:val="20"/>
              </w:rPr>
              <w:t>\Lambda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0} \)) and their values to aid readers in tracking assumptions.</w:t>
            </w:r>
          </w:p>
          <w:p w14:paraId="2770AA50" w14:textId="77777777" w:rsidR="00322A9A" w:rsidRPr="00650323" w:rsidRDefault="0057623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9" w:line="254" w:lineRule="exact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Briefly</w:t>
            </w:r>
            <w:r w:rsidRPr="0065032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comment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on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whether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future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experiments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(e.g.,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CMB-S4,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Euclid)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could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improve</w:t>
            </w:r>
            <w:r w:rsidRPr="0065032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sensitivity</w:t>
            </w:r>
            <w:r w:rsidRPr="0065032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to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(Ω</w:t>
            </w:r>
          </w:p>
          <w:p w14:paraId="284277B6" w14:textId="77777777" w:rsidR="00322A9A" w:rsidRPr="00650323" w:rsidRDefault="0057623D">
            <w:pPr>
              <w:pStyle w:val="TableParagraph"/>
              <w:spacing w:line="227" w:lineRule="exact"/>
              <w:ind w:left="828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>S0).</w:t>
            </w:r>
          </w:p>
          <w:p w14:paraId="18F740E2" w14:textId="77777777" w:rsidR="00322A9A" w:rsidRPr="00650323" w:rsidRDefault="0057623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right="233"/>
              <w:rPr>
                <w:rFonts w:ascii="Arial" w:hAnsi="Arial" w:cs="Arial"/>
                <w:sz w:val="20"/>
                <w:szCs w:val="20"/>
              </w:rPr>
            </w:pPr>
            <w:r w:rsidRPr="00650323">
              <w:rPr>
                <w:rFonts w:ascii="Arial" w:hAnsi="Arial" w:cs="Arial"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Conclusion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sz w:val="20"/>
                <w:szCs w:val="20"/>
              </w:rPr>
              <w:t>Section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please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Acknowledge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that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while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stiff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matter</w:t>
            </w:r>
            <w:r w:rsidRPr="0065032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alone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cannot</w:t>
            </w:r>
            <w:r w:rsidRPr="006503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resolve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sz w:val="20"/>
                <w:szCs w:val="20"/>
              </w:rPr>
              <w:t xml:space="preserve">Hubble tension, it may still serve as a “stepping stone” for models combining multiple early-universe </w:t>
            </w:r>
            <w:r w:rsidRPr="00650323">
              <w:rPr>
                <w:rFonts w:ascii="Arial" w:hAnsi="Arial" w:cs="Arial"/>
                <w:spacing w:val="-2"/>
                <w:sz w:val="20"/>
                <w:szCs w:val="20"/>
              </w:rPr>
              <w:t>components.</w:t>
            </w:r>
          </w:p>
        </w:tc>
        <w:tc>
          <w:tcPr>
            <w:tcW w:w="6444" w:type="dxa"/>
          </w:tcPr>
          <w:p w14:paraId="6080E7AE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421450" w14:textId="77777777" w:rsidR="00322A9A" w:rsidRPr="00650323" w:rsidRDefault="00322A9A">
      <w:pPr>
        <w:pStyle w:val="BodyText"/>
        <w:spacing w:before="4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7"/>
        <w:gridCol w:w="8642"/>
        <w:gridCol w:w="5678"/>
      </w:tblGrid>
      <w:tr w:rsidR="00322A9A" w:rsidRPr="00650323" w14:paraId="24D273C1" w14:textId="77777777" w:rsidTr="00650323">
        <w:trPr>
          <w:trHeight w:val="450"/>
        </w:trPr>
        <w:tc>
          <w:tcPr>
            <w:tcW w:w="21357" w:type="dxa"/>
            <w:gridSpan w:val="3"/>
            <w:tcBorders>
              <w:top w:val="nil"/>
              <w:left w:val="nil"/>
              <w:right w:val="nil"/>
            </w:tcBorders>
          </w:tcPr>
          <w:p w14:paraId="7A1222EA" w14:textId="77777777" w:rsidR="00322A9A" w:rsidRPr="00650323" w:rsidRDefault="0057623D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650323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322A9A" w:rsidRPr="00650323" w14:paraId="61ECC80D" w14:textId="77777777" w:rsidTr="00650323">
        <w:trPr>
          <w:trHeight w:val="935"/>
        </w:trPr>
        <w:tc>
          <w:tcPr>
            <w:tcW w:w="7037" w:type="dxa"/>
          </w:tcPr>
          <w:p w14:paraId="38AF799F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3ED99FAE" w14:textId="77777777" w:rsidR="00322A9A" w:rsidRPr="00650323" w:rsidRDefault="0057623D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5032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3DCFA4A9" w14:textId="77777777" w:rsidR="00322A9A" w:rsidRPr="00650323" w:rsidRDefault="0057623D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5032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322A9A" w:rsidRPr="00650323" w14:paraId="1509C344" w14:textId="77777777" w:rsidTr="00650323">
        <w:trPr>
          <w:trHeight w:val="921"/>
        </w:trPr>
        <w:tc>
          <w:tcPr>
            <w:tcW w:w="7037" w:type="dxa"/>
          </w:tcPr>
          <w:p w14:paraId="53C380B3" w14:textId="77777777" w:rsidR="00322A9A" w:rsidRPr="00650323" w:rsidRDefault="0057623D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65032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6503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503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5032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65032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642" w:type="dxa"/>
          </w:tcPr>
          <w:p w14:paraId="0E2D3509" w14:textId="77777777" w:rsidR="00322A9A" w:rsidRPr="00650323" w:rsidRDefault="0057623D">
            <w:pPr>
              <w:pStyle w:val="TableParagraph"/>
              <w:spacing w:before="108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65032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65032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65032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650323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650323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78" w:type="dxa"/>
          </w:tcPr>
          <w:p w14:paraId="77586439" w14:textId="77777777" w:rsidR="00322A9A" w:rsidRPr="00650323" w:rsidRDefault="00322A9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D57F3" w14:textId="77777777" w:rsidR="00322A9A" w:rsidRDefault="00322A9A" w:rsidP="00650323">
      <w:pPr>
        <w:pStyle w:val="TableParagraph"/>
        <w:ind w:left="0"/>
        <w:rPr>
          <w:rFonts w:ascii="Arial" w:hAnsi="Arial" w:cs="Arial"/>
          <w:sz w:val="20"/>
          <w:szCs w:val="20"/>
        </w:rPr>
      </w:pPr>
    </w:p>
    <w:p w14:paraId="1D19493A" w14:textId="77777777" w:rsidR="00650323" w:rsidRDefault="00650323" w:rsidP="00650323">
      <w:pPr>
        <w:pStyle w:val="TableParagraph"/>
        <w:ind w:left="0"/>
        <w:rPr>
          <w:rFonts w:ascii="Arial" w:hAnsi="Arial" w:cs="Arial"/>
          <w:sz w:val="20"/>
          <w:szCs w:val="20"/>
        </w:rPr>
      </w:pPr>
    </w:p>
    <w:p w14:paraId="6E1AF8AE" w14:textId="77777777" w:rsidR="00650323" w:rsidRPr="00195624" w:rsidRDefault="00650323" w:rsidP="0065032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BC31769" w14:textId="77777777" w:rsidR="00650323" w:rsidRPr="00195624" w:rsidRDefault="00650323" w:rsidP="0065032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95624">
        <w:rPr>
          <w:rFonts w:ascii="Arial" w:hAnsi="Arial" w:cs="Arial"/>
          <w:b/>
          <w:u w:val="single"/>
        </w:rPr>
        <w:t>Reviewer details:</w:t>
      </w:r>
    </w:p>
    <w:p w14:paraId="2665D5B6" w14:textId="77777777" w:rsidR="00650323" w:rsidRDefault="00650323" w:rsidP="00650323">
      <w:proofErr w:type="spellStart"/>
      <w:r w:rsidRPr="00195624">
        <w:rPr>
          <w:rFonts w:ascii="Arial" w:hAnsi="Arial" w:cs="Arial"/>
          <w:b/>
          <w:sz w:val="20"/>
          <w:szCs w:val="20"/>
        </w:rPr>
        <w:t>Meghendra</w:t>
      </w:r>
      <w:proofErr w:type="spellEnd"/>
      <w:r w:rsidRPr="00195624">
        <w:rPr>
          <w:rFonts w:ascii="Arial" w:hAnsi="Arial" w:cs="Arial"/>
          <w:b/>
          <w:sz w:val="20"/>
          <w:szCs w:val="20"/>
        </w:rPr>
        <w:t xml:space="preserve"> Singh, Dr. APJ Abdul Kalam Technical </w:t>
      </w:r>
      <w:proofErr w:type="spellStart"/>
      <w:r w:rsidRPr="00195624">
        <w:rPr>
          <w:rFonts w:ascii="Arial" w:hAnsi="Arial" w:cs="Arial"/>
          <w:b/>
          <w:sz w:val="20"/>
          <w:szCs w:val="20"/>
        </w:rPr>
        <w:t>Universty</w:t>
      </w:r>
      <w:proofErr w:type="spellEnd"/>
      <w:r w:rsidRPr="00195624">
        <w:rPr>
          <w:rFonts w:ascii="Arial" w:hAnsi="Arial" w:cs="Arial"/>
          <w:b/>
          <w:sz w:val="20"/>
          <w:szCs w:val="20"/>
        </w:rPr>
        <w:t>, India</w:t>
      </w:r>
    </w:p>
    <w:p w14:paraId="3294B230" w14:textId="77777777" w:rsidR="00650323" w:rsidRPr="00650323" w:rsidRDefault="00650323" w:rsidP="00650323">
      <w:pPr>
        <w:pStyle w:val="TableParagraph"/>
        <w:ind w:left="0"/>
        <w:rPr>
          <w:rFonts w:ascii="Arial" w:hAnsi="Arial" w:cs="Arial"/>
          <w:sz w:val="20"/>
          <w:szCs w:val="20"/>
        </w:rPr>
        <w:sectPr w:rsidR="00650323" w:rsidRPr="00650323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0D84B4E8" w14:textId="77777777" w:rsidR="00322A9A" w:rsidRPr="00650323" w:rsidRDefault="00322A9A" w:rsidP="00650323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sectPr w:rsidR="00322A9A" w:rsidRPr="00650323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32139" w14:textId="77777777" w:rsidR="00684FD9" w:rsidRDefault="00684FD9">
      <w:r>
        <w:separator/>
      </w:r>
    </w:p>
  </w:endnote>
  <w:endnote w:type="continuationSeparator" w:id="0">
    <w:p w14:paraId="00A7C830" w14:textId="77777777" w:rsidR="00684FD9" w:rsidRDefault="0068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290" w14:textId="77777777" w:rsidR="00322A9A" w:rsidRDefault="0057623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20B296C" wp14:editId="11410441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8CB2F" w14:textId="77777777" w:rsidR="00322A9A" w:rsidRDefault="005762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B296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5F78CB2F" w14:textId="77777777" w:rsidR="00322A9A" w:rsidRDefault="005762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4CFA4C" wp14:editId="522AF06D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C940D" w14:textId="77777777" w:rsidR="00322A9A" w:rsidRDefault="005762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CFA4C" id="Textbox 3" o:spid="_x0000_s1029" type="#_x0000_t202" style="position:absolute;margin-left:205.9pt;margin-top:795.95pt;width:55.7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013C940D" w14:textId="77777777" w:rsidR="00322A9A" w:rsidRDefault="005762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45675FD" wp14:editId="13F9566F">
              <wp:simplePos x="0" y="0"/>
              <wp:positionH relativeFrom="page">
                <wp:posOffset>4442205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F6A2D" w14:textId="77777777" w:rsidR="00322A9A" w:rsidRDefault="005762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5675FD" id="Textbox 4" o:spid="_x0000_s1030" type="#_x0000_t202" style="position:absolute;margin-left:349.8pt;margin-top:795.95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384F6A2D" w14:textId="77777777" w:rsidR="00322A9A" w:rsidRDefault="005762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F75ACE6" wp14:editId="4076E5D2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A1D686" w14:textId="77777777" w:rsidR="00322A9A" w:rsidRDefault="005762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5ACE6" id="Textbox 5" o:spid="_x0000_s1031" type="#_x0000_t202" style="position:absolute;margin-left:539.05pt;margin-top:795.95pt;width:80.4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" filled="f" stroked="f">
              <v:textbox inset="0,0,0,0">
                <w:txbxContent>
                  <w:p w14:paraId="48A1D686" w14:textId="77777777" w:rsidR="00322A9A" w:rsidRDefault="005762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6A77" w14:textId="77777777" w:rsidR="00684FD9" w:rsidRDefault="00684FD9">
      <w:r>
        <w:separator/>
      </w:r>
    </w:p>
  </w:footnote>
  <w:footnote w:type="continuationSeparator" w:id="0">
    <w:p w14:paraId="38ACDA32" w14:textId="77777777" w:rsidR="00684FD9" w:rsidRDefault="00684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495A" w14:textId="77777777" w:rsidR="00322A9A" w:rsidRDefault="0057623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2757B803" wp14:editId="6B3B03BC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4D976" w14:textId="77777777" w:rsidR="00322A9A" w:rsidRDefault="0057623D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7B8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6C34D976" w14:textId="77777777" w:rsidR="00322A9A" w:rsidRDefault="0057623D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20F42"/>
    <w:multiLevelType w:val="hybridMultilevel"/>
    <w:tmpl w:val="F88845A8"/>
    <w:lvl w:ilvl="0" w:tplc="89563CDE">
      <w:start w:val="1"/>
      <w:numFmt w:val="decimal"/>
      <w:lvlText w:val="%1."/>
      <w:lvlJc w:val="left"/>
      <w:pPr>
        <w:ind w:left="828" w:hanging="360"/>
      </w:pPr>
      <w:rPr>
        <w:rFonts w:hint="default"/>
        <w:spacing w:val="0"/>
        <w:w w:val="99"/>
        <w:lang w:val="en-US" w:eastAsia="en-US" w:bidi="ar-SA"/>
      </w:rPr>
    </w:lvl>
    <w:lvl w:ilvl="1" w:tplc="777AF8A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E71A94B0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B30C712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75ACD78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049AF81E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1D662D10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0A64101A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0908EB2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C232A0"/>
    <w:multiLevelType w:val="hybridMultilevel"/>
    <w:tmpl w:val="DA324204"/>
    <w:lvl w:ilvl="0" w:tplc="1FB2791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6A6785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024347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44828DA2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1FA4426A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6A0494BC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9306B9C8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E22C4FB4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3EAEF896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815800069">
    <w:abstractNumId w:val="1"/>
  </w:num>
  <w:num w:numId="2" w16cid:durableId="4101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2A9A"/>
    <w:rsid w:val="00322A9A"/>
    <w:rsid w:val="004075F1"/>
    <w:rsid w:val="0057623D"/>
    <w:rsid w:val="00650323"/>
    <w:rsid w:val="00684FD9"/>
    <w:rsid w:val="007F5D05"/>
    <w:rsid w:val="00A169BD"/>
    <w:rsid w:val="00E73F53"/>
    <w:rsid w:val="00F5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46EBB"/>
  <w15:docId w15:val="{53952B93-21EB-4BB0-88D4-6DB094FA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650323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xioms130805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axioms1308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2025-04-02T10:56:00Z</dcterms:created>
  <dcterms:modified xsi:type="dcterms:W3CDTF">2025-04-08T10:51:00Z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2010</vt:lpwstr>
  </property>
</Properties>
</file>