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3670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3670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3670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3670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36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245947F" w:rsidR="0000007A" w:rsidRPr="0053670D" w:rsidRDefault="00143AF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53670D">
                <w:rPr>
                  <w:rStyle w:val="Hyperlink"/>
                  <w:rFonts w:ascii="Arial" w:hAnsi="Arial" w:cs="Arial"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53670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367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F8B0FD1" w:rsidR="0000007A" w:rsidRPr="0053670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D7A38"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5201</w:t>
            </w:r>
          </w:p>
        </w:tc>
      </w:tr>
      <w:tr w:rsidR="0000007A" w:rsidRPr="0053670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3670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F0A043C" w:rsidR="0000007A" w:rsidRPr="0053670D" w:rsidRDefault="00143A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and Commissioning of Electrical Substation Grid Testbed with a Real-Time Simulator and Protective Relays/Power Meters in the Loop</w:t>
            </w:r>
          </w:p>
        </w:tc>
      </w:tr>
      <w:tr w:rsidR="00CF0BBB" w:rsidRPr="0053670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3670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ACD823D" w:rsidR="00CF0BBB" w:rsidRPr="0053670D" w:rsidRDefault="00143A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3670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53670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25A2BED4" w:rsidR="009B239B" w:rsidRPr="0053670D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53670D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53670D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53670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3670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3670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3670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3670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3670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3670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3670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4DB1EE5" w:rsidR="00E03C32" w:rsidRDefault="00143AF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43AF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Energies 2023, 16(11), 4407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DE7F4A8" w:rsidR="00E03C32" w:rsidRPr="007B54A4" w:rsidRDefault="00143AFE" w:rsidP="00143AF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hyperlink r:id="rId8" w:history="1">
                    <w:r w:rsidRPr="00A605C5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https://doi.org/10.3390/en16114407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53670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3670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3670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3670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670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3670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367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3670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670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3670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670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3670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3670D">
              <w:rPr>
                <w:rFonts w:ascii="Arial" w:hAnsi="Arial" w:cs="Arial"/>
                <w:lang w:val="en-GB"/>
              </w:rPr>
              <w:t>Author’s Feedback</w:t>
            </w:r>
            <w:r w:rsidRPr="0053670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3670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3670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367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3670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E563CD0" w:rsidR="00F1171E" w:rsidRPr="0053670D" w:rsidRDefault="00F40A39" w:rsidP="00F8639E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="00F8639E" w:rsidRPr="0053670D">
              <w:rPr>
                <w:rFonts w:ascii="Arial" w:hAnsi="Arial" w:cs="Arial"/>
                <w:b/>
                <w:sz w:val="20"/>
                <w:szCs w:val="20"/>
              </w:rPr>
              <w:t xml:space="preserve"> manuscript is highly relevant as it addresses the critical challe</w:t>
            </w:r>
            <w:r w:rsidR="00777F5A" w:rsidRPr="0053670D">
              <w:rPr>
                <w:rFonts w:ascii="Arial" w:hAnsi="Arial" w:cs="Arial"/>
                <w:b/>
                <w:sz w:val="20"/>
                <w:szCs w:val="20"/>
              </w:rPr>
              <w:t xml:space="preserve">nge of energy sustainability in </w:t>
            </w:r>
            <w:r w:rsidR="00F8639E" w:rsidRPr="0053670D">
              <w:rPr>
                <w:rFonts w:ascii="Arial" w:hAnsi="Arial" w:cs="Arial"/>
                <w:b/>
                <w:sz w:val="20"/>
                <w:szCs w:val="20"/>
              </w:rPr>
              <w:t>Nigeria. Also, the model</w:t>
            </w:r>
            <w:r w:rsidRPr="0053670D">
              <w:rPr>
                <w:rFonts w:ascii="Arial" w:hAnsi="Arial" w:cs="Arial"/>
                <w:b/>
                <w:sz w:val="20"/>
                <w:szCs w:val="20"/>
              </w:rPr>
              <w:t xml:space="preserve"> employe</w:t>
            </w:r>
            <w:r w:rsidR="00777F5A" w:rsidRPr="0053670D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5367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7F5A" w:rsidRPr="0053670D">
              <w:rPr>
                <w:rFonts w:ascii="Arial" w:hAnsi="Arial" w:cs="Arial"/>
                <w:b/>
                <w:sz w:val="20"/>
                <w:szCs w:val="20"/>
              </w:rPr>
              <w:t>has a</w:t>
            </w:r>
            <w:r w:rsidR="00F8639E" w:rsidRPr="0053670D">
              <w:rPr>
                <w:rFonts w:ascii="Arial" w:hAnsi="Arial" w:cs="Arial"/>
                <w:b/>
                <w:sz w:val="20"/>
                <w:szCs w:val="20"/>
              </w:rPr>
              <w:t xml:space="preserve"> potential to contribute significantly to </w:t>
            </w:r>
            <w:r w:rsidR="00777F5A" w:rsidRPr="0053670D">
              <w:rPr>
                <w:rFonts w:ascii="Arial" w:hAnsi="Arial" w:cs="Arial"/>
                <w:b/>
                <w:sz w:val="20"/>
                <w:szCs w:val="20"/>
              </w:rPr>
              <w:t>renewable energy research as it</w:t>
            </w:r>
            <w:r w:rsidR="00F8639E" w:rsidRPr="0053670D">
              <w:rPr>
                <w:rFonts w:ascii="Arial" w:hAnsi="Arial" w:cs="Arial"/>
                <w:b/>
                <w:sz w:val="20"/>
                <w:szCs w:val="20"/>
              </w:rPr>
              <w:t xml:space="preserve"> demonstrating practical solutions for balanc</w:t>
            </w:r>
            <w:r w:rsidRPr="0053670D">
              <w:rPr>
                <w:rFonts w:ascii="Arial" w:hAnsi="Arial" w:cs="Arial"/>
                <w:b/>
                <w:sz w:val="20"/>
                <w:szCs w:val="20"/>
              </w:rPr>
              <w:t>ing energy generation, storage</w:t>
            </w:r>
            <w:r w:rsidR="00F8639E" w:rsidRPr="0053670D">
              <w:rPr>
                <w:rFonts w:ascii="Arial" w:hAnsi="Arial" w:cs="Arial"/>
                <w:b/>
                <w:sz w:val="20"/>
                <w:szCs w:val="20"/>
              </w:rPr>
              <w:t xml:space="preserve"> and cost efficiency</w:t>
            </w:r>
            <w:r w:rsidR="00777F5A" w:rsidRPr="0053670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3670D" w14:paraId="0D8B5B2C" w14:textId="77777777" w:rsidTr="00C92FFF">
        <w:trPr>
          <w:trHeight w:val="647"/>
        </w:trPr>
        <w:tc>
          <w:tcPr>
            <w:tcW w:w="1265" w:type="pct"/>
            <w:noWrap/>
          </w:tcPr>
          <w:p w14:paraId="21CBA5FE" w14:textId="77777777" w:rsidR="00F1171E" w:rsidRPr="005367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3670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6527F32" w:rsidR="00F1171E" w:rsidRPr="0053670D" w:rsidRDefault="007F6584" w:rsidP="007F65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The title is well suitable</w:t>
            </w:r>
          </w:p>
        </w:tc>
        <w:tc>
          <w:tcPr>
            <w:tcW w:w="1523" w:type="pct"/>
          </w:tcPr>
          <w:p w14:paraId="405B6701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3670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367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3670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D69748" w14:textId="6528EE4C" w:rsidR="00F1171E" w:rsidRPr="0053670D" w:rsidRDefault="007F658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</w:t>
            </w:r>
            <w:proofErr w:type="gramStart"/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</w:t>
            </w:r>
            <w:r w:rsidR="00777F5A"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rehensive,</w:t>
            </w:r>
            <w:proofErr w:type="gramEnd"/>
            <w:r w:rsidR="00777F5A"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however, author should</w:t>
            </w: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include the following:</w:t>
            </w:r>
          </w:p>
          <w:p w14:paraId="387690C1" w14:textId="6CB39763" w:rsidR="007F6584" w:rsidRPr="0053670D" w:rsidRDefault="00F40A39" w:rsidP="007F6584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F6584" w:rsidRPr="0053670D">
              <w:rPr>
                <w:rFonts w:ascii="Arial" w:hAnsi="Arial" w:cs="Arial"/>
                <w:b/>
                <w:sz w:val="20"/>
                <w:szCs w:val="20"/>
              </w:rPr>
              <w:t>pecific energy capacity (1,370.48 kWh) and how it meets community demand.</w:t>
            </w:r>
          </w:p>
          <w:p w14:paraId="379C0FA9" w14:textId="77777777" w:rsidR="007F6584" w:rsidRPr="0053670D" w:rsidRDefault="007F6584" w:rsidP="007F6584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</w:rPr>
              <w:t>The environmental and economic benefits of the proposed system.</w:t>
            </w:r>
          </w:p>
          <w:p w14:paraId="0FB7E83A" w14:textId="3948E342" w:rsidR="007F6584" w:rsidRPr="0053670D" w:rsidRDefault="00F40A39" w:rsidP="00C92FFF">
            <w:pPr>
              <w:pStyle w:val="NormalWeb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</w:rPr>
              <w:t>Mention the</w:t>
            </w:r>
            <w:r w:rsidR="007F6584" w:rsidRPr="0053670D">
              <w:rPr>
                <w:rFonts w:ascii="Arial" w:hAnsi="Arial" w:cs="Arial"/>
                <w:b/>
                <w:sz w:val="20"/>
                <w:szCs w:val="20"/>
              </w:rPr>
              <w:t xml:space="preserve"> simulation tools or models used for validation.</w:t>
            </w:r>
          </w:p>
        </w:tc>
        <w:tc>
          <w:tcPr>
            <w:tcW w:w="1523" w:type="pct"/>
          </w:tcPr>
          <w:p w14:paraId="1D54B730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3670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3670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6ACBFCE" w:rsidR="00F1171E" w:rsidRPr="0053670D" w:rsidRDefault="007F658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The </w:t>
            </w:r>
            <w:r w:rsidRPr="0053670D">
              <w:rPr>
                <w:rFonts w:ascii="Arial" w:hAnsi="Arial" w:cs="Arial"/>
                <w:b/>
                <w:sz w:val="20"/>
                <w:szCs w:val="20"/>
              </w:rPr>
              <w:t>manuscript is scientifically sound, all calculations, modeling, and assumptions are well-validated</w:t>
            </w:r>
          </w:p>
        </w:tc>
        <w:tc>
          <w:tcPr>
            <w:tcW w:w="1523" w:type="pct"/>
          </w:tcPr>
          <w:p w14:paraId="4898F764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3670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3C9529D3" w:rsidR="00F1171E" w:rsidRPr="0053670D" w:rsidRDefault="00F1171E" w:rsidP="00C92F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15DDD85A" w:rsidR="00F1171E" w:rsidRPr="0053670D" w:rsidRDefault="0081432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sufficient and </w:t>
            </w:r>
            <w:r w:rsidR="00F74523"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recent, however,</w:t>
            </w: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more r</w:t>
            </w:r>
            <w:r w:rsidR="00777F5A"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ecent studies from 2024 to 2025</w:t>
            </w:r>
            <w:r w:rsidR="00F74523"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should be included </w:t>
            </w:r>
            <w:r w:rsidR="00777F5A"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ensure that the</w:t>
            </w: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work </w:t>
            </w:r>
            <w:r w:rsidR="00777F5A"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reflects the latest advancement.</w:t>
            </w:r>
            <w:r w:rsidRPr="005367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0220055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3670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3670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3670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367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367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772AA2C" w:rsidR="00F1171E" w:rsidRPr="0053670D" w:rsidRDefault="00F74523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language is very suitable for scholarly communication</w:t>
            </w:r>
            <w:r w:rsidR="00777F5A"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  <w:p w14:paraId="149A6CEF" w14:textId="598B12B0" w:rsidR="00F1171E" w:rsidRPr="005367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367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3670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3670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3670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3670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1E93DA14" w:rsidR="00F1171E" w:rsidRPr="0053670D" w:rsidRDefault="00777F5A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>manustrict</w:t>
            </w:r>
            <w:proofErr w:type="spellEnd"/>
            <w:r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is well documented</w:t>
            </w:r>
            <w:r w:rsidR="001371A5"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>. Ho</w:t>
            </w:r>
            <w:r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>wever, author should adjust the following:</w:t>
            </w:r>
          </w:p>
          <w:p w14:paraId="25F4E8C0" w14:textId="77777777" w:rsidR="001371A5" w:rsidRPr="0053670D" w:rsidRDefault="001371A5" w:rsidP="001371A5">
            <w:pPr>
              <w:pStyle w:val="NormalWeb"/>
              <w:numPr>
                <w:ilvl w:val="0"/>
                <w:numId w:val="12"/>
              </w:numPr>
              <w:spacing w:before="0" w:before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</w:rPr>
              <w:t>Ensure that the introduction clearly defines the research gap.</w:t>
            </w:r>
          </w:p>
          <w:p w14:paraId="3F91D109" w14:textId="77777777" w:rsidR="001371A5" w:rsidRPr="0053670D" w:rsidRDefault="001371A5" w:rsidP="001371A5">
            <w:pPr>
              <w:pStyle w:val="NormalWeb"/>
              <w:numPr>
                <w:ilvl w:val="0"/>
                <w:numId w:val="12"/>
              </w:numPr>
              <w:spacing w:before="0" w:before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</w:rPr>
              <w:t>Consider adding a graphical representation (e.g., system layout or energy flow diagram) to improve readability.</w:t>
            </w:r>
          </w:p>
          <w:p w14:paraId="15DFD0E8" w14:textId="019A7C01" w:rsidR="00F1171E" w:rsidRPr="0053670D" w:rsidRDefault="001371A5" w:rsidP="007222C8">
            <w:pPr>
              <w:pStyle w:val="NormalWeb"/>
              <w:numPr>
                <w:ilvl w:val="0"/>
                <w:numId w:val="1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</w:rPr>
              <w:t>A sensitivity analysis or cost-benefit analysis could further strengthen the study.</w:t>
            </w:r>
          </w:p>
        </w:tc>
        <w:tc>
          <w:tcPr>
            <w:tcW w:w="1523" w:type="pct"/>
          </w:tcPr>
          <w:p w14:paraId="465E098E" w14:textId="77777777" w:rsidR="00F1171E" w:rsidRPr="0053670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53670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3670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367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3670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367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3670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367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4FED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670D">
              <w:rPr>
                <w:rFonts w:ascii="Arial" w:hAnsi="Arial" w:cs="Arial"/>
                <w:lang w:val="en-GB"/>
              </w:rPr>
              <w:t>Reviewer’s comment</w:t>
            </w:r>
          </w:p>
          <w:p w14:paraId="672BAF9E" w14:textId="77777777" w:rsidR="001371A5" w:rsidRPr="0053670D" w:rsidRDefault="001371A5" w:rsidP="001371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C8040F4" w14:textId="42DB03C0" w:rsidR="001371A5" w:rsidRPr="0053670D" w:rsidRDefault="001371A5" w:rsidP="001371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>munustrict</w:t>
            </w:r>
            <w:proofErr w:type="spellEnd"/>
            <w:r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should be accepted with minor revision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3670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3670D">
              <w:rPr>
                <w:rFonts w:ascii="Arial" w:hAnsi="Arial" w:cs="Arial"/>
                <w:lang w:val="en-GB"/>
              </w:rPr>
              <w:t>Author’s comment</w:t>
            </w:r>
            <w:r w:rsidRPr="0053670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3670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3670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367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67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367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367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3670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3670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3670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367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317D819" w:rsidR="00F1171E" w:rsidRPr="0053670D" w:rsidRDefault="00F1171E" w:rsidP="001371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367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367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3670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3670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6BF8B0E" w14:textId="77777777" w:rsidR="0053670D" w:rsidRPr="0005599B" w:rsidRDefault="0053670D" w:rsidP="0053670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599B">
        <w:rPr>
          <w:rFonts w:ascii="Arial" w:hAnsi="Arial" w:cs="Arial"/>
          <w:b/>
          <w:u w:val="single"/>
        </w:rPr>
        <w:t>Reviewer details:</w:t>
      </w:r>
    </w:p>
    <w:p w14:paraId="2D46A002" w14:textId="77777777" w:rsidR="0053670D" w:rsidRPr="0005599B" w:rsidRDefault="0053670D" w:rsidP="0053670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5599B">
        <w:rPr>
          <w:rFonts w:ascii="Arial" w:hAnsi="Arial" w:cs="Arial"/>
          <w:b/>
          <w:color w:val="000000"/>
        </w:rPr>
        <w:t xml:space="preserve">Balogun Abass, </w:t>
      </w:r>
      <w:proofErr w:type="spellStart"/>
      <w:r w:rsidRPr="0005599B">
        <w:rPr>
          <w:rFonts w:ascii="Arial" w:hAnsi="Arial" w:cs="Arial"/>
          <w:b/>
          <w:color w:val="000000"/>
        </w:rPr>
        <w:t>Univeristy</w:t>
      </w:r>
      <w:proofErr w:type="spellEnd"/>
      <w:r w:rsidRPr="0005599B">
        <w:rPr>
          <w:rFonts w:ascii="Arial" w:hAnsi="Arial" w:cs="Arial"/>
          <w:b/>
          <w:color w:val="000000"/>
        </w:rPr>
        <w:t xml:space="preserve"> of Ilorin., Nigeria</w:t>
      </w:r>
    </w:p>
    <w:p w14:paraId="60000895" w14:textId="77777777" w:rsidR="0053670D" w:rsidRPr="0053670D" w:rsidRDefault="0053670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3670D" w:rsidRPr="0053670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54EA" w14:textId="77777777" w:rsidR="007472B5" w:rsidRPr="0000007A" w:rsidRDefault="007472B5" w:rsidP="0099583E">
      <w:r>
        <w:separator/>
      </w:r>
    </w:p>
  </w:endnote>
  <w:endnote w:type="continuationSeparator" w:id="0">
    <w:p w14:paraId="1B012A23" w14:textId="77777777" w:rsidR="007472B5" w:rsidRPr="0000007A" w:rsidRDefault="007472B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998E" w14:textId="77777777" w:rsidR="007472B5" w:rsidRPr="0000007A" w:rsidRDefault="007472B5" w:rsidP="0099583E">
      <w:r>
        <w:separator/>
      </w:r>
    </w:p>
  </w:footnote>
  <w:footnote w:type="continuationSeparator" w:id="0">
    <w:p w14:paraId="627458ED" w14:textId="77777777" w:rsidR="007472B5" w:rsidRPr="0000007A" w:rsidRDefault="007472B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15DDA"/>
    <w:multiLevelType w:val="multilevel"/>
    <w:tmpl w:val="9446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DF4BC3"/>
    <w:multiLevelType w:val="multilevel"/>
    <w:tmpl w:val="9A36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424855">
    <w:abstractNumId w:val="3"/>
  </w:num>
  <w:num w:numId="2" w16cid:durableId="774012468">
    <w:abstractNumId w:val="7"/>
  </w:num>
  <w:num w:numId="3" w16cid:durableId="2171474">
    <w:abstractNumId w:val="6"/>
  </w:num>
  <w:num w:numId="4" w16cid:durableId="1611086381">
    <w:abstractNumId w:val="8"/>
  </w:num>
  <w:num w:numId="5" w16cid:durableId="595990426">
    <w:abstractNumId w:val="5"/>
  </w:num>
  <w:num w:numId="6" w16cid:durableId="1309624890">
    <w:abstractNumId w:val="0"/>
  </w:num>
  <w:num w:numId="7" w16cid:durableId="508178188">
    <w:abstractNumId w:val="1"/>
  </w:num>
  <w:num w:numId="8" w16cid:durableId="1814441643">
    <w:abstractNumId w:val="10"/>
  </w:num>
  <w:num w:numId="9" w16cid:durableId="1536698898">
    <w:abstractNumId w:val="9"/>
  </w:num>
  <w:num w:numId="10" w16cid:durableId="794174467">
    <w:abstractNumId w:val="2"/>
  </w:num>
  <w:num w:numId="11" w16cid:durableId="1555000083">
    <w:abstractNumId w:val="11"/>
  </w:num>
  <w:num w:numId="12" w16cid:durableId="1754426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5EB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371A5"/>
    <w:rsid w:val="001425F1"/>
    <w:rsid w:val="00142A9C"/>
    <w:rsid w:val="00143AFE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7A38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5D4A"/>
    <w:rsid w:val="0033692F"/>
    <w:rsid w:val="00353718"/>
    <w:rsid w:val="00374F93"/>
    <w:rsid w:val="00375637"/>
    <w:rsid w:val="00377F1D"/>
    <w:rsid w:val="00394901"/>
    <w:rsid w:val="003A04E7"/>
    <w:rsid w:val="003A1C45"/>
    <w:rsid w:val="003A4991"/>
    <w:rsid w:val="003A6E1A"/>
    <w:rsid w:val="003B1D0B"/>
    <w:rsid w:val="003B2172"/>
    <w:rsid w:val="003B4E68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670D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6499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5B60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72B5"/>
    <w:rsid w:val="00751520"/>
    <w:rsid w:val="00766889"/>
    <w:rsid w:val="00766A0D"/>
    <w:rsid w:val="00767F8C"/>
    <w:rsid w:val="00777F5A"/>
    <w:rsid w:val="00780B67"/>
    <w:rsid w:val="00781D07"/>
    <w:rsid w:val="007A62F8"/>
    <w:rsid w:val="007B1099"/>
    <w:rsid w:val="007B54A4"/>
    <w:rsid w:val="007C6CDF"/>
    <w:rsid w:val="007D0246"/>
    <w:rsid w:val="007F5873"/>
    <w:rsid w:val="007F6584"/>
    <w:rsid w:val="008126B7"/>
    <w:rsid w:val="00814324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1BC1"/>
    <w:rsid w:val="0091410B"/>
    <w:rsid w:val="009245E3"/>
    <w:rsid w:val="00942DEE"/>
    <w:rsid w:val="00944F67"/>
    <w:rsid w:val="009553EC"/>
    <w:rsid w:val="00955E45"/>
    <w:rsid w:val="00962B70"/>
    <w:rsid w:val="00967C62"/>
    <w:rsid w:val="00971686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44F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57FF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0F86"/>
    <w:rsid w:val="00C635B6"/>
    <w:rsid w:val="00C70DFC"/>
    <w:rsid w:val="00C82466"/>
    <w:rsid w:val="00C84097"/>
    <w:rsid w:val="00C92FFF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7FA4"/>
    <w:rsid w:val="00D90124"/>
    <w:rsid w:val="00D9392F"/>
    <w:rsid w:val="00D9427C"/>
    <w:rsid w:val="00DA2679"/>
    <w:rsid w:val="00DA3C3D"/>
    <w:rsid w:val="00DA41F5"/>
    <w:rsid w:val="00DB1471"/>
    <w:rsid w:val="00DB777C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0A39"/>
    <w:rsid w:val="00F4700F"/>
    <w:rsid w:val="00F52B15"/>
    <w:rsid w:val="00F573EA"/>
    <w:rsid w:val="00F57E9D"/>
    <w:rsid w:val="00F73CF2"/>
    <w:rsid w:val="00F74523"/>
    <w:rsid w:val="00F80C14"/>
    <w:rsid w:val="00F8639E"/>
    <w:rsid w:val="00F96F54"/>
    <w:rsid w:val="00F978B8"/>
    <w:rsid w:val="00FA1213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1317ADE2-CB33-450E-BACB-F35FBF00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3670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en161144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2025-04-03T19:24:00Z</dcterms:created>
  <dcterms:modified xsi:type="dcterms:W3CDTF">2025-04-07T12:47:00Z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