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21" w:type="pct"/>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255"/>
        <w:gridCol w:w="15767"/>
      </w:tblGrid>
      <w:tr w:rsidR="00602F7D" w:rsidRPr="003A00F5" w14:paraId="1643A4CA" w14:textId="77777777" w:rsidTr="003A00F5">
        <w:trPr>
          <w:trHeight w:val="450"/>
        </w:trPr>
        <w:tc>
          <w:tcPr>
            <w:tcW w:w="5000" w:type="pct"/>
            <w:gridSpan w:val="2"/>
            <w:tcBorders>
              <w:top w:val="nil"/>
              <w:left w:val="nil"/>
              <w:right w:val="nil"/>
            </w:tcBorders>
          </w:tcPr>
          <w:p w14:paraId="4C55E51F" w14:textId="77777777" w:rsidR="00602F7D" w:rsidRPr="003A00F5" w:rsidRDefault="00602F7D" w:rsidP="00F2643C">
            <w:pPr>
              <w:pStyle w:val="Heading2"/>
              <w:jc w:val="left"/>
              <w:rPr>
                <w:rFonts w:ascii="Arial" w:hAnsi="Arial" w:cs="Arial"/>
                <w:b w:val="0"/>
                <w:bCs w:val="0"/>
                <w:lang w:val="en-US"/>
              </w:rPr>
            </w:pPr>
          </w:p>
        </w:tc>
      </w:tr>
      <w:tr w:rsidR="0000007A" w:rsidRPr="003A00F5" w14:paraId="127EAD7E" w14:textId="77777777" w:rsidTr="003A00F5">
        <w:trPr>
          <w:trHeight w:val="413"/>
        </w:trPr>
        <w:tc>
          <w:tcPr>
            <w:tcW w:w="1250" w:type="pct"/>
          </w:tcPr>
          <w:p w14:paraId="3C159AA5" w14:textId="77777777" w:rsidR="0000007A" w:rsidRPr="003A00F5" w:rsidRDefault="00D27A79" w:rsidP="00696CAD">
            <w:pPr>
              <w:pStyle w:val="BodyText"/>
              <w:ind w:left="90"/>
              <w:jc w:val="left"/>
              <w:rPr>
                <w:rFonts w:ascii="Arial" w:hAnsi="Arial" w:cs="Arial"/>
                <w:bCs/>
                <w:sz w:val="20"/>
                <w:szCs w:val="20"/>
                <w:lang w:val="en-GB"/>
              </w:rPr>
            </w:pPr>
            <w:r w:rsidRPr="003A00F5">
              <w:rPr>
                <w:rFonts w:ascii="Arial" w:hAnsi="Arial" w:cs="Arial"/>
                <w:bCs/>
                <w:sz w:val="20"/>
                <w:szCs w:val="20"/>
                <w:lang w:val="en-GB"/>
              </w:rPr>
              <w:t xml:space="preserve">Book </w:t>
            </w:r>
            <w:r w:rsidR="0000007A" w:rsidRPr="003A00F5">
              <w:rPr>
                <w:rFonts w:ascii="Arial" w:hAnsi="Arial" w:cs="Arial"/>
                <w:bCs/>
                <w:sz w:val="20"/>
                <w:szCs w:val="20"/>
                <w:lang w:val="en-GB"/>
              </w:rPr>
              <w:t>Name:</w:t>
            </w:r>
          </w:p>
        </w:tc>
        <w:tc>
          <w:tcPr>
            <w:tcW w:w="3750" w:type="pct"/>
            <w:shd w:val="clear" w:color="auto" w:fill="auto"/>
            <w:tcMar>
              <w:top w:w="0" w:type="dxa"/>
              <w:left w:w="108" w:type="dxa"/>
              <w:bottom w:w="0" w:type="dxa"/>
              <w:right w:w="108" w:type="dxa"/>
            </w:tcMar>
            <w:vAlign w:val="center"/>
          </w:tcPr>
          <w:p w14:paraId="23DA8DCD" w14:textId="0D116DEA" w:rsidR="0000007A" w:rsidRPr="003A00F5" w:rsidRDefault="006C6053" w:rsidP="00054BC4">
            <w:pPr>
              <w:pStyle w:val="NormalWeb"/>
              <w:rPr>
                <w:rFonts w:ascii="Arial" w:hAnsi="Arial" w:cs="Arial"/>
                <w:b/>
                <w:bCs/>
                <w:sz w:val="20"/>
                <w:szCs w:val="20"/>
                <w:u w:val="single"/>
              </w:rPr>
            </w:pPr>
            <w:hyperlink r:id="rId7" w:history="1">
              <w:r w:rsidRPr="003A00F5">
                <w:rPr>
                  <w:rStyle w:val="Hyperlink"/>
                  <w:rFonts w:ascii="Arial" w:hAnsi="Arial" w:cs="Arial"/>
                  <w:b/>
                  <w:bCs/>
                  <w:sz w:val="20"/>
                  <w:szCs w:val="20"/>
                </w:rPr>
                <w:t>Language, Literature and Education: Research Updates</w:t>
              </w:r>
            </w:hyperlink>
          </w:p>
        </w:tc>
      </w:tr>
      <w:tr w:rsidR="0000007A" w:rsidRPr="003A00F5" w14:paraId="73C90375" w14:textId="77777777" w:rsidTr="003A00F5">
        <w:trPr>
          <w:trHeight w:val="290"/>
        </w:trPr>
        <w:tc>
          <w:tcPr>
            <w:tcW w:w="1250" w:type="pct"/>
          </w:tcPr>
          <w:p w14:paraId="20D28135" w14:textId="77777777" w:rsidR="0000007A" w:rsidRPr="003A00F5" w:rsidRDefault="0000007A" w:rsidP="00696CAD">
            <w:pPr>
              <w:pStyle w:val="BodyText"/>
              <w:ind w:left="90"/>
              <w:jc w:val="left"/>
              <w:rPr>
                <w:rFonts w:ascii="Arial" w:hAnsi="Arial" w:cs="Arial"/>
                <w:bCs/>
                <w:sz w:val="20"/>
                <w:szCs w:val="20"/>
                <w:lang w:val="en-GB"/>
              </w:rPr>
            </w:pPr>
            <w:r w:rsidRPr="003A00F5">
              <w:rPr>
                <w:rFonts w:ascii="Arial" w:hAnsi="Arial" w:cs="Arial"/>
                <w:bCs/>
                <w:sz w:val="20"/>
                <w:szCs w:val="20"/>
                <w:lang w:val="en-GB"/>
              </w:rPr>
              <w:t>Manuscript Number:</w:t>
            </w:r>
          </w:p>
        </w:tc>
        <w:tc>
          <w:tcPr>
            <w:tcW w:w="3750" w:type="pct"/>
            <w:shd w:val="clear" w:color="auto" w:fill="auto"/>
            <w:tcMar>
              <w:top w:w="0" w:type="dxa"/>
              <w:left w:w="108" w:type="dxa"/>
              <w:bottom w:w="0" w:type="dxa"/>
              <w:right w:w="108" w:type="dxa"/>
            </w:tcMar>
            <w:vAlign w:val="center"/>
          </w:tcPr>
          <w:p w14:paraId="46B39E34" w14:textId="13597E5F" w:rsidR="0000007A" w:rsidRPr="003A00F5" w:rsidRDefault="00E72A8E" w:rsidP="00F3669D">
            <w:pPr>
              <w:pStyle w:val="NormalWeb"/>
              <w:spacing w:before="0" w:beforeAutospacing="0" w:after="0" w:afterAutospacing="0"/>
              <w:rPr>
                <w:rFonts w:ascii="Arial" w:hAnsi="Arial" w:cs="Arial"/>
                <w:b/>
                <w:bCs/>
                <w:sz w:val="20"/>
                <w:szCs w:val="20"/>
                <w:highlight w:val="yellow"/>
                <w:lang w:val="en-GB"/>
              </w:rPr>
            </w:pPr>
            <w:r w:rsidRPr="003A00F5">
              <w:rPr>
                <w:rFonts w:ascii="Arial" w:hAnsi="Arial" w:cs="Arial"/>
                <w:b/>
                <w:bCs/>
                <w:sz w:val="20"/>
                <w:szCs w:val="20"/>
                <w:lang w:val="en-GB"/>
              </w:rPr>
              <w:t>Ms_BP</w:t>
            </w:r>
            <w:r w:rsidR="00FC432A" w:rsidRPr="003A00F5">
              <w:rPr>
                <w:rFonts w:ascii="Arial" w:hAnsi="Arial" w:cs="Arial"/>
                <w:b/>
                <w:bCs/>
                <w:sz w:val="20"/>
                <w:szCs w:val="20"/>
                <w:lang w:val="en-GB"/>
              </w:rPr>
              <w:t>R</w:t>
            </w:r>
            <w:r w:rsidRPr="003A00F5">
              <w:rPr>
                <w:rFonts w:ascii="Arial" w:hAnsi="Arial" w:cs="Arial"/>
                <w:b/>
                <w:bCs/>
                <w:sz w:val="20"/>
                <w:szCs w:val="20"/>
                <w:lang w:val="en-GB"/>
              </w:rPr>
              <w:t>_</w:t>
            </w:r>
            <w:r w:rsidR="006C6053" w:rsidRPr="003A00F5">
              <w:rPr>
                <w:rFonts w:ascii="Arial" w:hAnsi="Arial" w:cs="Arial"/>
                <w:b/>
                <w:bCs/>
                <w:sz w:val="20"/>
                <w:szCs w:val="20"/>
                <w:lang w:val="en-GB"/>
              </w:rPr>
              <w:t>5210</w:t>
            </w:r>
          </w:p>
        </w:tc>
      </w:tr>
      <w:tr w:rsidR="0000007A" w:rsidRPr="003A00F5" w14:paraId="05B60576" w14:textId="77777777" w:rsidTr="003A00F5">
        <w:trPr>
          <w:trHeight w:val="331"/>
        </w:trPr>
        <w:tc>
          <w:tcPr>
            <w:tcW w:w="1250" w:type="pct"/>
          </w:tcPr>
          <w:p w14:paraId="0196A627" w14:textId="77777777" w:rsidR="0000007A" w:rsidRPr="003A00F5" w:rsidRDefault="0000007A" w:rsidP="00696CAD">
            <w:pPr>
              <w:pStyle w:val="BodyText"/>
              <w:ind w:left="90"/>
              <w:jc w:val="left"/>
              <w:rPr>
                <w:rFonts w:ascii="Arial" w:hAnsi="Arial" w:cs="Arial"/>
                <w:bCs/>
                <w:sz w:val="20"/>
                <w:szCs w:val="20"/>
                <w:lang w:val="en-GB"/>
              </w:rPr>
            </w:pPr>
            <w:r w:rsidRPr="003A00F5">
              <w:rPr>
                <w:rFonts w:ascii="Arial" w:hAnsi="Arial" w:cs="Arial"/>
                <w:bCs/>
                <w:sz w:val="20"/>
                <w:szCs w:val="20"/>
                <w:lang w:val="en-GB"/>
              </w:rPr>
              <w:t xml:space="preserve">Title of the Manuscript: </w:t>
            </w:r>
          </w:p>
        </w:tc>
        <w:tc>
          <w:tcPr>
            <w:tcW w:w="3750" w:type="pct"/>
            <w:shd w:val="clear" w:color="auto" w:fill="auto"/>
            <w:tcMar>
              <w:top w:w="0" w:type="dxa"/>
              <w:left w:w="108" w:type="dxa"/>
              <w:bottom w:w="0" w:type="dxa"/>
              <w:right w:w="108" w:type="dxa"/>
            </w:tcMar>
            <w:vAlign w:val="center"/>
          </w:tcPr>
          <w:p w14:paraId="0B70E962" w14:textId="65DBB7B7" w:rsidR="0000007A" w:rsidRPr="003A00F5" w:rsidRDefault="000C6D19" w:rsidP="006C6053">
            <w:pPr>
              <w:pStyle w:val="NormalWeb"/>
              <w:rPr>
                <w:rFonts w:ascii="Arial" w:hAnsi="Arial" w:cs="Arial"/>
                <w:b/>
                <w:sz w:val="20"/>
                <w:szCs w:val="20"/>
                <w:lang w:val="en-GB"/>
              </w:rPr>
            </w:pPr>
            <w:r w:rsidRPr="003A00F5">
              <w:rPr>
                <w:rFonts w:ascii="Arial" w:hAnsi="Arial" w:cs="Arial"/>
                <w:b/>
                <w:sz w:val="20"/>
                <w:szCs w:val="20"/>
                <w:lang w:val="en-GB"/>
              </w:rPr>
              <w:t>The Impact of Regular Staff Meetings on School Belonging, Peer Learning, and Teaching Quality in Arab High Schools in Israel</w:t>
            </w:r>
          </w:p>
        </w:tc>
      </w:tr>
      <w:tr w:rsidR="00CF0BBB" w:rsidRPr="003A00F5" w14:paraId="6D508B1C" w14:textId="77777777" w:rsidTr="003A00F5">
        <w:trPr>
          <w:trHeight w:val="332"/>
        </w:trPr>
        <w:tc>
          <w:tcPr>
            <w:tcW w:w="1250" w:type="pct"/>
          </w:tcPr>
          <w:p w14:paraId="32FC28F7" w14:textId="77777777" w:rsidR="00CF0BBB" w:rsidRPr="003A00F5" w:rsidRDefault="00CF0BBB" w:rsidP="00696CAD">
            <w:pPr>
              <w:pStyle w:val="BodyText"/>
              <w:ind w:left="90"/>
              <w:jc w:val="left"/>
              <w:rPr>
                <w:rFonts w:ascii="Arial" w:hAnsi="Arial" w:cs="Arial"/>
                <w:bCs/>
                <w:sz w:val="20"/>
                <w:szCs w:val="20"/>
                <w:lang w:val="en-GB"/>
              </w:rPr>
            </w:pPr>
            <w:r w:rsidRPr="003A00F5">
              <w:rPr>
                <w:rFonts w:ascii="Arial" w:hAnsi="Arial" w:cs="Arial"/>
                <w:bCs/>
                <w:sz w:val="20"/>
                <w:szCs w:val="20"/>
                <w:lang w:val="en-GB"/>
              </w:rPr>
              <w:t>Type of the Article</w:t>
            </w:r>
          </w:p>
        </w:tc>
        <w:tc>
          <w:tcPr>
            <w:tcW w:w="3750" w:type="pct"/>
            <w:shd w:val="clear" w:color="auto" w:fill="auto"/>
            <w:tcMar>
              <w:top w:w="0" w:type="dxa"/>
              <w:left w:w="108" w:type="dxa"/>
              <w:bottom w:w="0" w:type="dxa"/>
              <w:right w:w="108" w:type="dxa"/>
            </w:tcMar>
            <w:vAlign w:val="center"/>
          </w:tcPr>
          <w:p w14:paraId="0EBC6A8E" w14:textId="439C6204" w:rsidR="00CF0BBB" w:rsidRPr="003A00F5" w:rsidRDefault="006C6053" w:rsidP="000450FC">
            <w:pPr>
              <w:pStyle w:val="NormalWeb"/>
              <w:spacing w:before="0" w:beforeAutospacing="0" w:after="0" w:afterAutospacing="0"/>
              <w:rPr>
                <w:rFonts w:ascii="Arial" w:hAnsi="Arial" w:cs="Arial"/>
                <w:b/>
                <w:sz w:val="20"/>
                <w:szCs w:val="20"/>
                <w:lang w:val="en-GB"/>
              </w:rPr>
            </w:pPr>
            <w:r w:rsidRPr="003A00F5">
              <w:rPr>
                <w:rFonts w:ascii="Arial" w:hAnsi="Arial" w:cs="Arial"/>
                <w:b/>
                <w:sz w:val="20"/>
                <w:szCs w:val="20"/>
                <w:lang w:val="en-GB"/>
              </w:rPr>
              <w:t>BOOK CHAPTER</w:t>
            </w:r>
          </w:p>
        </w:tc>
      </w:tr>
    </w:tbl>
    <w:p w14:paraId="45F5983C" w14:textId="77777777" w:rsidR="00037D52" w:rsidRPr="003A00F5" w:rsidRDefault="00037D52" w:rsidP="0000007A">
      <w:pPr>
        <w:pStyle w:val="BodyText"/>
        <w:rPr>
          <w:rFonts w:ascii="Arial" w:hAnsi="Arial" w:cs="Arial"/>
          <w:b/>
          <w:bCs/>
          <w:sz w:val="20"/>
          <w:szCs w:val="20"/>
          <w:u w:val="single"/>
          <w:lang w:val="en-GB"/>
        </w:rPr>
      </w:pPr>
    </w:p>
    <w:p w14:paraId="5A743ECE" w14:textId="25ABEFE4" w:rsidR="00D27A79" w:rsidRPr="003A00F5" w:rsidRDefault="00D27A79" w:rsidP="006C6053">
      <w:pPr>
        <w:pStyle w:val="BodyText"/>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3A00F5" w14:paraId="71A94C1F" w14:textId="77777777" w:rsidTr="007222C8">
        <w:tc>
          <w:tcPr>
            <w:tcW w:w="5000" w:type="pct"/>
            <w:gridSpan w:val="3"/>
            <w:tcBorders>
              <w:top w:val="nil"/>
              <w:left w:val="nil"/>
              <w:right w:val="nil"/>
            </w:tcBorders>
            <w:noWrap/>
          </w:tcPr>
          <w:p w14:paraId="0BC15285" w14:textId="75BEB51F" w:rsidR="00F1171E" w:rsidRPr="003A00F5" w:rsidRDefault="00F1171E" w:rsidP="007222C8">
            <w:pPr>
              <w:pStyle w:val="Heading2"/>
              <w:jc w:val="left"/>
              <w:rPr>
                <w:rFonts w:ascii="Arial" w:hAnsi="Arial" w:cs="Arial"/>
                <w:lang w:val="en-GB"/>
              </w:rPr>
            </w:pPr>
            <w:r w:rsidRPr="003A00F5">
              <w:rPr>
                <w:rFonts w:ascii="Arial" w:hAnsi="Arial" w:cs="Arial"/>
                <w:highlight w:val="yellow"/>
                <w:lang w:val="en-GB"/>
              </w:rPr>
              <w:t>PART  1:</w:t>
            </w:r>
            <w:r w:rsidRPr="003A00F5">
              <w:rPr>
                <w:rFonts w:ascii="Arial" w:hAnsi="Arial" w:cs="Arial"/>
                <w:lang w:val="en-GB"/>
              </w:rPr>
              <w:t xml:space="preserve"> Comments</w:t>
            </w:r>
          </w:p>
          <w:p w14:paraId="1287753C" w14:textId="77777777" w:rsidR="00F1171E" w:rsidRPr="003A00F5" w:rsidRDefault="00F1171E" w:rsidP="007222C8">
            <w:pPr>
              <w:rPr>
                <w:rFonts w:ascii="Arial" w:hAnsi="Arial" w:cs="Arial"/>
                <w:sz w:val="20"/>
                <w:szCs w:val="20"/>
                <w:lang w:val="en-GB"/>
              </w:rPr>
            </w:pPr>
          </w:p>
        </w:tc>
      </w:tr>
      <w:tr w:rsidR="00F1171E" w:rsidRPr="003A00F5" w14:paraId="5EA12279" w14:textId="77777777" w:rsidTr="007222C8">
        <w:tc>
          <w:tcPr>
            <w:tcW w:w="1265" w:type="pct"/>
            <w:noWrap/>
          </w:tcPr>
          <w:p w14:paraId="7AE9682F" w14:textId="77777777" w:rsidR="00F1171E" w:rsidRPr="003A00F5" w:rsidRDefault="00F1171E" w:rsidP="007222C8">
            <w:pPr>
              <w:pStyle w:val="Heading2"/>
              <w:jc w:val="left"/>
              <w:rPr>
                <w:rFonts w:ascii="Arial" w:hAnsi="Arial" w:cs="Arial"/>
                <w:lang w:val="en-GB"/>
              </w:rPr>
            </w:pPr>
          </w:p>
        </w:tc>
        <w:tc>
          <w:tcPr>
            <w:tcW w:w="2212" w:type="pct"/>
          </w:tcPr>
          <w:p w14:paraId="5B8DBE06" w14:textId="77777777" w:rsidR="00F1171E" w:rsidRPr="003A00F5" w:rsidRDefault="00F1171E" w:rsidP="007222C8">
            <w:pPr>
              <w:pStyle w:val="Heading2"/>
              <w:jc w:val="left"/>
              <w:rPr>
                <w:rFonts w:ascii="Arial" w:hAnsi="Arial" w:cs="Arial"/>
                <w:lang w:val="en-GB"/>
              </w:rPr>
            </w:pPr>
            <w:r w:rsidRPr="003A00F5">
              <w:rPr>
                <w:rFonts w:ascii="Arial" w:hAnsi="Arial" w:cs="Arial"/>
                <w:lang w:val="en-GB"/>
              </w:rPr>
              <w:t>Reviewer’s comment</w:t>
            </w:r>
          </w:p>
          <w:p w14:paraId="693A9C4D" w14:textId="77777777" w:rsidR="00421DBF" w:rsidRPr="003A00F5" w:rsidRDefault="00421DBF" w:rsidP="00421DBF">
            <w:pPr>
              <w:rPr>
                <w:rFonts w:ascii="Arial" w:hAnsi="Arial" w:cs="Arial"/>
                <w:b/>
                <w:bCs/>
                <w:sz w:val="20"/>
                <w:szCs w:val="20"/>
              </w:rPr>
            </w:pPr>
            <w:r w:rsidRPr="003A00F5">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3A00F5" w:rsidRDefault="00421DBF" w:rsidP="00421DBF">
            <w:pPr>
              <w:rPr>
                <w:rFonts w:ascii="Arial" w:hAnsi="Arial" w:cs="Arial"/>
                <w:sz w:val="20"/>
                <w:szCs w:val="20"/>
                <w:lang w:val="en-GB"/>
              </w:rPr>
            </w:pPr>
          </w:p>
        </w:tc>
        <w:tc>
          <w:tcPr>
            <w:tcW w:w="1523" w:type="pct"/>
          </w:tcPr>
          <w:p w14:paraId="57792C30" w14:textId="77777777" w:rsidR="00F1171E" w:rsidRPr="003A00F5" w:rsidRDefault="00F1171E" w:rsidP="007222C8">
            <w:pPr>
              <w:pStyle w:val="Heading2"/>
              <w:jc w:val="left"/>
              <w:rPr>
                <w:rFonts w:ascii="Arial" w:hAnsi="Arial" w:cs="Arial"/>
                <w:b w:val="0"/>
                <w:lang w:val="en-GB"/>
              </w:rPr>
            </w:pPr>
            <w:r w:rsidRPr="003A00F5">
              <w:rPr>
                <w:rFonts w:ascii="Arial" w:hAnsi="Arial" w:cs="Arial"/>
                <w:lang w:val="en-GB"/>
              </w:rPr>
              <w:t>Author’s Feedback</w:t>
            </w:r>
            <w:r w:rsidRPr="003A00F5">
              <w:rPr>
                <w:rFonts w:ascii="Arial" w:hAnsi="Arial" w:cs="Arial"/>
                <w:b w:val="0"/>
                <w:lang w:val="en-GB"/>
              </w:rPr>
              <w:t xml:space="preserve"> </w:t>
            </w:r>
            <w:r w:rsidRPr="003A00F5">
              <w:rPr>
                <w:rFonts w:ascii="Arial" w:hAnsi="Arial" w:cs="Arial"/>
                <w:b w:val="0"/>
                <w:i/>
                <w:lang w:val="en-GB"/>
              </w:rPr>
              <w:t>(Please correct the manuscript and highlight that part in the manuscript. It is mandatory that authors should write his/her feedback here)</w:t>
            </w:r>
          </w:p>
        </w:tc>
      </w:tr>
      <w:tr w:rsidR="00F1171E" w:rsidRPr="003A00F5" w14:paraId="5C0AB4EC" w14:textId="77777777" w:rsidTr="00197AE6">
        <w:trPr>
          <w:trHeight w:val="1133"/>
        </w:trPr>
        <w:tc>
          <w:tcPr>
            <w:tcW w:w="1265" w:type="pct"/>
            <w:noWrap/>
          </w:tcPr>
          <w:p w14:paraId="66B47184" w14:textId="48030299" w:rsidR="00F1171E" w:rsidRPr="003A00F5" w:rsidRDefault="00F1171E" w:rsidP="007222C8">
            <w:pPr>
              <w:ind w:left="360"/>
              <w:rPr>
                <w:rFonts w:ascii="Arial" w:hAnsi="Arial" w:cs="Arial"/>
                <w:b/>
                <w:bCs/>
                <w:sz w:val="20"/>
                <w:szCs w:val="20"/>
                <w:lang w:val="en-GB"/>
              </w:rPr>
            </w:pPr>
            <w:r w:rsidRPr="003A00F5">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3A00F5" w:rsidRDefault="00F1171E" w:rsidP="007222C8">
            <w:pPr>
              <w:ind w:left="360"/>
              <w:rPr>
                <w:rFonts w:ascii="Arial" w:eastAsia="MS Mincho" w:hAnsi="Arial" w:cs="Arial"/>
                <w:b/>
                <w:bCs/>
                <w:sz w:val="20"/>
                <w:szCs w:val="20"/>
                <w:lang w:val="en-GB"/>
              </w:rPr>
            </w:pPr>
          </w:p>
        </w:tc>
        <w:tc>
          <w:tcPr>
            <w:tcW w:w="2212" w:type="pct"/>
          </w:tcPr>
          <w:p w14:paraId="11215CA2" w14:textId="11715761" w:rsidR="00197AE6" w:rsidRPr="003A00F5" w:rsidRDefault="00197AE6" w:rsidP="00197AE6">
            <w:pPr>
              <w:pStyle w:val="ListParagraph"/>
              <w:ind w:left="136"/>
              <w:rPr>
                <w:rFonts w:ascii="Arial" w:hAnsi="Arial" w:cs="Arial"/>
                <w:sz w:val="20"/>
                <w:szCs w:val="20"/>
              </w:rPr>
            </w:pPr>
            <w:r w:rsidRPr="003A00F5">
              <w:rPr>
                <w:rFonts w:ascii="Arial" w:hAnsi="Arial" w:cs="Arial"/>
                <w:sz w:val="20"/>
                <w:szCs w:val="20"/>
              </w:rPr>
              <w:t xml:space="preserve">The title, </w:t>
            </w:r>
            <w:r w:rsidRPr="003A00F5">
              <w:rPr>
                <w:rFonts w:ascii="Arial" w:hAnsi="Arial" w:cs="Arial"/>
                <w:i/>
                <w:iCs/>
                <w:sz w:val="20"/>
                <w:szCs w:val="20"/>
              </w:rPr>
              <w:t>"The Impact of Regular Staff Meetings on School Belonging, Peer Learning, and Teaching Quality in Arab High Schools in Israel,"</w:t>
            </w:r>
            <w:r w:rsidRPr="003A00F5">
              <w:rPr>
                <w:rFonts w:ascii="Arial" w:hAnsi="Arial" w:cs="Arial"/>
                <w:sz w:val="20"/>
                <w:szCs w:val="20"/>
              </w:rPr>
              <w:t xml:space="preserve"> is clear and accurate. It effectively captures the focus of the study on the impact of staff meetings within a specific cultural context. An alternative title could be:</w:t>
            </w:r>
            <w:r w:rsidRPr="003A00F5">
              <w:rPr>
                <w:rFonts w:ascii="Arial" w:hAnsi="Arial" w:cs="Arial"/>
                <w:sz w:val="20"/>
                <w:szCs w:val="20"/>
              </w:rPr>
              <w:br/>
            </w:r>
            <w:r w:rsidRPr="003A00F5">
              <w:rPr>
                <w:rFonts w:ascii="Arial" w:hAnsi="Arial" w:cs="Arial"/>
                <w:i/>
                <w:iCs/>
                <w:sz w:val="20"/>
                <w:szCs w:val="20"/>
              </w:rPr>
              <w:t>“Enhancing Organizational Effectiveness through Staff Meetings: The Role of Cultural Responsiveness in Arab High Schools in Israel.”</w:t>
            </w:r>
            <w:r w:rsidRPr="003A00F5">
              <w:rPr>
                <w:rFonts w:ascii="Arial" w:hAnsi="Arial" w:cs="Arial"/>
                <w:b/>
                <w:bCs/>
                <w:i/>
                <w:iCs/>
                <w:sz w:val="20"/>
                <w:szCs w:val="20"/>
              </w:rPr>
              <w:t xml:space="preserve"> </w:t>
            </w:r>
            <w:r w:rsidRPr="003A00F5">
              <w:rPr>
                <w:rFonts w:ascii="Arial" w:hAnsi="Arial" w:cs="Arial"/>
                <w:sz w:val="20"/>
                <w:szCs w:val="20"/>
              </w:rPr>
              <w:t>This could emphasize the cultural responsiveness aspect of the findings.</w:t>
            </w:r>
          </w:p>
          <w:p w14:paraId="55EE80E3" w14:textId="202B967E" w:rsidR="00197AE6" w:rsidRPr="003A00F5" w:rsidRDefault="00197AE6" w:rsidP="00197AE6">
            <w:pPr>
              <w:rPr>
                <w:rFonts w:ascii="Arial" w:hAnsi="Arial" w:cs="Arial"/>
                <w:b/>
                <w:bCs/>
                <w:sz w:val="20"/>
                <w:szCs w:val="20"/>
              </w:rPr>
            </w:pPr>
          </w:p>
          <w:p w14:paraId="7DBC9196" w14:textId="77777777" w:rsidR="00F1171E" w:rsidRPr="003A00F5" w:rsidRDefault="00F1171E" w:rsidP="007222C8">
            <w:pPr>
              <w:pStyle w:val="ListParagraph"/>
              <w:ind w:left="0"/>
              <w:rPr>
                <w:rFonts w:ascii="Arial" w:hAnsi="Arial" w:cs="Arial"/>
                <w:b/>
                <w:bCs/>
                <w:sz w:val="20"/>
                <w:szCs w:val="20"/>
                <w:lang w:val="en-GB"/>
              </w:rPr>
            </w:pPr>
          </w:p>
        </w:tc>
        <w:tc>
          <w:tcPr>
            <w:tcW w:w="1523" w:type="pct"/>
          </w:tcPr>
          <w:p w14:paraId="462A339C" w14:textId="77777777" w:rsidR="00F1171E" w:rsidRPr="003A00F5" w:rsidRDefault="00F1171E" w:rsidP="007222C8">
            <w:pPr>
              <w:pStyle w:val="Heading2"/>
              <w:jc w:val="left"/>
              <w:rPr>
                <w:rFonts w:ascii="Arial" w:hAnsi="Arial" w:cs="Arial"/>
                <w:b w:val="0"/>
                <w:lang w:val="en-GB"/>
              </w:rPr>
            </w:pPr>
          </w:p>
        </w:tc>
      </w:tr>
      <w:tr w:rsidR="00F1171E" w:rsidRPr="003A00F5" w14:paraId="0D8B5B2C" w14:textId="77777777" w:rsidTr="007222C8">
        <w:trPr>
          <w:trHeight w:val="1262"/>
        </w:trPr>
        <w:tc>
          <w:tcPr>
            <w:tcW w:w="1265" w:type="pct"/>
            <w:noWrap/>
          </w:tcPr>
          <w:p w14:paraId="21CBA5FE" w14:textId="77777777" w:rsidR="00F1171E" w:rsidRPr="003A00F5" w:rsidRDefault="00F1171E" w:rsidP="007222C8">
            <w:pPr>
              <w:ind w:left="360"/>
              <w:rPr>
                <w:rFonts w:ascii="Arial" w:hAnsi="Arial" w:cs="Arial"/>
                <w:b/>
                <w:bCs/>
                <w:sz w:val="20"/>
                <w:szCs w:val="20"/>
                <w:lang w:val="en-GB"/>
              </w:rPr>
            </w:pPr>
            <w:r w:rsidRPr="003A00F5">
              <w:rPr>
                <w:rFonts w:ascii="Arial" w:hAnsi="Arial" w:cs="Arial"/>
                <w:b/>
                <w:bCs/>
                <w:sz w:val="20"/>
                <w:szCs w:val="20"/>
                <w:lang w:val="en-GB"/>
              </w:rPr>
              <w:t>Is the title of the article suitable?</w:t>
            </w:r>
          </w:p>
          <w:p w14:paraId="1CABB61A" w14:textId="77777777" w:rsidR="00F1171E" w:rsidRPr="003A00F5" w:rsidRDefault="00F1171E" w:rsidP="007222C8">
            <w:pPr>
              <w:ind w:left="360"/>
              <w:rPr>
                <w:rFonts w:ascii="Arial" w:hAnsi="Arial" w:cs="Arial"/>
                <w:b/>
                <w:bCs/>
                <w:sz w:val="20"/>
                <w:szCs w:val="20"/>
                <w:lang w:val="en-GB"/>
              </w:rPr>
            </w:pPr>
            <w:r w:rsidRPr="003A00F5">
              <w:rPr>
                <w:rFonts w:ascii="Arial" w:hAnsi="Arial" w:cs="Arial"/>
                <w:b/>
                <w:bCs/>
                <w:sz w:val="20"/>
                <w:szCs w:val="20"/>
                <w:lang w:val="en-GB"/>
              </w:rPr>
              <w:t>(If not please suggest an alternative title)</w:t>
            </w:r>
          </w:p>
          <w:p w14:paraId="0275B919" w14:textId="77777777" w:rsidR="00F1171E" w:rsidRPr="003A00F5" w:rsidRDefault="00F1171E" w:rsidP="007222C8">
            <w:pPr>
              <w:pStyle w:val="Heading2"/>
              <w:jc w:val="left"/>
              <w:rPr>
                <w:rFonts w:ascii="Arial" w:hAnsi="Arial" w:cs="Arial"/>
                <w:u w:val="single"/>
                <w:lang w:val="en-GB"/>
              </w:rPr>
            </w:pPr>
          </w:p>
        </w:tc>
        <w:tc>
          <w:tcPr>
            <w:tcW w:w="2212" w:type="pct"/>
          </w:tcPr>
          <w:p w14:paraId="794AA9A7" w14:textId="146786D6" w:rsidR="00F1171E" w:rsidRPr="003A00F5" w:rsidRDefault="00197AE6" w:rsidP="007222C8">
            <w:pPr>
              <w:ind w:left="360"/>
              <w:rPr>
                <w:rFonts w:ascii="Arial" w:hAnsi="Arial" w:cs="Arial"/>
                <w:sz w:val="20"/>
                <w:szCs w:val="20"/>
                <w:lang w:val="en-GB"/>
              </w:rPr>
            </w:pPr>
            <w:r w:rsidRPr="003A00F5">
              <w:rPr>
                <w:rFonts w:ascii="Arial" w:hAnsi="Arial" w:cs="Arial"/>
                <w:sz w:val="20"/>
                <w:szCs w:val="20"/>
                <w:lang w:val="en-GB"/>
              </w:rPr>
              <w:t>See early-mentioned comment</w:t>
            </w:r>
          </w:p>
        </w:tc>
        <w:tc>
          <w:tcPr>
            <w:tcW w:w="1523" w:type="pct"/>
          </w:tcPr>
          <w:p w14:paraId="405B6701" w14:textId="77777777" w:rsidR="00F1171E" w:rsidRPr="003A00F5" w:rsidRDefault="00F1171E" w:rsidP="007222C8">
            <w:pPr>
              <w:pStyle w:val="Heading2"/>
              <w:jc w:val="left"/>
              <w:rPr>
                <w:rFonts w:ascii="Arial" w:hAnsi="Arial" w:cs="Arial"/>
                <w:b w:val="0"/>
                <w:lang w:val="en-GB"/>
              </w:rPr>
            </w:pPr>
          </w:p>
        </w:tc>
      </w:tr>
      <w:tr w:rsidR="00F1171E" w:rsidRPr="003A00F5" w14:paraId="5604762A" w14:textId="77777777" w:rsidTr="007222C8">
        <w:trPr>
          <w:trHeight w:val="1262"/>
        </w:trPr>
        <w:tc>
          <w:tcPr>
            <w:tcW w:w="1265" w:type="pct"/>
            <w:noWrap/>
          </w:tcPr>
          <w:p w14:paraId="3635573D" w14:textId="77777777" w:rsidR="00F1171E" w:rsidRPr="003A00F5" w:rsidRDefault="00F1171E" w:rsidP="007222C8">
            <w:pPr>
              <w:pStyle w:val="Heading2"/>
              <w:ind w:left="360"/>
              <w:jc w:val="left"/>
              <w:rPr>
                <w:rFonts w:ascii="Arial" w:hAnsi="Arial" w:cs="Arial"/>
                <w:lang w:val="en-GB"/>
              </w:rPr>
            </w:pPr>
            <w:r w:rsidRPr="003A00F5">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3A00F5" w:rsidRDefault="00F1171E" w:rsidP="007222C8">
            <w:pPr>
              <w:pStyle w:val="Heading2"/>
              <w:jc w:val="left"/>
              <w:rPr>
                <w:rFonts w:ascii="Arial" w:hAnsi="Arial" w:cs="Arial"/>
                <w:u w:val="single"/>
                <w:lang w:val="en-GB"/>
              </w:rPr>
            </w:pPr>
          </w:p>
        </w:tc>
        <w:tc>
          <w:tcPr>
            <w:tcW w:w="2212" w:type="pct"/>
          </w:tcPr>
          <w:p w14:paraId="6FBE173A" w14:textId="3D4898F2" w:rsidR="00197AE6" w:rsidRPr="003A00F5" w:rsidRDefault="00197AE6" w:rsidP="008E47CE">
            <w:pPr>
              <w:rPr>
                <w:rFonts w:ascii="Arial" w:hAnsi="Arial" w:cs="Arial"/>
                <w:sz w:val="20"/>
                <w:szCs w:val="20"/>
              </w:rPr>
            </w:pPr>
            <w:r w:rsidRPr="003A00F5">
              <w:rPr>
                <w:rFonts w:ascii="Arial" w:hAnsi="Arial" w:cs="Arial"/>
                <w:sz w:val="20"/>
                <w:szCs w:val="20"/>
              </w:rPr>
              <w:t>The abstract is thorough and adequately summarizes the purpose of the study, methodology, main findings, and contribution. The abstract, though, could be improved with a mention of the mixed-methods approach because it is a significant aspect of the study. The particular cultural emphasis on Arab high schools in Israel also can be more specifically highlighted in the abstract to entice readers with an interest in minority educational environments.</w:t>
            </w:r>
          </w:p>
          <w:p w14:paraId="0FB7E83A" w14:textId="701A7C56" w:rsidR="00F1171E" w:rsidRPr="003A00F5" w:rsidRDefault="00F1171E" w:rsidP="00197AE6">
            <w:pPr>
              <w:pStyle w:val="ListParagraph"/>
              <w:rPr>
                <w:rFonts w:ascii="Arial" w:hAnsi="Arial" w:cs="Arial"/>
                <w:b/>
                <w:bCs/>
                <w:sz w:val="20"/>
                <w:szCs w:val="20"/>
                <w:lang w:val="en-GB"/>
              </w:rPr>
            </w:pPr>
          </w:p>
        </w:tc>
        <w:tc>
          <w:tcPr>
            <w:tcW w:w="1523" w:type="pct"/>
          </w:tcPr>
          <w:p w14:paraId="1D54B730" w14:textId="77777777" w:rsidR="00F1171E" w:rsidRPr="003A00F5" w:rsidRDefault="00F1171E" w:rsidP="007222C8">
            <w:pPr>
              <w:pStyle w:val="Heading2"/>
              <w:jc w:val="left"/>
              <w:rPr>
                <w:rFonts w:ascii="Arial" w:hAnsi="Arial" w:cs="Arial"/>
                <w:b w:val="0"/>
                <w:lang w:val="en-GB"/>
              </w:rPr>
            </w:pPr>
          </w:p>
        </w:tc>
      </w:tr>
      <w:tr w:rsidR="00F1171E" w:rsidRPr="003A00F5" w14:paraId="2F579F54" w14:textId="77777777" w:rsidTr="007222C8">
        <w:trPr>
          <w:trHeight w:val="859"/>
        </w:trPr>
        <w:tc>
          <w:tcPr>
            <w:tcW w:w="1265" w:type="pct"/>
            <w:noWrap/>
          </w:tcPr>
          <w:p w14:paraId="04361F46" w14:textId="368783AB" w:rsidR="00F1171E" w:rsidRPr="003A00F5" w:rsidRDefault="00DC6FED" w:rsidP="007222C8">
            <w:pPr>
              <w:ind w:left="360"/>
              <w:rPr>
                <w:rFonts w:ascii="Arial" w:hAnsi="Arial" w:cs="Arial"/>
                <w:b/>
                <w:bCs/>
                <w:sz w:val="20"/>
                <w:szCs w:val="20"/>
                <w:u w:val="single"/>
                <w:lang w:val="en-GB"/>
              </w:rPr>
            </w:pPr>
            <w:r w:rsidRPr="003A00F5">
              <w:rPr>
                <w:rFonts w:ascii="Arial" w:hAnsi="Arial" w:cs="Arial"/>
                <w:b/>
                <w:bCs/>
                <w:sz w:val="20"/>
                <w:szCs w:val="20"/>
                <w:lang w:val="en-GB"/>
              </w:rPr>
              <w:t xml:space="preserve">Is the manuscript scientifically, correct? Please write here. </w:t>
            </w:r>
          </w:p>
        </w:tc>
        <w:tc>
          <w:tcPr>
            <w:tcW w:w="2212" w:type="pct"/>
          </w:tcPr>
          <w:p w14:paraId="171E9833" w14:textId="77777777" w:rsidR="00F1171E" w:rsidRPr="003A00F5" w:rsidRDefault="00AA45B1" w:rsidP="007222C8">
            <w:pPr>
              <w:pStyle w:val="ListParagraph"/>
              <w:ind w:left="0"/>
              <w:rPr>
                <w:rFonts w:ascii="Arial" w:hAnsi="Arial" w:cs="Arial"/>
                <w:sz w:val="20"/>
                <w:szCs w:val="20"/>
                <w:lang w:val="en-GB"/>
              </w:rPr>
            </w:pPr>
            <w:r w:rsidRPr="003A00F5">
              <w:rPr>
                <w:rFonts w:ascii="Arial" w:hAnsi="Arial" w:cs="Arial"/>
                <w:sz w:val="20"/>
                <w:szCs w:val="20"/>
                <w:lang w:val="en-GB"/>
              </w:rPr>
              <w:t>The paper seems scientifically robust, with a clear research design, sound theoretical framework, and rigorous data analysis. The mixed-methods research adds richness and strength to the study, enabling both quantitative measurement and qualitative understanding. The statistical analyses are well-suited to the aims of the study, and the qualitative data are well-</w:t>
            </w:r>
            <w:proofErr w:type="spellStart"/>
            <w:r w:rsidRPr="003A00F5">
              <w:rPr>
                <w:rFonts w:ascii="Arial" w:hAnsi="Arial" w:cs="Arial"/>
                <w:sz w:val="20"/>
                <w:szCs w:val="20"/>
                <w:lang w:val="en-GB"/>
              </w:rPr>
              <w:t>analyzed</w:t>
            </w:r>
            <w:proofErr w:type="spellEnd"/>
            <w:r w:rsidRPr="003A00F5">
              <w:rPr>
                <w:rFonts w:ascii="Arial" w:hAnsi="Arial" w:cs="Arial"/>
                <w:sz w:val="20"/>
                <w:szCs w:val="20"/>
                <w:lang w:val="en-GB"/>
              </w:rPr>
              <w:t xml:space="preserve"> to yield an enriched understanding of the underlying mechanisms. The embedding of cultural context in the analysis is one of the strengths of the research that lends itself to both theory and practice in culturally responsive education.</w:t>
            </w:r>
          </w:p>
          <w:p w14:paraId="2B5A7721" w14:textId="36B387F7" w:rsidR="00AA45B1" w:rsidRPr="003A00F5" w:rsidRDefault="00AA45B1" w:rsidP="007222C8">
            <w:pPr>
              <w:pStyle w:val="ListParagraph"/>
              <w:ind w:left="0"/>
              <w:rPr>
                <w:rFonts w:ascii="Arial" w:hAnsi="Arial" w:cs="Arial"/>
                <w:sz w:val="20"/>
                <w:szCs w:val="20"/>
                <w:lang w:val="en-GB"/>
              </w:rPr>
            </w:pPr>
          </w:p>
        </w:tc>
        <w:tc>
          <w:tcPr>
            <w:tcW w:w="1523" w:type="pct"/>
          </w:tcPr>
          <w:p w14:paraId="4898F764" w14:textId="77777777" w:rsidR="00F1171E" w:rsidRPr="003A00F5" w:rsidRDefault="00F1171E" w:rsidP="007222C8">
            <w:pPr>
              <w:pStyle w:val="Heading2"/>
              <w:jc w:val="left"/>
              <w:rPr>
                <w:rFonts w:ascii="Arial" w:hAnsi="Arial" w:cs="Arial"/>
                <w:b w:val="0"/>
                <w:lang w:val="en-GB"/>
              </w:rPr>
            </w:pPr>
          </w:p>
        </w:tc>
      </w:tr>
      <w:tr w:rsidR="00F1171E" w:rsidRPr="003A00F5" w14:paraId="73739464" w14:textId="77777777" w:rsidTr="007222C8">
        <w:trPr>
          <w:trHeight w:val="703"/>
        </w:trPr>
        <w:tc>
          <w:tcPr>
            <w:tcW w:w="1265" w:type="pct"/>
            <w:noWrap/>
          </w:tcPr>
          <w:p w14:paraId="09C25322" w14:textId="77777777" w:rsidR="00F1171E" w:rsidRPr="003A00F5" w:rsidRDefault="00F1171E" w:rsidP="007222C8">
            <w:pPr>
              <w:ind w:left="360"/>
              <w:rPr>
                <w:rFonts w:ascii="Arial" w:hAnsi="Arial" w:cs="Arial"/>
                <w:b/>
                <w:bCs/>
                <w:sz w:val="20"/>
                <w:szCs w:val="20"/>
                <w:lang w:val="en-GB"/>
              </w:rPr>
            </w:pPr>
            <w:r w:rsidRPr="003A00F5">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3A00F5" w:rsidRDefault="00F1171E" w:rsidP="007222C8">
            <w:pPr>
              <w:ind w:left="360"/>
              <w:rPr>
                <w:rFonts w:ascii="Arial" w:hAnsi="Arial" w:cs="Arial"/>
                <w:b/>
                <w:bCs/>
                <w:sz w:val="20"/>
                <w:szCs w:val="20"/>
                <w:u w:val="single"/>
                <w:lang w:val="en-GB"/>
              </w:rPr>
            </w:pPr>
            <w:r w:rsidRPr="003A00F5">
              <w:rPr>
                <w:rFonts w:ascii="Arial" w:hAnsi="Arial" w:cs="Arial"/>
                <w:b/>
                <w:bCs/>
                <w:sz w:val="20"/>
                <w:szCs w:val="20"/>
                <w:u w:val="single"/>
                <w:lang w:val="en-GB"/>
              </w:rPr>
              <w:t>-</w:t>
            </w:r>
          </w:p>
        </w:tc>
        <w:tc>
          <w:tcPr>
            <w:tcW w:w="2212" w:type="pct"/>
          </w:tcPr>
          <w:p w14:paraId="24FE0567" w14:textId="1639C8CE" w:rsidR="00F1171E" w:rsidRPr="003A00F5" w:rsidRDefault="00197AE6" w:rsidP="00197AE6">
            <w:pPr>
              <w:pStyle w:val="ListParagraph"/>
              <w:ind w:left="0"/>
              <w:rPr>
                <w:rFonts w:ascii="Arial" w:hAnsi="Arial" w:cs="Arial"/>
                <w:sz w:val="20"/>
                <w:szCs w:val="20"/>
                <w:lang w:val="en-GB"/>
              </w:rPr>
            </w:pPr>
            <w:r w:rsidRPr="003A00F5">
              <w:rPr>
                <w:rFonts w:ascii="Arial" w:hAnsi="Arial" w:cs="Arial"/>
                <w:sz w:val="20"/>
                <w:szCs w:val="20"/>
                <w:lang w:val="en-GB"/>
              </w:rPr>
              <w:t>The citations seem adequate and appropriate to the study. Some of the citations, though, are somewhat outdated (e.g., works published in 2018 or earlier). Adding some newer research on culturally responsive pedagogy, professional learning communities, and teacher collaboration would make the literature review even more robust.</w:t>
            </w:r>
          </w:p>
        </w:tc>
        <w:tc>
          <w:tcPr>
            <w:tcW w:w="1523" w:type="pct"/>
          </w:tcPr>
          <w:p w14:paraId="40220055" w14:textId="77777777" w:rsidR="00F1171E" w:rsidRPr="003A00F5" w:rsidRDefault="00F1171E" w:rsidP="007222C8">
            <w:pPr>
              <w:pStyle w:val="Heading2"/>
              <w:jc w:val="left"/>
              <w:rPr>
                <w:rFonts w:ascii="Arial" w:hAnsi="Arial" w:cs="Arial"/>
                <w:b w:val="0"/>
                <w:lang w:val="en-GB"/>
              </w:rPr>
            </w:pPr>
          </w:p>
        </w:tc>
      </w:tr>
      <w:tr w:rsidR="00F1171E" w:rsidRPr="003A00F5" w14:paraId="73CC4A50" w14:textId="77777777" w:rsidTr="007222C8">
        <w:trPr>
          <w:trHeight w:val="386"/>
        </w:trPr>
        <w:tc>
          <w:tcPr>
            <w:tcW w:w="1265" w:type="pct"/>
            <w:noWrap/>
          </w:tcPr>
          <w:p w14:paraId="029CE8D0" w14:textId="77777777" w:rsidR="00F1171E" w:rsidRPr="003A00F5" w:rsidRDefault="00F1171E" w:rsidP="007222C8">
            <w:pPr>
              <w:pStyle w:val="Heading2"/>
              <w:jc w:val="left"/>
              <w:rPr>
                <w:rFonts w:ascii="Arial" w:hAnsi="Arial" w:cs="Arial"/>
                <w:b w:val="0"/>
                <w:lang w:val="en-GB"/>
              </w:rPr>
            </w:pPr>
          </w:p>
          <w:p w14:paraId="589C16C7" w14:textId="77777777" w:rsidR="00F1171E" w:rsidRPr="003A00F5" w:rsidRDefault="00F1171E" w:rsidP="007222C8">
            <w:pPr>
              <w:pStyle w:val="Heading2"/>
              <w:ind w:left="360"/>
              <w:jc w:val="left"/>
              <w:rPr>
                <w:rFonts w:ascii="Arial" w:hAnsi="Arial" w:cs="Arial"/>
                <w:bCs w:val="0"/>
                <w:lang w:val="en-GB"/>
              </w:rPr>
            </w:pPr>
            <w:r w:rsidRPr="003A00F5">
              <w:rPr>
                <w:rFonts w:ascii="Arial" w:hAnsi="Arial" w:cs="Arial"/>
                <w:bCs w:val="0"/>
                <w:lang w:val="en-GB"/>
              </w:rPr>
              <w:t>Is the language/English quality of the article suitable for scholarly communications?</w:t>
            </w:r>
          </w:p>
          <w:p w14:paraId="7722B85E" w14:textId="77777777" w:rsidR="00F1171E" w:rsidRPr="003A00F5" w:rsidRDefault="00F1171E" w:rsidP="007222C8">
            <w:pPr>
              <w:rPr>
                <w:rFonts w:ascii="Arial" w:hAnsi="Arial" w:cs="Arial"/>
                <w:sz w:val="20"/>
                <w:szCs w:val="20"/>
                <w:lang w:val="en-GB"/>
              </w:rPr>
            </w:pPr>
          </w:p>
        </w:tc>
        <w:tc>
          <w:tcPr>
            <w:tcW w:w="2212" w:type="pct"/>
          </w:tcPr>
          <w:p w14:paraId="149A6CEF" w14:textId="372E49C6" w:rsidR="00F1171E" w:rsidRPr="003A00F5" w:rsidRDefault="00197AE6" w:rsidP="007222C8">
            <w:pPr>
              <w:rPr>
                <w:rFonts w:ascii="Arial" w:hAnsi="Arial" w:cs="Arial"/>
                <w:sz w:val="20"/>
                <w:szCs w:val="20"/>
                <w:lang w:val="en-GB"/>
              </w:rPr>
            </w:pPr>
            <w:r w:rsidRPr="003A00F5">
              <w:rPr>
                <w:rFonts w:ascii="Arial" w:hAnsi="Arial" w:cs="Arial"/>
                <w:sz w:val="20"/>
                <w:szCs w:val="20"/>
                <w:lang w:val="en-GB"/>
              </w:rPr>
              <w:t>Language quality is in most parts of scholarly communication appropriateness. The manuscript is easily readable with a proper academic style and tone. Some of the sentences may be more condensed, but generally speaking, the manuscript is readable and clear. There are some revisions for flow and conciseness that may better enhance the manuscript.</w:t>
            </w:r>
          </w:p>
        </w:tc>
        <w:tc>
          <w:tcPr>
            <w:tcW w:w="1523" w:type="pct"/>
          </w:tcPr>
          <w:p w14:paraId="0351CA58" w14:textId="77777777" w:rsidR="00F1171E" w:rsidRPr="003A00F5" w:rsidRDefault="00F1171E" w:rsidP="007222C8">
            <w:pPr>
              <w:rPr>
                <w:rFonts w:ascii="Arial" w:hAnsi="Arial" w:cs="Arial"/>
                <w:sz w:val="20"/>
                <w:szCs w:val="20"/>
                <w:lang w:val="en-GB"/>
              </w:rPr>
            </w:pPr>
          </w:p>
        </w:tc>
      </w:tr>
      <w:tr w:rsidR="00F1171E" w:rsidRPr="003A00F5" w14:paraId="20A16C0C" w14:textId="77777777" w:rsidTr="007222C8">
        <w:trPr>
          <w:trHeight w:val="1178"/>
        </w:trPr>
        <w:tc>
          <w:tcPr>
            <w:tcW w:w="1265" w:type="pct"/>
            <w:noWrap/>
          </w:tcPr>
          <w:p w14:paraId="7F4BCFAE" w14:textId="77777777" w:rsidR="00F1171E" w:rsidRPr="003A00F5" w:rsidRDefault="00F1171E" w:rsidP="007222C8">
            <w:pPr>
              <w:pStyle w:val="Heading2"/>
              <w:jc w:val="left"/>
              <w:rPr>
                <w:rFonts w:ascii="Arial" w:hAnsi="Arial" w:cs="Arial"/>
                <w:b w:val="0"/>
                <w:bCs w:val="0"/>
                <w:lang w:val="en-GB"/>
              </w:rPr>
            </w:pPr>
            <w:r w:rsidRPr="003A00F5">
              <w:rPr>
                <w:rFonts w:ascii="Arial" w:hAnsi="Arial" w:cs="Arial"/>
                <w:bCs w:val="0"/>
                <w:u w:val="single"/>
                <w:lang w:val="en-GB"/>
              </w:rPr>
              <w:t>Optional/General</w:t>
            </w:r>
            <w:r w:rsidRPr="003A00F5">
              <w:rPr>
                <w:rFonts w:ascii="Arial" w:hAnsi="Arial" w:cs="Arial"/>
                <w:bCs w:val="0"/>
                <w:lang w:val="en-GB"/>
              </w:rPr>
              <w:t xml:space="preserve"> </w:t>
            </w:r>
            <w:r w:rsidRPr="003A00F5">
              <w:rPr>
                <w:rFonts w:ascii="Arial" w:hAnsi="Arial" w:cs="Arial"/>
                <w:b w:val="0"/>
                <w:bCs w:val="0"/>
                <w:lang w:val="en-GB"/>
              </w:rPr>
              <w:t>comments</w:t>
            </w:r>
          </w:p>
          <w:p w14:paraId="1A6B3748" w14:textId="77777777" w:rsidR="00F1171E" w:rsidRPr="003A00F5" w:rsidRDefault="00F1171E" w:rsidP="007222C8">
            <w:pPr>
              <w:pStyle w:val="Heading2"/>
              <w:jc w:val="left"/>
              <w:rPr>
                <w:rFonts w:ascii="Arial" w:hAnsi="Arial" w:cs="Arial"/>
                <w:b w:val="0"/>
                <w:lang w:val="en-GB"/>
              </w:rPr>
            </w:pPr>
          </w:p>
        </w:tc>
        <w:tc>
          <w:tcPr>
            <w:tcW w:w="2212" w:type="pct"/>
          </w:tcPr>
          <w:p w14:paraId="1E347C61" w14:textId="77777777" w:rsidR="00F1171E" w:rsidRPr="003A00F5" w:rsidRDefault="00F1171E" w:rsidP="007222C8">
            <w:pPr>
              <w:rPr>
                <w:rFonts w:ascii="Arial" w:hAnsi="Arial" w:cs="Arial"/>
                <w:sz w:val="20"/>
                <w:szCs w:val="20"/>
                <w:lang w:val="en-GB"/>
              </w:rPr>
            </w:pPr>
          </w:p>
          <w:p w14:paraId="5E946A0E" w14:textId="5C15DBD0" w:rsidR="00F1171E" w:rsidRPr="003A00F5" w:rsidRDefault="00197AE6" w:rsidP="00197AE6">
            <w:pPr>
              <w:jc w:val="both"/>
              <w:rPr>
                <w:rFonts w:ascii="Arial" w:hAnsi="Arial" w:cs="Arial"/>
                <w:sz w:val="20"/>
                <w:szCs w:val="20"/>
                <w:lang w:val="en-GB"/>
              </w:rPr>
            </w:pPr>
            <w:r w:rsidRPr="003A00F5">
              <w:rPr>
                <w:rFonts w:ascii="Arial" w:hAnsi="Arial" w:cs="Arial"/>
                <w:sz w:val="20"/>
                <w:szCs w:val="20"/>
                <w:lang w:val="en-GB"/>
              </w:rPr>
              <w:t>This study makes a significant contribution to understanding how organizational structures, such as staff meetings, can influence school effectiveness in culturally distinctive educational settings. The findings are particularly relevant for educational leaders working in minority or culturally diverse schools. The study's implications for practice are well-articulated, especially the importance of integrating cultural elements into professional development programs. Future research could expand this work by comparing the effectiveness of staff meetings in different cultural contexts or exploring the long-term impact on teaching practices</w:t>
            </w:r>
          </w:p>
          <w:p w14:paraId="15DFD0E8" w14:textId="05D105FA" w:rsidR="00F1171E" w:rsidRPr="003A00F5" w:rsidRDefault="00F1171E" w:rsidP="007222C8">
            <w:pPr>
              <w:rPr>
                <w:rFonts w:ascii="Arial" w:hAnsi="Arial" w:cs="Arial"/>
                <w:sz w:val="20"/>
                <w:szCs w:val="20"/>
                <w:lang w:val="en-GB"/>
              </w:rPr>
            </w:pPr>
          </w:p>
        </w:tc>
        <w:tc>
          <w:tcPr>
            <w:tcW w:w="1523" w:type="pct"/>
          </w:tcPr>
          <w:p w14:paraId="465E098E" w14:textId="77777777" w:rsidR="00F1171E" w:rsidRPr="003A00F5" w:rsidRDefault="00F1171E" w:rsidP="007222C8">
            <w:pPr>
              <w:rPr>
                <w:rFonts w:ascii="Arial" w:hAnsi="Arial" w:cs="Arial"/>
                <w:sz w:val="20"/>
                <w:szCs w:val="20"/>
                <w:lang w:val="en-GB"/>
              </w:rPr>
            </w:pPr>
          </w:p>
        </w:tc>
      </w:tr>
    </w:tbl>
    <w:p w14:paraId="0821307F" w14:textId="77777777" w:rsidR="00F1171E" w:rsidRPr="003A00F5"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3A00F5"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3A00F5" w:rsidRDefault="00F1171E" w:rsidP="007222C8">
            <w:pPr>
              <w:pStyle w:val="NormalWeb"/>
              <w:spacing w:before="0" w:beforeAutospacing="0" w:after="0" w:afterAutospacing="0"/>
              <w:rPr>
                <w:rFonts w:ascii="Arial" w:hAnsi="Arial" w:cs="Arial"/>
                <w:b/>
                <w:sz w:val="20"/>
                <w:szCs w:val="20"/>
                <w:u w:val="single"/>
                <w:lang w:val="en-GB"/>
              </w:rPr>
            </w:pPr>
            <w:r w:rsidRPr="003A00F5">
              <w:rPr>
                <w:rFonts w:ascii="Arial" w:hAnsi="Arial" w:cs="Arial"/>
                <w:b/>
                <w:sz w:val="20"/>
                <w:szCs w:val="20"/>
                <w:highlight w:val="yellow"/>
                <w:u w:val="single"/>
                <w:lang w:val="en-GB"/>
              </w:rPr>
              <w:t>PART  2:</w:t>
            </w:r>
            <w:r w:rsidRPr="003A00F5">
              <w:rPr>
                <w:rFonts w:ascii="Arial" w:hAnsi="Arial" w:cs="Arial"/>
                <w:b/>
                <w:sz w:val="20"/>
                <w:szCs w:val="20"/>
                <w:u w:val="single"/>
                <w:lang w:val="en-GB"/>
              </w:rPr>
              <w:t xml:space="preserve"> </w:t>
            </w:r>
          </w:p>
          <w:p w14:paraId="5B767407" w14:textId="77777777" w:rsidR="00F1171E" w:rsidRPr="003A00F5"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3A00F5"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3A00F5"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3A00F5" w:rsidRDefault="00F1171E" w:rsidP="007222C8">
            <w:pPr>
              <w:pStyle w:val="Heading2"/>
              <w:jc w:val="left"/>
              <w:rPr>
                <w:rFonts w:ascii="Arial" w:hAnsi="Arial" w:cs="Arial"/>
                <w:lang w:val="en-GB"/>
              </w:rPr>
            </w:pPr>
            <w:r w:rsidRPr="003A00F5">
              <w:rPr>
                <w:rFonts w:ascii="Arial" w:hAnsi="Arial" w:cs="Arial"/>
                <w:lang w:val="en-GB"/>
              </w:rPr>
              <w:t>Reviewer’s comment</w:t>
            </w:r>
          </w:p>
        </w:tc>
        <w:tc>
          <w:tcPr>
            <w:tcW w:w="1342" w:type="pct"/>
            <w:shd w:val="clear" w:color="auto" w:fill="auto"/>
          </w:tcPr>
          <w:p w14:paraId="6F48B50B" w14:textId="77777777" w:rsidR="00F1171E" w:rsidRPr="003A00F5" w:rsidRDefault="00F1171E" w:rsidP="007222C8">
            <w:pPr>
              <w:pStyle w:val="Heading2"/>
              <w:jc w:val="left"/>
              <w:rPr>
                <w:rFonts w:ascii="Arial" w:hAnsi="Arial" w:cs="Arial"/>
                <w:b w:val="0"/>
                <w:lang w:val="en-GB"/>
              </w:rPr>
            </w:pPr>
            <w:r w:rsidRPr="003A00F5">
              <w:rPr>
                <w:rFonts w:ascii="Arial" w:hAnsi="Arial" w:cs="Arial"/>
                <w:lang w:val="en-GB"/>
              </w:rPr>
              <w:t>Author’s comment</w:t>
            </w:r>
            <w:r w:rsidRPr="003A00F5">
              <w:rPr>
                <w:rFonts w:ascii="Arial" w:hAnsi="Arial" w:cs="Arial"/>
                <w:b w:val="0"/>
                <w:lang w:val="en-GB"/>
              </w:rPr>
              <w:t xml:space="preserve"> </w:t>
            </w:r>
            <w:r w:rsidRPr="003A00F5">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3A00F5"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3A00F5" w:rsidRDefault="00F1171E" w:rsidP="007222C8">
            <w:pPr>
              <w:pStyle w:val="NormalWeb"/>
              <w:spacing w:before="0" w:beforeAutospacing="0" w:after="0" w:afterAutospacing="0"/>
              <w:rPr>
                <w:rFonts w:ascii="Arial" w:hAnsi="Arial" w:cs="Arial"/>
                <w:b/>
                <w:sz w:val="20"/>
                <w:szCs w:val="20"/>
                <w:lang w:val="en-GB"/>
              </w:rPr>
            </w:pPr>
            <w:r w:rsidRPr="003A00F5">
              <w:rPr>
                <w:rFonts w:ascii="Arial" w:hAnsi="Arial" w:cs="Arial"/>
                <w:b/>
                <w:sz w:val="20"/>
                <w:szCs w:val="20"/>
                <w:lang w:val="en-GB"/>
              </w:rPr>
              <w:t xml:space="preserve">Are there ethical issues in this manuscript? </w:t>
            </w:r>
          </w:p>
          <w:p w14:paraId="6034B476" w14:textId="77777777" w:rsidR="00F1171E" w:rsidRPr="003A00F5"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3A00F5" w:rsidRDefault="00F1171E" w:rsidP="007222C8">
            <w:pPr>
              <w:pStyle w:val="NormalWeb"/>
              <w:spacing w:before="0" w:beforeAutospacing="0" w:after="0" w:afterAutospacing="0"/>
              <w:rPr>
                <w:rFonts w:ascii="Arial" w:hAnsi="Arial" w:cs="Arial"/>
                <w:i/>
                <w:iCs/>
                <w:sz w:val="20"/>
                <w:szCs w:val="20"/>
                <w:u w:val="single"/>
                <w:lang w:val="en-GB"/>
              </w:rPr>
            </w:pPr>
            <w:r w:rsidRPr="003A00F5">
              <w:rPr>
                <w:rFonts w:ascii="Arial" w:hAnsi="Arial" w:cs="Arial"/>
                <w:i/>
                <w:iCs/>
                <w:sz w:val="20"/>
                <w:szCs w:val="20"/>
                <w:u w:val="single"/>
                <w:lang w:val="en-GB"/>
              </w:rPr>
              <w:t xml:space="preserve">(If yes, </w:t>
            </w:r>
            <w:proofErr w:type="gramStart"/>
            <w:r w:rsidRPr="003A00F5">
              <w:rPr>
                <w:rFonts w:ascii="Arial" w:hAnsi="Arial" w:cs="Arial"/>
                <w:i/>
                <w:iCs/>
                <w:sz w:val="20"/>
                <w:szCs w:val="20"/>
                <w:u w:val="single"/>
                <w:lang w:val="en-GB"/>
              </w:rPr>
              <w:t>Kindly</w:t>
            </w:r>
            <w:proofErr w:type="gramEnd"/>
            <w:r w:rsidRPr="003A00F5">
              <w:rPr>
                <w:rFonts w:ascii="Arial" w:hAnsi="Arial" w:cs="Arial"/>
                <w:i/>
                <w:iCs/>
                <w:sz w:val="20"/>
                <w:szCs w:val="20"/>
                <w:u w:val="single"/>
                <w:lang w:val="en-GB"/>
              </w:rPr>
              <w:t xml:space="preserve"> please write down the ethical issues here in detail)</w:t>
            </w:r>
          </w:p>
          <w:p w14:paraId="3F0D46E3" w14:textId="77777777" w:rsidR="00F1171E" w:rsidRPr="003A00F5" w:rsidRDefault="00F1171E" w:rsidP="007222C8">
            <w:pPr>
              <w:pStyle w:val="NormalWeb"/>
              <w:spacing w:before="0" w:beforeAutospacing="0" w:after="0" w:afterAutospacing="0"/>
              <w:rPr>
                <w:rFonts w:ascii="Arial" w:hAnsi="Arial" w:cs="Arial"/>
                <w:sz w:val="20"/>
                <w:szCs w:val="20"/>
                <w:lang w:val="en-GB"/>
              </w:rPr>
            </w:pPr>
          </w:p>
          <w:p w14:paraId="7B654B67" w14:textId="35E5F822" w:rsidR="00F1171E" w:rsidRPr="003A00F5" w:rsidRDefault="009E0835" w:rsidP="007222C8">
            <w:pPr>
              <w:pStyle w:val="NormalWeb"/>
              <w:spacing w:before="0" w:beforeAutospacing="0" w:after="0" w:afterAutospacing="0"/>
              <w:rPr>
                <w:rFonts w:ascii="Arial" w:hAnsi="Arial" w:cs="Arial"/>
                <w:sz w:val="20"/>
                <w:szCs w:val="20"/>
                <w:lang w:val="en-GB"/>
              </w:rPr>
            </w:pPr>
            <w:r w:rsidRPr="003A00F5">
              <w:rPr>
                <w:rFonts w:ascii="Arial" w:hAnsi="Arial" w:cs="Arial"/>
                <w:sz w:val="20"/>
                <w:szCs w:val="20"/>
              </w:rPr>
              <w:t>.</w:t>
            </w:r>
          </w:p>
        </w:tc>
        <w:tc>
          <w:tcPr>
            <w:tcW w:w="1342" w:type="pct"/>
            <w:shd w:val="clear" w:color="auto" w:fill="auto"/>
            <w:vAlign w:val="center"/>
          </w:tcPr>
          <w:p w14:paraId="780A9F8E" w14:textId="77777777" w:rsidR="00F1171E" w:rsidRPr="003A00F5" w:rsidRDefault="00F1171E" w:rsidP="007222C8">
            <w:pPr>
              <w:rPr>
                <w:rFonts w:ascii="Arial" w:eastAsia="Arial Unicode MS" w:hAnsi="Arial" w:cs="Arial"/>
                <w:sz w:val="20"/>
                <w:szCs w:val="20"/>
                <w:lang w:val="en-GB"/>
              </w:rPr>
            </w:pPr>
          </w:p>
          <w:p w14:paraId="4A981594" w14:textId="77777777" w:rsidR="00F1171E" w:rsidRPr="003A00F5" w:rsidRDefault="00F1171E" w:rsidP="007222C8">
            <w:pPr>
              <w:rPr>
                <w:rFonts w:ascii="Arial" w:eastAsia="Arial Unicode MS" w:hAnsi="Arial" w:cs="Arial"/>
                <w:sz w:val="20"/>
                <w:szCs w:val="20"/>
                <w:lang w:val="en-GB"/>
              </w:rPr>
            </w:pPr>
          </w:p>
          <w:p w14:paraId="4780A682" w14:textId="77777777" w:rsidR="00F1171E" w:rsidRPr="003A00F5" w:rsidRDefault="00F1171E" w:rsidP="007222C8">
            <w:pPr>
              <w:rPr>
                <w:rFonts w:ascii="Arial" w:eastAsia="Arial Unicode MS" w:hAnsi="Arial" w:cs="Arial"/>
                <w:sz w:val="20"/>
                <w:szCs w:val="20"/>
                <w:lang w:val="en-GB"/>
              </w:rPr>
            </w:pPr>
          </w:p>
          <w:p w14:paraId="2D80979A" w14:textId="77777777" w:rsidR="00F1171E" w:rsidRPr="003A00F5" w:rsidRDefault="00F1171E" w:rsidP="007222C8">
            <w:pPr>
              <w:pStyle w:val="NormalWeb"/>
              <w:spacing w:before="0" w:beforeAutospacing="0" w:after="0" w:afterAutospacing="0"/>
              <w:rPr>
                <w:rFonts w:ascii="Arial" w:hAnsi="Arial" w:cs="Arial"/>
                <w:sz w:val="20"/>
                <w:szCs w:val="20"/>
                <w:lang w:val="en-GB"/>
              </w:rPr>
            </w:pPr>
          </w:p>
        </w:tc>
      </w:tr>
    </w:tbl>
    <w:p w14:paraId="1471A0E7" w14:textId="77777777" w:rsidR="00F1171E" w:rsidRDefault="00F1171E" w:rsidP="00F1171E">
      <w:pPr>
        <w:rPr>
          <w:rFonts w:ascii="Arial" w:eastAsia="Arial Unicode MS" w:hAnsi="Arial" w:cs="Arial"/>
          <w:b/>
          <w:bCs/>
          <w:sz w:val="20"/>
          <w:szCs w:val="20"/>
          <w:highlight w:val="yellow"/>
          <w:u w:val="single"/>
          <w:lang w:val="en-GB"/>
        </w:rPr>
      </w:pPr>
    </w:p>
    <w:p w14:paraId="39C7E25F" w14:textId="77777777" w:rsidR="003A00F5" w:rsidRDefault="003A00F5" w:rsidP="003A00F5">
      <w:r w:rsidRPr="000401EF">
        <w:rPr>
          <w:rFonts w:ascii="Arial" w:hAnsi="Arial" w:cs="Arial"/>
          <w:b/>
          <w:sz w:val="20"/>
          <w:szCs w:val="20"/>
          <w:u w:val="single"/>
        </w:rPr>
        <w:t>Reviewer details:</w:t>
      </w:r>
    </w:p>
    <w:p w14:paraId="444419DF" w14:textId="77777777" w:rsidR="003A00F5" w:rsidRPr="000401EF" w:rsidRDefault="003A00F5" w:rsidP="003A00F5">
      <w:pPr>
        <w:pStyle w:val="Affiliation"/>
        <w:spacing w:after="0" w:line="240" w:lineRule="auto"/>
        <w:jc w:val="left"/>
        <w:rPr>
          <w:rFonts w:ascii="Arial" w:hAnsi="Arial" w:cs="Arial"/>
          <w:b/>
        </w:rPr>
      </w:pPr>
      <w:r w:rsidRPr="000401EF">
        <w:rPr>
          <w:rFonts w:ascii="Arial" w:hAnsi="Arial" w:cs="Arial"/>
          <w:b/>
          <w:color w:val="000000"/>
        </w:rPr>
        <w:t>Josephine Diana S. Campos, Bulacan State University, Philippines</w:t>
      </w:r>
    </w:p>
    <w:p w14:paraId="1A227130" w14:textId="77777777" w:rsidR="003A00F5" w:rsidRPr="003A00F5" w:rsidRDefault="003A00F5" w:rsidP="00F1171E">
      <w:pPr>
        <w:rPr>
          <w:rFonts w:ascii="Arial" w:eastAsia="Arial Unicode MS" w:hAnsi="Arial" w:cs="Arial"/>
          <w:b/>
          <w:bCs/>
          <w:sz w:val="20"/>
          <w:szCs w:val="20"/>
          <w:highlight w:val="yellow"/>
          <w:u w:val="single"/>
          <w:lang w:val="en-GB"/>
        </w:rPr>
      </w:pPr>
    </w:p>
    <w:sectPr w:rsidR="003A00F5" w:rsidRPr="003A00F5"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0C918D" w14:textId="77777777" w:rsidR="001D7387" w:rsidRPr="0000007A" w:rsidRDefault="001D7387" w:rsidP="0099583E">
      <w:r>
        <w:separator/>
      </w:r>
    </w:p>
  </w:endnote>
  <w:endnote w:type="continuationSeparator" w:id="0">
    <w:p w14:paraId="1EAD9BCB" w14:textId="77777777" w:rsidR="001D7387" w:rsidRPr="0000007A" w:rsidRDefault="001D7387"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634254" w14:textId="77777777" w:rsidR="001D7387" w:rsidRPr="0000007A" w:rsidRDefault="001D7387" w:rsidP="0099583E">
      <w:r>
        <w:separator/>
      </w:r>
    </w:p>
  </w:footnote>
  <w:footnote w:type="continuationSeparator" w:id="0">
    <w:p w14:paraId="16F6DBD5" w14:textId="77777777" w:rsidR="001D7387" w:rsidRPr="0000007A" w:rsidRDefault="001D7387"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989603881">
    <w:abstractNumId w:val="3"/>
  </w:num>
  <w:num w:numId="2" w16cid:durableId="1036930897">
    <w:abstractNumId w:val="6"/>
  </w:num>
  <w:num w:numId="3" w16cid:durableId="1585991091">
    <w:abstractNumId w:val="5"/>
  </w:num>
  <w:num w:numId="4" w16cid:durableId="374699841">
    <w:abstractNumId w:val="7"/>
  </w:num>
  <w:num w:numId="5" w16cid:durableId="832793047">
    <w:abstractNumId w:val="4"/>
  </w:num>
  <w:num w:numId="6" w16cid:durableId="1111709953">
    <w:abstractNumId w:val="0"/>
  </w:num>
  <w:num w:numId="7" w16cid:durableId="395903992">
    <w:abstractNumId w:val="1"/>
  </w:num>
  <w:num w:numId="8" w16cid:durableId="1908806533">
    <w:abstractNumId w:val="9"/>
  </w:num>
  <w:num w:numId="9" w16cid:durableId="748427840">
    <w:abstractNumId w:val="8"/>
  </w:num>
  <w:num w:numId="10" w16cid:durableId="9302403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6162"/>
    <w:rsid w:val="000B74A1"/>
    <w:rsid w:val="000B757E"/>
    <w:rsid w:val="000C0837"/>
    <w:rsid w:val="000C0B04"/>
    <w:rsid w:val="000C3B7E"/>
    <w:rsid w:val="000C6D19"/>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AE6"/>
    <w:rsid w:val="00197E68"/>
    <w:rsid w:val="001A1605"/>
    <w:rsid w:val="001A2F22"/>
    <w:rsid w:val="001B0C63"/>
    <w:rsid w:val="001B5029"/>
    <w:rsid w:val="001D3A1D"/>
    <w:rsid w:val="001D7387"/>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0F5"/>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C5A42"/>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C6053"/>
    <w:rsid w:val="006D467C"/>
    <w:rsid w:val="006E01EE"/>
    <w:rsid w:val="006E4854"/>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443B5"/>
    <w:rsid w:val="00751520"/>
    <w:rsid w:val="00766889"/>
    <w:rsid w:val="00766A0D"/>
    <w:rsid w:val="00767F8C"/>
    <w:rsid w:val="00780B67"/>
    <w:rsid w:val="00781D07"/>
    <w:rsid w:val="007A62F8"/>
    <w:rsid w:val="007B1099"/>
    <w:rsid w:val="007B54A4"/>
    <w:rsid w:val="007C6CDF"/>
    <w:rsid w:val="007D0246"/>
    <w:rsid w:val="007F5873"/>
    <w:rsid w:val="00805FB5"/>
    <w:rsid w:val="008126B7"/>
    <w:rsid w:val="00815F94"/>
    <w:rsid w:val="008224E2"/>
    <w:rsid w:val="00825DC9"/>
    <w:rsid w:val="0082676D"/>
    <w:rsid w:val="008324FC"/>
    <w:rsid w:val="00846F1F"/>
    <w:rsid w:val="008470AB"/>
    <w:rsid w:val="0085546D"/>
    <w:rsid w:val="00862B30"/>
    <w:rsid w:val="0086369B"/>
    <w:rsid w:val="00867E37"/>
    <w:rsid w:val="0087201B"/>
    <w:rsid w:val="00877F10"/>
    <w:rsid w:val="00882091"/>
    <w:rsid w:val="00893E75"/>
    <w:rsid w:val="00895D0A"/>
    <w:rsid w:val="008B265C"/>
    <w:rsid w:val="008C2F62"/>
    <w:rsid w:val="008C4B1F"/>
    <w:rsid w:val="008C75AD"/>
    <w:rsid w:val="008D020E"/>
    <w:rsid w:val="008E47CE"/>
    <w:rsid w:val="008E5067"/>
    <w:rsid w:val="008F036B"/>
    <w:rsid w:val="008F36E4"/>
    <w:rsid w:val="0090720F"/>
    <w:rsid w:val="0091410B"/>
    <w:rsid w:val="00915A99"/>
    <w:rsid w:val="00917BCC"/>
    <w:rsid w:val="009245E3"/>
    <w:rsid w:val="00942DEE"/>
    <w:rsid w:val="00944F67"/>
    <w:rsid w:val="009553EC"/>
    <w:rsid w:val="00955E45"/>
    <w:rsid w:val="00962B70"/>
    <w:rsid w:val="00967C62"/>
    <w:rsid w:val="00982766"/>
    <w:rsid w:val="009852C4"/>
    <w:rsid w:val="0099583E"/>
    <w:rsid w:val="009A0242"/>
    <w:rsid w:val="009A59ED"/>
    <w:rsid w:val="009B101F"/>
    <w:rsid w:val="009B1DE0"/>
    <w:rsid w:val="009B239B"/>
    <w:rsid w:val="009C5642"/>
    <w:rsid w:val="009E0835"/>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5B1"/>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64121"/>
    <w:rsid w:val="00F73CF2"/>
    <w:rsid w:val="00F80C14"/>
    <w:rsid w:val="00F96F54"/>
    <w:rsid w:val="00F978B8"/>
    <w:rsid w:val="00FA6528"/>
    <w:rsid w:val="00FB09A0"/>
    <w:rsid w:val="00FB0D50"/>
    <w:rsid w:val="00FB3DE3"/>
    <w:rsid w:val="00FB5BBE"/>
    <w:rsid w:val="00FC1770"/>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3">
    <w:name w:val="heading 3"/>
    <w:basedOn w:val="Normal"/>
    <w:next w:val="Normal"/>
    <w:link w:val="Heading3Char"/>
    <w:uiPriority w:val="9"/>
    <w:semiHidden/>
    <w:unhideWhenUsed/>
    <w:qFormat/>
    <w:rsid w:val="00197AE6"/>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3Char">
    <w:name w:val="Heading 3 Char"/>
    <w:basedOn w:val="DefaultParagraphFont"/>
    <w:link w:val="Heading3"/>
    <w:uiPriority w:val="9"/>
    <w:semiHidden/>
    <w:rsid w:val="00197AE6"/>
    <w:rPr>
      <w:rFonts w:asciiTheme="majorHAnsi" w:eastAsiaTheme="majorEastAsia" w:hAnsiTheme="majorHAnsi" w:cstheme="majorBidi"/>
      <w:color w:val="243F60" w:themeColor="accent1" w:themeShade="7F"/>
      <w:sz w:val="24"/>
      <w:szCs w:val="24"/>
      <w:lang w:val="en-US" w:eastAsia="en-US"/>
    </w:rPr>
  </w:style>
  <w:style w:type="paragraph" w:customStyle="1" w:styleId="Affiliation">
    <w:name w:val="Affiliation"/>
    <w:basedOn w:val="Normal"/>
    <w:rsid w:val="003A00F5"/>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06289">
      <w:bodyDiv w:val="1"/>
      <w:marLeft w:val="0"/>
      <w:marRight w:val="0"/>
      <w:marTop w:val="0"/>
      <w:marBottom w:val="0"/>
      <w:divBdr>
        <w:top w:val="none" w:sz="0" w:space="0" w:color="auto"/>
        <w:left w:val="none" w:sz="0" w:space="0" w:color="auto"/>
        <w:bottom w:val="none" w:sz="0" w:space="0" w:color="auto"/>
        <w:right w:val="none" w:sz="0" w:space="0" w:color="auto"/>
      </w:divBdr>
    </w:div>
    <w:div w:id="222721823">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language-literature-and-education-research-update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2</Pages>
  <Words>715</Words>
  <Characters>4081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4787</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111</cp:revision>
  <dcterms:created xsi:type="dcterms:W3CDTF">2023-08-30T09:21:00Z</dcterms:created>
  <dcterms:modified xsi:type="dcterms:W3CDTF">2025-04-10T05:58:00Z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