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85E73" w14:paraId="1643A4CA" w14:textId="77777777" w:rsidTr="004847FF">
        <w:trPr>
          <w:trHeight w:val="450"/>
        </w:trPr>
        <w:tc>
          <w:tcPr>
            <w:tcW w:w="5000" w:type="pct"/>
            <w:gridSpan w:val="2"/>
            <w:tcBorders>
              <w:top w:val="nil"/>
              <w:left w:val="nil"/>
              <w:right w:val="nil"/>
            </w:tcBorders>
          </w:tcPr>
          <w:p w14:paraId="4C55E51F" w14:textId="77777777" w:rsidR="00602F7D" w:rsidRPr="00B85E73" w:rsidRDefault="00602F7D" w:rsidP="00F2643C">
            <w:pPr>
              <w:pStyle w:val="Heading2"/>
              <w:jc w:val="left"/>
              <w:rPr>
                <w:rFonts w:ascii="Arial" w:hAnsi="Arial" w:cs="Arial"/>
                <w:b w:val="0"/>
                <w:bCs w:val="0"/>
                <w:lang w:val="en-US"/>
              </w:rPr>
            </w:pPr>
          </w:p>
        </w:tc>
      </w:tr>
      <w:tr w:rsidR="0000007A" w:rsidRPr="00B85E73" w14:paraId="127EAD7E" w14:textId="77777777" w:rsidTr="00F33C84">
        <w:trPr>
          <w:trHeight w:val="413"/>
        </w:trPr>
        <w:tc>
          <w:tcPr>
            <w:tcW w:w="1234" w:type="pct"/>
          </w:tcPr>
          <w:p w14:paraId="3C159AA5" w14:textId="77777777" w:rsidR="0000007A" w:rsidRPr="00B85E73" w:rsidRDefault="00D27A79" w:rsidP="00696CAD">
            <w:pPr>
              <w:pStyle w:val="BodyText"/>
              <w:ind w:left="90"/>
              <w:jc w:val="left"/>
              <w:rPr>
                <w:rFonts w:ascii="Arial" w:hAnsi="Arial" w:cs="Arial"/>
                <w:bCs/>
                <w:sz w:val="20"/>
                <w:szCs w:val="20"/>
                <w:lang w:val="en-GB"/>
              </w:rPr>
            </w:pPr>
            <w:r w:rsidRPr="00B85E73">
              <w:rPr>
                <w:rFonts w:ascii="Arial" w:hAnsi="Arial" w:cs="Arial"/>
                <w:bCs/>
                <w:sz w:val="20"/>
                <w:szCs w:val="20"/>
                <w:lang w:val="en-GB"/>
              </w:rPr>
              <w:t xml:space="preserve">Book </w:t>
            </w:r>
            <w:r w:rsidR="0000007A" w:rsidRPr="00B85E73">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69BADD16" w:rsidR="0000007A" w:rsidRPr="00B85E73" w:rsidRDefault="00822EE2" w:rsidP="00054BC4">
            <w:pPr>
              <w:pStyle w:val="NormalWeb"/>
              <w:rPr>
                <w:rFonts w:ascii="Arial" w:hAnsi="Arial" w:cs="Arial"/>
                <w:b/>
                <w:bCs/>
                <w:sz w:val="20"/>
                <w:szCs w:val="20"/>
                <w:u w:val="single"/>
              </w:rPr>
            </w:pPr>
            <w:hyperlink r:id="rId7" w:history="1">
              <w:r w:rsidRPr="00B85E73">
                <w:rPr>
                  <w:rStyle w:val="Hyperlink"/>
                  <w:rFonts w:ascii="Arial" w:hAnsi="Arial" w:cs="Arial"/>
                  <w:b/>
                  <w:bCs/>
                  <w:sz w:val="20"/>
                  <w:szCs w:val="20"/>
                </w:rPr>
                <w:t>Disease and Health: Research Developments</w:t>
              </w:r>
            </w:hyperlink>
          </w:p>
        </w:tc>
      </w:tr>
      <w:tr w:rsidR="0000007A" w:rsidRPr="00B85E73" w14:paraId="73C90375" w14:textId="77777777" w:rsidTr="002E7787">
        <w:trPr>
          <w:trHeight w:val="290"/>
        </w:trPr>
        <w:tc>
          <w:tcPr>
            <w:tcW w:w="1234" w:type="pct"/>
          </w:tcPr>
          <w:p w14:paraId="20D28135" w14:textId="77777777" w:rsidR="0000007A" w:rsidRPr="00B85E73" w:rsidRDefault="0000007A" w:rsidP="00696CAD">
            <w:pPr>
              <w:pStyle w:val="BodyText"/>
              <w:ind w:left="90"/>
              <w:jc w:val="left"/>
              <w:rPr>
                <w:rFonts w:ascii="Arial" w:hAnsi="Arial" w:cs="Arial"/>
                <w:bCs/>
                <w:sz w:val="20"/>
                <w:szCs w:val="20"/>
                <w:lang w:val="en-GB"/>
              </w:rPr>
            </w:pPr>
            <w:r w:rsidRPr="00B85E73">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57D058CF" w:rsidR="0000007A" w:rsidRPr="00B85E73" w:rsidRDefault="00E72A8E" w:rsidP="00F3669D">
            <w:pPr>
              <w:pStyle w:val="NormalWeb"/>
              <w:spacing w:before="0" w:beforeAutospacing="0" w:after="0" w:afterAutospacing="0"/>
              <w:rPr>
                <w:rFonts w:ascii="Arial" w:hAnsi="Arial" w:cs="Arial"/>
                <w:b/>
                <w:bCs/>
                <w:sz w:val="20"/>
                <w:szCs w:val="20"/>
                <w:highlight w:val="yellow"/>
                <w:lang w:val="en-GB"/>
              </w:rPr>
            </w:pPr>
            <w:r w:rsidRPr="00B85E73">
              <w:rPr>
                <w:rFonts w:ascii="Arial" w:hAnsi="Arial" w:cs="Arial"/>
                <w:b/>
                <w:bCs/>
                <w:sz w:val="20"/>
                <w:szCs w:val="20"/>
                <w:lang w:val="en-GB"/>
              </w:rPr>
              <w:t>Ms_BP</w:t>
            </w:r>
            <w:r w:rsidR="00FC432A" w:rsidRPr="00B85E73">
              <w:rPr>
                <w:rFonts w:ascii="Arial" w:hAnsi="Arial" w:cs="Arial"/>
                <w:b/>
                <w:bCs/>
                <w:sz w:val="20"/>
                <w:szCs w:val="20"/>
                <w:lang w:val="en-GB"/>
              </w:rPr>
              <w:t>R</w:t>
            </w:r>
            <w:r w:rsidRPr="00B85E73">
              <w:rPr>
                <w:rFonts w:ascii="Arial" w:hAnsi="Arial" w:cs="Arial"/>
                <w:b/>
                <w:bCs/>
                <w:sz w:val="20"/>
                <w:szCs w:val="20"/>
                <w:lang w:val="en-GB"/>
              </w:rPr>
              <w:t>_</w:t>
            </w:r>
            <w:r w:rsidR="007F2516" w:rsidRPr="00B85E73">
              <w:rPr>
                <w:rFonts w:ascii="Arial" w:hAnsi="Arial" w:cs="Arial"/>
                <w:b/>
                <w:bCs/>
                <w:sz w:val="20"/>
                <w:szCs w:val="20"/>
                <w:lang w:val="en-GB"/>
              </w:rPr>
              <w:t>5219</w:t>
            </w:r>
          </w:p>
        </w:tc>
      </w:tr>
      <w:tr w:rsidR="0000007A" w:rsidRPr="00B85E73" w14:paraId="05B60576" w14:textId="77777777" w:rsidTr="002109D6">
        <w:trPr>
          <w:trHeight w:val="331"/>
        </w:trPr>
        <w:tc>
          <w:tcPr>
            <w:tcW w:w="1234" w:type="pct"/>
          </w:tcPr>
          <w:p w14:paraId="0196A627" w14:textId="77777777" w:rsidR="0000007A" w:rsidRPr="00B85E73" w:rsidRDefault="0000007A" w:rsidP="00696CAD">
            <w:pPr>
              <w:pStyle w:val="BodyText"/>
              <w:ind w:left="90"/>
              <w:jc w:val="left"/>
              <w:rPr>
                <w:rFonts w:ascii="Arial" w:hAnsi="Arial" w:cs="Arial"/>
                <w:bCs/>
                <w:sz w:val="20"/>
                <w:szCs w:val="20"/>
                <w:lang w:val="en-GB"/>
              </w:rPr>
            </w:pPr>
            <w:r w:rsidRPr="00B85E73">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6B0260DB" w:rsidR="0000007A" w:rsidRPr="00B85E73" w:rsidRDefault="00822EE2" w:rsidP="000450FC">
            <w:pPr>
              <w:pStyle w:val="NormalWeb"/>
              <w:spacing w:before="0" w:beforeAutospacing="0" w:after="0" w:afterAutospacing="0"/>
              <w:rPr>
                <w:rFonts w:ascii="Arial" w:hAnsi="Arial" w:cs="Arial"/>
                <w:b/>
                <w:sz w:val="20"/>
                <w:szCs w:val="20"/>
                <w:highlight w:val="yellow"/>
                <w:lang w:val="en-GB"/>
              </w:rPr>
            </w:pPr>
            <w:r w:rsidRPr="00B85E73">
              <w:rPr>
                <w:rFonts w:ascii="Arial" w:hAnsi="Arial" w:cs="Arial"/>
                <w:b/>
                <w:sz w:val="20"/>
                <w:szCs w:val="20"/>
                <w:lang w:val="en-GB"/>
              </w:rPr>
              <w:t>Virtual Autism: Causes and Implications of Screen Exposure</w:t>
            </w:r>
          </w:p>
        </w:tc>
      </w:tr>
      <w:tr w:rsidR="00CF0BBB" w:rsidRPr="00B85E73" w14:paraId="6D508B1C" w14:textId="77777777" w:rsidTr="002E7787">
        <w:trPr>
          <w:trHeight w:val="332"/>
        </w:trPr>
        <w:tc>
          <w:tcPr>
            <w:tcW w:w="1234" w:type="pct"/>
          </w:tcPr>
          <w:p w14:paraId="32FC28F7" w14:textId="77777777" w:rsidR="00CF0BBB" w:rsidRPr="00B85E73" w:rsidRDefault="00CF0BBB" w:rsidP="00696CAD">
            <w:pPr>
              <w:pStyle w:val="BodyText"/>
              <w:ind w:left="90"/>
              <w:jc w:val="left"/>
              <w:rPr>
                <w:rFonts w:ascii="Arial" w:hAnsi="Arial" w:cs="Arial"/>
                <w:bCs/>
                <w:sz w:val="20"/>
                <w:szCs w:val="20"/>
                <w:lang w:val="en-GB"/>
              </w:rPr>
            </w:pPr>
            <w:r w:rsidRPr="00B85E73">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4C434D8E" w:rsidR="00CF0BBB" w:rsidRPr="00B85E73" w:rsidRDefault="00822EE2" w:rsidP="000450FC">
            <w:pPr>
              <w:pStyle w:val="NormalWeb"/>
              <w:spacing w:before="0" w:beforeAutospacing="0" w:after="0" w:afterAutospacing="0"/>
              <w:rPr>
                <w:rFonts w:ascii="Arial" w:hAnsi="Arial" w:cs="Arial"/>
                <w:b/>
                <w:sz w:val="20"/>
                <w:szCs w:val="20"/>
                <w:lang w:val="en-GB"/>
              </w:rPr>
            </w:pPr>
            <w:r w:rsidRPr="00B85E73">
              <w:rPr>
                <w:rFonts w:ascii="Arial" w:hAnsi="Arial" w:cs="Arial"/>
                <w:b/>
                <w:sz w:val="20"/>
                <w:szCs w:val="20"/>
                <w:lang w:val="en-GB"/>
              </w:rPr>
              <w:t>BOOK CHAPTER</w:t>
            </w:r>
          </w:p>
        </w:tc>
      </w:tr>
    </w:tbl>
    <w:p w14:paraId="45F5983C" w14:textId="77777777" w:rsidR="00037D52" w:rsidRPr="00B85E73" w:rsidRDefault="00037D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B85E73" w14:paraId="71A94C1F" w14:textId="77777777" w:rsidTr="007222C8">
        <w:tc>
          <w:tcPr>
            <w:tcW w:w="5000" w:type="pct"/>
            <w:gridSpan w:val="3"/>
            <w:tcBorders>
              <w:top w:val="nil"/>
              <w:left w:val="nil"/>
              <w:right w:val="nil"/>
            </w:tcBorders>
            <w:noWrap/>
          </w:tcPr>
          <w:p w14:paraId="0BC15285" w14:textId="75BEB51F" w:rsidR="00F1171E" w:rsidRPr="00B85E73" w:rsidRDefault="00F1171E" w:rsidP="007222C8">
            <w:pPr>
              <w:pStyle w:val="Heading2"/>
              <w:jc w:val="left"/>
              <w:rPr>
                <w:rFonts w:ascii="Arial" w:hAnsi="Arial" w:cs="Arial"/>
                <w:lang w:val="en-GB"/>
              </w:rPr>
            </w:pPr>
            <w:r w:rsidRPr="00B85E73">
              <w:rPr>
                <w:rFonts w:ascii="Arial" w:hAnsi="Arial" w:cs="Arial"/>
                <w:highlight w:val="yellow"/>
                <w:lang w:val="en-GB"/>
              </w:rPr>
              <w:t>PART  1:</w:t>
            </w:r>
            <w:r w:rsidRPr="00B85E73">
              <w:rPr>
                <w:rFonts w:ascii="Arial" w:hAnsi="Arial" w:cs="Arial"/>
                <w:lang w:val="en-GB"/>
              </w:rPr>
              <w:t xml:space="preserve"> Comments</w:t>
            </w:r>
          </w:p>
          <w:p w14:paraId="1287753C" w14:textId="77777777" w:rsidR="00F1171E" w:rsidRPr="00B85E73" w:rsidRDefault="00F1171E" w:rsidP="007222C8">
            <w:pPr>
              <w:rPr>
                <w:rFonts w:ascii="Arial" w:hAnsi="Arial" w:cs="Arial"/>
                <w:sz w:val="20"/>
                <w:szCs w:val="20"/>
                <w:lang w:val="en-GB"/>
              </w:rPr>
            </w:pPr>
          </w:p>
        </w:tc>
      </w:tr>
      <w:tr w:rsidR="00F1171E" w:rsidRPr="00B85E73" w14:paraId="5EA12279" w14:textId="77777777" w:rsidTr="007222C8">
        <w:tc>
          <w:tcPr>
            <w:tcW w:w="1265" w:type="pct"/>
            <w:noWrap/>
          </w:tcPr>
          <w:p w14:paraId="7AE9682F" w14:textId="77777777" w:rsidR="00F1171E" w:rsidRPr="00B85E73" w:rsidRDefault="00F1171E" w:rsidP="007222C8">
            <w:pPr>
              <w:pStyle w:val="Heading2"/>
              <w:jc w:val="left"/>
              <w:rPr>
                <w:rFonts w:ascii="Arial" w:hAnsi="Arial" w:cs="Arial"/>
                <w:lang w:val="en-GB"/>
              </w:rPr>
            </w:pPr>
          </w:p>
        </w:tc>
        <w:tc>
          <w:tcPr>
            <w:tcW w:w="2212" w:type="pct"/>
          </w:tcPr>
          <w:p w14:paraId="5B8DBE06" w14:textId="77777777" w:rsidR="00F1171E" w:rsidRPr="00B85E73" w:rsidRDefault="00F1171E" w:rsidP="007222C8">
            <w:pPr>
              <w:pStyle w:val="Heading2"/>
              <w:jc w:val="left"/>
              <w:rPr>
                <w:rFonts w:ascii="Arial" w:hAnsi="Arial" w:cs="Arial"/>
                <w:lang w:val="en-GB"/>
              </w:rPr>
            </w:pPr>
            <w:r w:rsidRPr="00B85E73">
              <w:rPr>
                <w:rFonts w:ascii="Arial" w:hAnsi="Arial" w:cs="Arial"/>
                <w:lang w:val="en-GB"/>
              </w:rPr>
              <w:t>Reviewer’s comment</w:t>
            </w:r>
          </w:p>
          <w:p w14:paraId="693A9C4D" w14:textId="77777777" w:rsidR="00421DBF" w:rsidRPr="00B85E73" w:rsidRDefault="00421DBF" w:rsidP="00421DBF">
            <w:pPr>
              <w:rPr>
                <w:rFonts w:ascii="Arial" w:hAnsi="Arial" w:cs="Arial"/>
                <w:b/>
                <w:bCs/>
                <w:sz w:val="20"/>
                <w:szCs w:val="20"/>
              </w:rPr>
            </w:pPr>
            <w:r w:rsidRPr="00B85E73">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B85E73" w:rsidRDefault="00421DBF" w:rsidP="00421DBF">
            <w:pPr>
              <w:rPr>
                <w:rFonts w:ascii="Arial" w:hAnsi="Arial" w:cs="Arial"/>
                <w:sz w:val="20"/>
                <w:szCs w:val="20"/>
                <w:lang w:val="en-GB"/>
              </w:rPr>
            </w:pPr>
          </w:p>
        </w:tc>
        <w:tc>
          <w:tcPr>
            <w:tcW w:w="1523" w:type="pct"/>
          </w:tcPr>
          <w:p w14:paraId="57792C30" w14:textId="77777777" w:rsidR="00F1171E" w:rsidRPr="00B85E73" w:rsidRDefault="00F1171E" w:rsidP="007222C8">
            <w:pPr>
              <w:pStyle w:val="Heading2"/>
              <w:jc w:val="left"/>
              <w:rPr>
                <w:rFonts w:ascii="Arial" w:hAnsi="Arial" w:cs="Arial"/>
                <w:b w:val="0"/>
                <w:lang w:val="en-GB"/>
              </w:rPr>
            </w:pPr>
            <w:r w:rsidRPr="00B85E73">
              <w:rPr>
                <w:rFonts w:ascii="Arial" w:hAnsi="Arial" w:cs="Arial"/>
                <w:lang w:val="en-GB"/>
              </w:rPr>
              <w:t>Author’s Feedback</w:t>
            </w:r>
            <w:r w:rsidRPr="00B85E73">
              <w:rPr>
                <w:rFonts w:ascii="Arial" w:hAnsi="Arial" w:cs="Arial"/>
                <w:b w:val="0"/>
                <w:lang w:val="en-GB"/>
              </w:rPr>
              <w:t xml:space="preserve"> </w:t>
            </w:r>
            <w:r w:rsidRPr="00B85E73">
              <w:rPr>
                <w:rFonts w:ascii="Arial" w:hAnsi="Arial" w:cs="Arial"/>
                <w:b w:val="0"/>
                <w:i/>
                <w:lang w:val="en-GB"/>
              </w:rPr>
              <w:t>(Please correct the manuscript and highlight that part in the manuscript. It is mandatory that authors should write his/her feedback here)</w:t>
            </w:r>
          </w:p>
        </w:tc>
      </w:tr>
      <w:tr w:rsidR="00F1171E" w:rsidRPr="00B85E73" w14:paraId="5C0AB4EC" w14:textId="77777777" w:rsidTr="007222C8">
        <w:trPr>
          <w:trHeight w:val="1264"/>
        </w:trPr>
        <w:tc>
          <w:tcPr>
            <w:tcW w:w="1265" w:type="pct"/>
            <w:noWrap/>
          </w:tcPr>
          <w:p w14:paraId="66B47184" w14:textId="48030299" w:rsidR="00F1171E" w:rsidRPr="00B85E73" w:rsidRDefault="00F1171E" w:rsidP="007222C8">
            <w:pPr>
              <w:ind w:left="360"/>
              <w:rPr>
                <w:rFonts w:ascii="Arial" w:hAnsi="Arial" w:cs="Arial"/>
                <w:b/>
                <w:bCs/>
                <w:sz w:val="20"/>
                <w:szCs w:val="20"/>
                <w:lang w:val="en-GB"/>
              </w:rPr>
            </w:pPr>
            <w:r w:rsidRPr="00B85E7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B85E73" w:rsidRDefault="00F1171E" w:rsidP="007222C8">
            <w:pPr>
              <w:ind w:left="360"/>
              <w:rPr>
                <w:rFonts w:ascii="Arial" w:eastAsia="MS Mincho" w:hAnsi="Arial" w:cs="Arial"/>
                <w:b/>
                <w:bCs/>
                <w:sz w:val="20"/>
                <w:szCs w:val="20"/>
                <w:lang w:val="en-GB"/>
              </w:rPr>
            </w:pPr>
          </w:p>
        </w:tc>
        <w:tc>
          <w:tcPr>
            <w:tcW w:w="2212" w:type="pct"/>
          </w:tcPr>
          <w:p w14:paraId="1593E59C" w14:textId="77777777" w:rsidR="00AB7974" w:rsidRPr="00B85E73" w:rsidRDefault="00AB7974" w:rsidP="00AB7974">
            <w:pPr>
              <w:spacing w:after="160" w:line="360" w:lineRule="auto"/>
              <w:jc w:val="both"/>
              <w:rPr>
                <w:rFonts w:ascii="Arial" w:eastAsia="Calibri" w:hAnsi="Arial" w:cs="Arial"/>
                <w:b/>
                <w:bCs/>
                <w:kern w:val="2"/>
                <w:sz w:val="20"/>
                <w:szCs w:val="20"/>
                <w:lang w:val="en-IN"/>
              </w:rPr>
            </w:pPr>
          </w:p>
          <w:p w14:paraId="65DC3BB4" w14:textId="77777777" w:rsidR="00AB7974" w:rsidRPr="00B85E73" w:rsidRDefault="00AB7974" w:rsidP="00AB7974">
            <w:pPr>
              <w:numPr>
                <w:ilvl w:val="0"/>
                <w:numId w:val="12"/>
              </w:numPr>
              <w:spacing w:after="160" w:line="360" w:lineRule="auto"/>
              <w:contextualSpacing/>
              <w:jc w:val="both"/>
              <w:rPr>
                <w:rFonts w:ascii="Arial" w:eastAsia="Calibri" w:hAnsi="Arial" w:cs="Arial"/>
                <w:kern w:val="2"/>
                <w:sz w:val="20"/>
                <w:szCs w:val="20"/>
                <w:lang w:val="en-IN"/>
              </w:rPr>
            </w:pPr>
            <w:r w:rsidRPr="00B85E73">
              <w:rPr>
                <w:rFonts w:ascii="Arial" w:eastAsia="Calibri" w:hAnsi="Arial" w:cs="Arial"/>
                <w:kern w:val="2"/>
                <w:sz w:val="20"/>
                <w:szCs w:val="20"/>
                <w:lang w:val="en-IN"/>
              </w:rPr>
              <w:t>Screen exposure is increasing in our daily life, raising concerns about its impact on children with autism spectrum disorder (ASD).</w:t>
            </w:r>
          </w:p>
          <w:p w14:paraId="4CEB64C5" w14:textId="77777777" w:rsidR="00AB7974" w:rsidRPr="00B85E73" w:rsidRDefault="00AB7974" w:rsidP="00AB7974">
            <w:pPr>
              <w:numPr>
                <w:ilvl w:val="0"/>
                <w:numId w:val="12"/>
              </w:numPr>
              <w:spacing w:after="160" w:line="360" w:lineRule="auto"/>
              <w:contextualSpacing/>
              <w:jc w:val="both"/>
              <w:rPr>
                <w:rFonts w:ascii="Arial" w:eastAsia="Calibri" w:hAnsi="Arial" w:cs="Arial"/>
                <w:kern w:val="2"/>
                <w:sz w:val="20"/>
                <w:szCs w:val="20"/>
                <w:lang w:val="en-IN"/>
              </w:rPr>
            </w:pPr>
            <w:r w:rsidRPr="00B85E73">
              <w:rPr>
                <w:rFonts w:ascii="Arial" w:eastAsia="Calibri" w:hAnsi="Arial" w:cs="Arial"/>
                <w:kern w:val="2"/>
                <w:sz w:val="20"/>
                <w:szCs w:val="20"/>
                <w:lang w:val="en-IN"/>
              </w:rPr>
              <w:t>Prolonged screen time may intensify autism traits, such as social withdrawal and repetitive behaviours and communication issues.</w:t>
            </w:r>
          </w:p>
          <w:p w14:paraId="7D85C77C" w14:textId="77777777" w:rsidR="00AB7974" w:rsidRPr="00B85E73" w:rsidRDefault="00AB7974" w:rsidP="00AB7974">
            <w:pPr>
              <w:numPr>
                <w:ilvl w:val="0"/>
                <w:numId w:val="12"/>
              </w:numPr>
              <w:spacing w:after="160" w:line="360" w:lineRule="auto"/>
              <w:contextualSpacing/>
              <w:jc w:val="both"/>
              <w:rPr>
                <w:rFonts w:ascii="Arial" w:eastAsia="Calibri" w:hAnsi="Arial" w:cs="Arial"/>
                <w:kern w:val="2"/>
                <w:sz w:val="20"/>
                <w:szCs w:val="20"/>
                <w:lang w:val="en-IN"/>
              </w:rPr>
            </w:pPr>
            <w:r w:rsidRPr="00B85E73">
              <w:rPr>
                <w:rFonts w:ascii="Arial" w:eastAsia="Calibri" w:hAnsi="Arial" w:cs="Arial"/>
                <w:kern w:val="2"/>
                <w:sz w:val="20"/>
                <w:szCs w:val="20"/>
                <w:lang w:val="en-IN"/>
              </w:rPr>
              <w:t>While virtual environments offer benefits, excessive screen time can disrupt social communication and sensory processing.</w:t>
            </w:r>
          </w:p>
          <w:p w14:paraId="1042CBCC" w14:textId="77777777" w:rsidR="00AB7974" w:rsidRPr="00B85E73" w:rsidRDefault="00AB7974" w:rsidP="00AB7974">
            <w:pPr>
              <w:numPr>
                <w:ilvl w:val="0"/>
                <w:numId w:val="12"/>
              </w:numPr>
              <w:spacing w:after="160" w:line="360" w:lineRule="auto"/>
              <w:contextualSpacing/>
              <w:jc w:val="both"/>
              <w:rPr>
                <w:rFonts w:ascii="Arial" w:eastAsia="Calibri" w:hAnsi="Arial" w:cs="Arial"/>
                <w:kern w:val="2"/>
                <w:sz w:val="20"/>
                <w:szCs w:val="20"/>
                <w:lang w:val="en-IN"/>
              </w:rPr>
            </w:pPr>
            <w:r w:rsidRPr="00B85E73">
              <w:rPr>
                <w:rFonts w:ascii="Arial" w:eastAsia="Calibri" w:hAnsi="Arial" w:cs="Arial"/>
                <w:kern w:val="2"/>
                <w:sz w:val="20"/>
                <w:szCs w:val="20"/>
                <w:lang w:val="en-IN"/>
              </w:rPr>
              <w:t>This manuscript explores the risks and benefits of screen exposure in children with ASD, offering insights for future research and interventions.</w:t>
            </w:r>
          </w:p>
          <w:p w14:paraId="7DBC9196" w14:textId="77777777" w:rsidR="00F1171E" w:rsidRPr="00B85E73"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B85E73" w:rsidRDefault="00F1171E" w:rsidP="007222C8">
            <w:pPr>
              <w:pStyle w:val="Heading2"/>
              <w:jc w:val="left"/>
              <w:rPr>
                <w:rFonts w:ascii="Arial" w:hAnsi="Arial" w:cs="Arial"/>
                <w:b w:val="0"/>
                <w:lang w:val="en-GB"/>
              </w:rPr>
            </w:pPr>
          </w:p>
        </w:tc>
      </w:tr>
      <w:tr w:rsidR="00F1171E" w:rsidRPr="00B85E73" w14:paraId="0D8B5B2C" w14:textId="77777777" w:rsidTr="007222C8">
        <w:trPr>
          <w:trHeight w:val="1262"/>
        </w:trPr>
        <w:tc>
          <w:tcPr>
            <w:tcW w:w="1265" w:type="pct"/>
            <w:noWrap/>
          </w:tcPr>
          <w:p w14:paraId="21CBA5FE" w14:textId="77777777" w:rsidR="00F1171E" w:rsidRPr="00B85E73" w:rsidRDefault="00F1171E" w:rsidP="007222C8">
            <w:pPr>
              <w:ind w:left="360"/>
              <w:rPr>
                <w:rFonts w:ascii="Arial" w:hAnsi="Arial" w:cs="Arial"/>
                <w:b/>
                <w:bCs/>
                <w:sz w:val="20"/>
                <w:szCs w:val="20"/>
                <w:lang w:val="en-GB"/>
              </w:rPr>
            </w:pPr>
            <w:r w:rsidRPr="00B85E73">
              <w:rPr>
                <w:rFonts w:ascii="Arial" w:hAnsi="Arial" w:cs="Arial"/>
                <w:b/>
                <w:bCs/>
                <w:sz w:val="20"/>
                <w:szCs w:val="20"/>
                <w:lang w:val="en-GB"/>
              </w:rPr>
              <w:t>Is the title of the article suitable?</w:t>
            </w:r>
          </w:p>
          <w:p w14:paraId="1CABB61A" w14:textId="77777777" w:rsidR="00F1171E" w:rsidRPr="00B85E73" w:rsidRDefault="00F1171E" w:rsidP="007222C8">
            <w:pPr>
              <w:ind w:left="360"/>
              <w:rPr>
                <w:rFonts w:ascii="Arial" w:hAnsi="Arial" w:cs="Arial"/>
                <w:b/>
                <w:bCs/>
                <w:sz w:val="20"/>
                <w:szCs w:val="20"/>
                <w:lang w:val="en-GB"/>
              </w:rPr>
            </w:pPr>
            <w:r w:rsidRPr="00B85E73">
              <w:rPr>
                <w:rFonts w:ascii="Arial" w:hAnsi="Arial" w:cs="Arial"/>
                <w:b/>
                <w:bCs/>
                <w:sz w:val="20"/>
                <w:szCs w:val="20"/>
                <w:lang w:val="en-GB"/>
              </w:rPr>
              <w:t>(If not please suggest an alternative title)</w:t>
            </w:r>
          </w:p>
          <w:p w14:paraId="0275B919" w14:textId="77777777" w:rsidR="00F1171E" w:rsidRPr="00B85E73" w:rsidRDefault="00F1171E" w:rsidP="007222C8">
            <w:pPr>
              <w:pStyle w:val="Heading2"/>
              <w:jc w:val="left"/>
              <w:rPr>
                <w:rFonts w:ascii="Arial" w:hAnsi="Arial" w:cs="Arial"/>
                <w:u w:val="single"/>
                <w:lang w:val="en-GB"/>
              </w:rPr>
            </w:pPr>
          </w:p>
        </w:tc>
        <w:tc>
          <w:tcPr>
            <w:tcW w:w="2212" w:type="pct"/>
          </w:tcPr>
          <w:p w14:paraId="234C63D1" w14:textId="77777777" w:rsidR="00F1171E" w:rsidRPr="00B85E73" w:rsidRDefault="00221A91" w:rsidP="007222C8">
            <w:pPr>
              <w:ind w:left="360"/>
              <w:rPr>
                <w:rFonts w:ascii="Arial" w:hAnsi="Arial" w:cs="Arial"/>
                <w:sz w:val="20"/>
                <w:szCs w:val="20"/>
                <w:lang w:val="en-GB"/>
              </w:rPr>
            </w:pPr>
            <w:r w:rsidRPr="00B85E73">
              <w:rPr>
                <w:rFonts w:ascii="Arial" w:hAnsi="Arial" w:cs="Arial"/>
                <w:sz w:val="20"/>
                <w:szCs w:val="20"/>
                <w:lang w:val="en-GB"/>
              </w:rPr>
              <w:t>Not bad but it may be written another way such as:</w:t>
            </w:r>
          </w:p>
          <w:p w14:paraId="7FA6B139" w14:textId="77777777" w:rsidR="00221A91" w:rsidRPr="00B85E73" w:rsidRDefault="00221A91" w:rsidP="007222C8">
            <w:pPr>
              <w:ind w:left="360"/>
              <w:rPr>
                <w:rFonts w:ascii="Arial" w:hAnsi="Arial" w:cs="Arial"/>
                <w:sz w:val="20"/>
                <w:szCs w:val="20"/>
                <w:lang w:val="en-GB"/>
              </w:rPr>
            </w:pPr>
          </w:p>
          <w:p w14:paraId="7D43D98C" w14:textId="77777777" w:rsidR="00221A91" w:rsidRPr="00B85E73" w:rsidRDefault="00221A91" w:rsidP="00221A91">
            <w:pPr>
              <w:ind w:left="360"/>
              <w:rPr>
                <w:rFonts w:ascii="Arial" w:hAnsi="Arial" w:cs="Arial"/>
                <w:b/>
                <w:bCs/>
                <w:sz w:val="20"/>
                <w:szCs w:val="20"/>
                <w:lang w:val="en-IN"/>
              </w:rPr>
            </w:pPr>
            <w:r w:rsidRPr="00B85E73">
              <w:rPr>
                <w:rFonts w:ascii="Arial" w:hAnsi="Arial" w:cs="Arial"/>
                <w:b/>
                <w:bCs/>
                <w:sz w:val="20"/>
                <w:szCs w:val="20"/>
                <w:lang w:val="en-IN"/>
              </w:rPr>
              <w:t>Virtual Autism: Understanding the Effects of Excessive Screen Exposure on Cognitive and Social Development</w:t>
            </w:r>
          </w:p>
          <w:p w14:paraId="794AA9A7" w14:textId="6EFE82A7" w:rsidR="00221A91" w:rsidRPr="00B85E73" w:rsidRDefault="00221A91" w:rsidP="007222C8">
            <w:pPr>
              <w:ind w:left="360"/>
              <w:rPr>
                <w:rFonts w:ascii="Arial" w:hAnsi="Arial" w:cs="Arial"/>
                <w:sz w:val="20"/>
                <w:szCs w:val="20"/>
                <w:lang w:val="en-GB"/>
              </w:rPr>
            </w:pPr>
          </w:p>
        </w:tc>
        <w:tc>
          <w:tcPr>
            <w:tcW w:w="1523" w:type="pct"/>
          </w:tcPr>
          <w:p w14:paraId="405B6701" w14:textId="77777777" w:rsidR="00F1171E" w:rsidRPr="00B85E73" w:rsidRDefault="00F1171E" w:rsidP="007222C8">
            <w:pPr>
              <w:pStyle w:val="Heading2"/>
              <w:jc w:val="left"/>
              <w:rPr>
                <w:rFonts w:ascii="Arial" w:hAnsi="Arial" w:cs="Arial"/>
                <w:b w:val="0"/>
                <w:lang w:val="en-GB"/>
              </w:rPr>
            </w:pPr>
          </w:p>
        </w:tc>
      </w:tr>
      <w:tr w:rsidR="00F1171E" w:rsidRPr="00B85E73" w14:paraId="5604762A" w14:textId="77777777" w:rsidTr="003B5371">
        <w:trPr>
          <w:trHeight w:val="692"/>
        </w:trPr>
        <w:tc>
          <w:tcPr>
            <w:tcW w:w="1265" w:type="pct"/>
            <w:noWrap/>
          </w:tcPr>
          <w:p w14:paraId="3635573D" w14:textId="77777777" w:rsidR="00F1171E" w:rsidRPr="00B85E73" w:rsidRDefault="00F1171E" w:rsidP="007222C8">
            <w:pPr>
              <w:pStyle w:val="Heading2"/>
              <w:ind w:left="360"/>
              <w:jc w:val="left"/>
              <w:rPr>
                <w:rFonts w:ascii="Arial" w:hAnsi="Arial" w:cs="Arial"/>
                <w:lang w:val="en-GB"/>
              </w:rPr>
            </w:pPr>
            <w:r w:rsidRPr="00B85E7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B85E73" w:rsidRDefault="00F1171E" w:rsidP="007222C8">
            <w:pPr>
              <w:pStyle w:val="Heading2"/>
              <w:jc w:val="left"/>
              <w:rPr>
                <w:rFonts w:ascii="Arial" w:hAnsi="Arial" w:cs="Arial"/>
                <w:u w:val="single"/>
                <w:lang w:val="en-GB"/>
              </w:rPr>
            </w:pPr>
          </w:p>
        </w:tc>
        <w:tc>
          <w:tcPr>
            <w:tcW w:w="2212" w:type="pct"/>
          </w:tcPr>
          <w:p w14:paraId="0FB7E83A" w14:textId="6EEEFDCA" w:rsidR="00F1171E" w:rsidRPr="00B85E73" w:rsidRDefault="00221A91" w:rsidP="007222C8">
            <w:pPr>
              <w:ind w:left="360"/>
              <w:rPr>
                <w:rFonts w:ascii="Arial" w:hAnsi="Arial" w:cs="Arial"/>
                <w:sz w:val="20"/>
                <w:szCs w:val="20"/>
                <w:lang w:val="en-GB"/>
              </w:rPr>
            </w:pPr>
            <w:r w:rsidRPr="00B85E73">
              <w:rPr>
                <w:rFonts w:ascii="Arial" w:hAnsi="Arial" w:cs="Arial"/>
                <w:sz w:val="20"/>
                <w:szCs w:val="20"/>
                <w:lang w:val="en-GB"/>
              </w:rPr>
              <w:t xml:space="preserve">In the abstract section methodology should be included  </w:t>
            </w:r>
          </w:p>
        </w:tc>
        <w:tc>
          <w:tcPr>
            <w:tcW w:w="1523" w:type="pct"/>
          </w:tcPr>
          <w:p w14:paraId="1D54B730" w14:textId="77777777" w:rsidR="00F1171E" w:rsidRPr="00B85E73" w:rsidRDefault="00F1171E" w:rsidP="007222C8">
            <w:pPr>
              <w:pStyle w:val="Heading2"/>
              <w:jc w:val="left"/>
              <w:rPr>
                <w:rFonts w:ascii="Arial" w:hAnsi="Arial" w:cs="Arial"/>
                <w:b w:val="0"/>
                <w:lang w:val="en-GB"/>
              </w:rPr>
            </w:pPr>
          </w:p>
        </w:tc>
      </w:tr>
      <w:tr w:rsidR="00F1171E" w:rsidRPr="00B85E73" w14:paraId="2F579F54" w14:textId="77777777" w:rsidTr="007222C8">
        <w:trPr>
          <w:trHeight w:val="859"/>
        </w:trPr>
        <w:tc>
          <w:tcPr>
            <w:tcW w:w="1265" w:type="pct"/>
            <w:noWrap/>
          </w:tcPr>
          <w:p w14:paraId="04361F46" w14:textId="368783AB" w:rsidR="00F1171E" w:rsidRPr="00B85E73" w:rsidRDefault="00DC6FED" w:rsidP="007222C8">
            <w:pPr>
              <w:ind w:left="360"/>
              <w:rPr>
                <w:rFonts w:ascii="Arial" w:hAnsi="Arial" w:cs="Arial"/>
                <w:b/>
                <w:bCs/>
                <w:sz w:val="20"/>
                <w:szCs w:val="20"/>
                <w:u w:val="single"/>
                <w:lang w:val="en-GB"/>
              </w:rPr>
            </w:pPr>
            <w:r w:rsidRPr="00B85E73">
              <w:rPr>
                <w:rFonts w:ascii="Arial" w:hAnsi="Arial" w:cs="Arial"/>
                <w:b/>
                <w:bCs/>
                <w:sz w:val="20"/>
                <w:szCs w:val="20"/>
                <w:lang w:val="en-GB"/>
              </w:rPr>
              <w:t xml:space="preserve">Is the manuscript scientifically, correct? Please write here. </w:t>
            </w:r>
          </w:p>
        </w:tc>
        <w:tc>
          <w:tcPr>
            <w:tcW w:w="2212" w:type="pct"/>
          </w:tcPr>
          <w:p w14:paraId="2B5A7721" w14:textId="6B069007" w:rsidR="00F1171E" w:rsidRPr="00B85E73" w:rsidRDefault="00FA7BCC" w:rsidP="00FA7BCC">
            <w:pPr>
              <w:spacing w:after="160" w:line="360" w:lineRule="auto"/>
              <w:jc w:val="both"/>
              <w:rPr>
                <w:rFonts w:ascii="Arial" w:eastAsia="Calibri" w:hAnsi="Arial" w:cs="Arial"/>
                <w:b/>
                <w:bCs/>
                <w:kern w:val="2"/>
                <w:sz w:val="20"/>
                <w:szCs w:val="20"/>
                <w:lang w:val="en-IN"/>
              </w:rPr>
            </w:pPr>
            <w:r w:rsidRPr="00B85E73">
              <w:rPr>
                <w:rFonts w:ascii="Arial" w:eastAsia="Calibri" w:hAnsi="Arial" w:cs="Arial"/>
                <w:kern w:val="2"/>
                <w:sz w:val="20"/>
                <w:szCs w:val="20"/>
                <w:lang w:val="en-IN"/>
              </w:rPr>
              <w:t>This article provides a general overview of the topic but lacks observance to several essential scientific criteria. The author should have enthusiastic more time to following these standards to improve the manuscript’s clarity, methodological accuracy, and overall scientific value. Future revisions should align the manuscript with the accepted conventions of scientific writing to ensure its contribution to the field is credible and meaningful.</w:t>
            </w:r>
          </w:p>
        </w:tc>
        <w:tc>
          <w:tcPr>
            <w:tcW w:w="1523" w:type="pct"/>
          </w:tcPr>
          <w:p w14:paraId="4898F764" w14:textId="77777777" w:rsidR="00F1171E" w:rsidRPr="00B85E73" w:rsidRDefault="00F1171E" w:rsidP="007222C8">
            <w:pPr>
              <w:pStyle w:val="Heading2"/>
              <w:jc w:val="left"/>
              <w:rPr>
                <w:rFonts w:ascii="Arial" w:hAnsi="Arial" w:cs="Arial"/>
                <w:b w:val="0"/>
                <w:lang w:val="en-GB"/>
              </w:rPr>
            </w:pPr>
          </w:p>
        </w:tc>
      </w:tr>
      <w:tr w:rsidR="00F1171E" w:rsidRPr="00B85E73" w14:paraId="73739464" w14:textId="77777777" w:rsidTr="007222C8">
        <w:trPr>
          <w:trHeight w:val="703"/>
        </w:trPr>
        <w:tc>
          <w:tcPr>
            <w:tcW w:w="1265" w:type="pct"/>
            <w:noWrap/>
          </w:tcPr>
          <w:p w14:paraId="09C25322" w14:textId="77777777" w:rsidR="00F1171E" w:rsidRPr="00B85E73" w:rsidRDefault="00F1171E" w:rsidP="007222C8">
            <w:pPr>
              <w:ind w:left="360"/>
              <w:rPr>
                <w:rFonts w:ascii="Arial" w:hAnsi="Arial" w:cs="Arial"/>
                <w:b/>
                <w:bCs/>
                <w:sz w:val="20"/>
                <w:szCs w:val="20"/>
                <w:lang w:val="en-GB"/>
              </w:rPr>
            </w:pPr>
            <w:r w:rsidRPr="00B85E7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B85E73" w:rsidRDefault="00F1171E" w:rsidP="007222C8">
            <w:pPr>
              <w:ind w:left="360"/>
              <w:rPr>
                <w:rFonts w:ascii="Arial" w:hAnsi="Arial" w:cs="Arial"/>
                <w:b/>
                <w:bCs/>
                <w:sz w:val="20"/>
                <w:szCs w:val="20"/>
                <w:u w:val="single"/>
                <w:lang w:val="en-GB"/>
              </w:rPr>
            </w:pPr>
            <w:r w:rsidRPr="00B85E73">
              <w:rPr>
                <w:rFonts w:ascii="Arial" w:hAnsi="Arial" w:cs="Arial"/>
                <w:b/>
                <w:bCs/>
                <w:sz w:val="20"/>
                <w:szCs w:val="20"/>
                <w:u w:val="single"/>
                <w:lang w:val="en-GB"/>
              </w:rPr>
              <w:t>-</w:t>
            </w:r>
          </w:p>
        </w:tc>
        <w:tc>
          <w:tcPr>
            <w:tcW w:w="2212" w:type="pct"/>
          </w:tcPr>
          <w:p w14:paraId="5796AC38" w14:textId="77777777" w:rsidR="00F1171E" w:rsidRPr="00B85E73" w:rsidRDefault="00221A91" w:rsidP="007222C8">
            <w:pPr>
              <w:pStyle w:val="ListParagraph"/>
              <w:ind w:left="0"/>
              <w:rPr>
                <w:rFonts w:ascii="Arial" w:hAnsi="Arial" w:cs="Arial"/>
                <w:sz w:val="20"/>
                <w:szCs w:val="20"/>
                <w:lang w:val="en-GB"/>
              </w:rPr>
            </w:pPr>
            <w:r w:rsidRPr="00B85E73">
              <w:rPr>
                <w:rFonts w:ascii="Arial" w:hAnsi="Arial" w:cs="Arial"/>
                <w:sz w:val="20"/>
                <w:szCs w:val="20"/>
                <w:lang w:val="en-GB"/>
              </w:rPr>
              <w:t>Number of references should be increase. Intext Citations must be included in this article.</w:t>
            </w:r>
          </w:p>
          <w:p w14:paraId="72D4C5E0" w14:textId="77777777" w:rsidR="00221A91" w:rsidRPr="00B85E73" w:rsidRDefault="00221A91" w:rsidP="007222C8">
            <w:pPr>
              <w:pStyle w:val="ListParagraph"/>
              <w:ind w:left="0"/>
              <w:rPr>
                <w:rFonts w:ascii="Arial" w:hAnsi="Arial" w:cs="Arial"/>
                <w:sz w:val="20"/>
                <w:szCs w:val="20"/>
                <w:lang w:val="en-GB"/>
              </w:rPr>
            </w:pPr>
          </w:p>
          <w:p w14:paraId="7EAB908C" w14:textId="77777777" w:rsidR="00221A91" w:rsidRPr="00B85E73" w:rsidRDefault="00221A91" w:rsidP="00221A91">
            <w:pPr>
              <w:rPr>
                <w:rFonts w:ascii="Arial" w:hAnsi="Arial" w:cs="Arial"/>
                <w:sz w:val="20"/>
                <w:szCs w:val="20"/>
                <w:lang w:val="en-IN"/>
              </w:rPr>
            </w:pPr>
            <w:r w:rsidRPr="00B85E73">
              <w:rPr>
                <w:rFonts w:ascii="Arial" w:hAnsi="Arial" w:cs="Arial"/>
                <w:sz w:val="20"/>
                <w:szCs w:val="20"/>
                <w:lang w:val="en-IN"/>
              </w:rPr>
              <w:t xml:space="preserve">Rakshit, S. S., &amp; Biswas, T. (2024, September). Virtual autism vs traditional autism spectrum disorder: Comparative insights from a dual case study. Towards Excellence: An Indexed, Refereed &amp; Peer Reviewed Journal of Higher Education, 16(3), 386–403. </w:t>
            </w:r>
            <w:hyperlink r:id="rId8" w:history="1">
              <w:r w:rsidRPr="00B85E73">
                <w:rPr>
                  <w:rStyle w:val="Hyperlink"/>
                  <w:rFonts w:ascii="Arial" w:hAnsi="Arial" w:cs="Arial"/>
                  <w:sz w:val="20"/>
                  <w:szCs w:val="20"/>
                  <w:lang w:val="en-IN"/>
                </w:rPr>
                <w:t>https://hrdc.gujaratuniversity.ac.in/Ejournal</w:t>
              </w:r>
            </w:hyperlink>
          </w:p>
          <w:p w14:paraId="24FE0567" w14:textId="68B64F8F" w:rsidR="00221A91" w:rsidRPr="00B85E73" w:rsidRDefault="00221A91" w:rsidP="007222C8">
            <w:pPr>
              <w:pStyle w:val="ListParagraph"/>
              <w:ind w:left="0"/>
              <w:rPr>
                <w:rFonts w:ascii="Arial" w:hAnsi="Arial" w:cs="Arial"/>
                <w:sz w:val="20"/>
                <w:szCs w:val="20"/>
                <w:lang w:val="en-GB"/>
              </w:rPr>
            </w:pPr>
          </w:p>
        </w:tc>
        <w:tc>
          <w:tcPr>
            <w:tcW w:w="1523" w:type="pct"/>
          </w:tcPr>
          <w:p w14:paraId="40220055" w14:textId="77777777" w:rsidR="00F1171E" w:rsidRPr="00B85E73" w:rsidRDefault="00F1171E" w:rsidP="007222C8">
            <w:pPr>
              <w:pStyle w:val="Heading2"/>
              <w:jc w:val="left"/>
              <w:rPr>
                <w:rFonts w:ascii="Arial" w:hAnsi="Arial" w:cs="Arial"/>
                <w:b w:val="0"/>
                <w:lang w:val="en-GB"/>
              </w:rPr>
            </w:pPr>
          </w:p>
        </w:tc>
      </w:tr>
      <w:tr w:rsidR="00F1171E" w:rsidRPr="00B85E73" w14:paraId="73CC4A50" w14:textId="77777777" w:rsidTr="007222C8">
        <w:trPr>
          <w:trHeight w:val="386"/>
        </w:trPr>
        <w:tc>
          <w:tcPr>
            <w:tcW w:w="1265" w:type="pct"/>
            <w:noWrap/>
          </w:tcPr>
          <w:p w14:paraId="029CE8D0" w14:textId="77777777" w:rsidR="00F1171E" w:rsidRPr="00B85E73" w:rsidRDefault="00F1171E" w:rsidP="007222C8">
            <w:pPr>
              <w:pStyle w:val="Heading2"/>
              <w:jc w:val="left"/>
              <w:rPr>
                <w:rFonts w:ascii="Arial" w:hAnsi="Arial" w:cs="Arial"/>
                <w:b w:val="0"/>
                <w:lang w:val="en-GB"/>
              </w:rPr>
            </w:pPr>
          </w:p>
          <w:p w14:paraId="589C16C7" w14:textId="77777777" w:rsidR="00F1171E" w:rsidRPr="00B85E73" w:rsidRDefault="00F1171E" w:rsidP="007222C8">
            <w:pPr>
              <w:pStyle w:val="Heading2"/>
              <w:ind w:left="360"/>
              <w:jc w:val="left"/>
              <w:rPr>
                <w:rFonts w:ascii="Arial" w:hAnsi="Arial" w:cs="Arial"/>
                <w:bCs w:val="0"/>
                <w:lang w:val="en-GB"/>
              </w:rPr>
            </w:pPr>
            <w:r w:rsidRPr="00B85E73">
              <w:rPr>
                <w:rFonts w:ascii="Arial" w:hAnsi="Arial" w:cs="Arial"/>
                <w:bCs w:val="0"/>
                <w:lang w:val="en-GB"/>
              </w:rPr>
              <w:t>Is the language/English quality of the article suitable for scholarly communications?</w:t>
            </w:r>
          </w:p>
          <w:p w14:paraId="7722B85E" w14:textId="77777777" w:rsidR="00F1171E" w:rsidRPr="00B85E73" w:rsidRDefault="00F1171E" w:rsidP="007222C8">
            <w:pPr>
              <w:rPr>
                <w:rFonts w:ascii="Arial" w:hAnsi="Arial" w:cs="Arial"/>
                <w:sz w:val="20"/>
                <w:szCs w:val="20"/>
                <w:lang w:val="en-GB"/>
              </w:rPr>
            </w:pPr>
          </w:p>
        </w:tc>
        <w:tc>
          <w:tcPr>
            <w:tcW w:w="2212" w:type="pct"/>
          </w:tcPr>
          <w:p w14:paraId="0A07EA75" w14:textId="77777777" w:rsidR="00F1171E" w:rsidRPr="00B85E73" w:rsidRDefault="00F1171E" w:rsidP="007222C8">
            <w:pPr>
              <w:rPr>
                <w:rFonts w:ascii="Arial" w:hAnsi="Arial" w:cs="Arial"/>
                <w:b/>
                <w:bCs/>
                <w:sz w:val="20"/>
                <w:szCs w:val="20"/>
                <w:lang w:val="en-GB"/>
              </w:rPr>
            </w:pPr>
          </w:p>
          <w:p w14:paraId="6CBA4B2A" w14:textId="0AC54091" w:rsidR="00F1171E" w:rsidRPr="00B85E73" w:rsidRDefault="003B5371" w:rsidP="007222C8">
            <w:pPr>
              <w:rPr>
                <w:rFonts w:ascii="Arial" w:hAnsi="Arial" w:cs="Arial"/>
                <w:sz w:val="20"/>
                <w:szCs w:val="20"/>
                <w:lang w:val="en-GB"/>
              </w:rPr>
            </w:pPr>
            <w:r w:rsidRPr="00B85E73">
              <w:rPr>
                <w:rFonts w:ascii="Arial" w:hAnsi="Arial" w:cs="Arial"/>
                <w:sz w:val="20"/>
                <w:szCs w:val="20"/>
                <w:lang w:val="en-GB"/>
              </w:rPr>
              <w:t>Language is good.</w:t>
            </w:r>
          </w:p>
          <w:p w14:paraId="41E28118" w14:textId="77777777" w:rsidR="00F1171E" w:rsidRPr="00B85E73" w:rsidRDefault="00F1171E" w:rsidP="007222C8">
            <w:pPr>
              <w:rPr>
                <w:rFonts w:ascii="Arial" w:hAnsi="Arial" w:cs="Arial"/>
                <w:sz w:val="20"/>
                <w:szCs w:val="20"/>
                <w:lang w:val="en-GB"/>
              </w:rPr>
            </w:pPr>
          </w:p>
          <w:p w14:paraId="297F52DB" w14:textId="77777777" w:rsidR="00F1171E" w:rsidRPr="00B85E73" w:rsidRDefault="00F1171E" w:rsidP="007222C8">
            <w:pPr>
              <w:rPr>
                <w:rFonts w:ascii="Arial" w:hAnsi="Arial" w:cs="Arial"/>
                <w:sz w:val="20"/>
                <w:szCs w:val="20"/>
                <w:lang w:val="en-GB"/>
              </w:rPr>
            </w:pPr>
          </w:p>
          <w:p w14:paraId="149A6CEF" w14:textId="77777777" w:rsidR="00F1171E" w:rsidRPr="00B85E73" w:rsidRDefault="00F1171E" w:rsidP="007222C8">
            <w:pPr>
              <w:rPr>
                <w:rFonts w:ascii="Arial" w:hAnsi="Arial" w:cs="Arial"/>
                <w:sz w:val="20"/>
                <w:szCs w:val="20"/>
                <w:lang w:val="en-GB"/>
              </w:rPr>
            </w:pPr>
          </w:p>
        </w:tc>
        <w:tc>
          <w:tcPr>
            <w:tcW w:w="1523" w:type="pct"/>
          </w:tcPr>
          <w:p w14:paraId="0351CA58" w14:textId="77777777" w:rsidR="00F1171E" w:rsidRPr="00B85E73" w:rsidRDefault="00F1171E" w:rsidP="007222C8">
            <w:pPr>
              <w:rPr>
                <w:rFonts w:ascii="Arial" w:hAnsi="Arial" w:cs="Arial"/>
                <w:sz w:val="20"/>
                <w:szCs w:val="20"/>
                <w:lang w:val="en-GB"/>
              </w:rPr>
            </w:pPr>
          </w:p>
        </w:tc>
      </w:tr>
      <w:tr w:rsidR="00F1171E" w:rsidRPr="00B85E73" w14:paraId="20A16C0C" w14:textId="77777777" w:rsidTr="007222C8">
        <w:trPr>
          <w:trHeight w:val="1178"/>
        </w:trPr>
        <w:tc>
          <w:tcPr>
            <w:tcW w:w="1265" w:type="pct"/>
            <w:noWrap/>
          </w:tcPr>
          <w:p w14:paraId="7F4BCFAE" w14:textId="77777777" w:rsidR="00F1171E" w:rsidRPr="00B85E73" w:rsidRDefault="00F1171E" w:rsidP="007222C8">
            <w:pPr>
              <w:pStyle w:val="Heading2"/>
              <w:jc w:val="left"/>
              <w:rPr>
                <w:rFonts w:ascii="Arial" w:hAnsi="Arial" w:cs="Arial"/>
                <w:b w:val="0"/>
                <w:bCs w:val="0"/>
                <w:lang w:val="en-GB"/>
              </w:rPr>
            </w:pPr>
            <w:r w:rsidRPr="00B85E73">
              <w:rPr>
                <w:rFonts w:ascii="Arial" w:hAnsi="Arial" w:cs="Arial"/>
                <w:bCs w:val="0"/>
                <w:u w:val="single"/>
                <w:lang w:val="en-GB"/>
              </w:rPr>
              <w:t>Optional/General</w:t>
            </w:r>
            <w:r w:rsidRPr="00B85E73">
              <w:rPr>
                <w:rFonts w:ascii="Arial" w:hAnsi="Arial" w:cs="Arial"/>
                <w:bCs w:val="0"/>
                <w:lang w:val="en-GB"/>
              </w:rPr>
              <w:t xml:space="preserve"> </w:t>
            </w:r>
            <w:r w:rsidRPr="00B85E73">
              <w:rPr>
                <w:rFonts w:ascii="Arial" w:hAnsi="Arial" w:cs="Arial"/>
                <w:b w:val="0"/>
                <w:bCs w:val="0"/>
                <w:lang w:val="en-GB"/>
              </w:rPr>
              <w:t>comments</w:t>
            </w:r>
          </w:p>
          <w:p w14:paraId="1A6B3748" w14:textId="77777777" w:rsidR="00F1171E" w:rsidRPr="00B85E73" w:rsidRDefault="00F1171E" w:rsidP="007222C8">
            <w:pPr>
              <w:pStyle w:val="Heading2"/>
              <w:jc w:val="left"/>
              <w:rPr>
                <w:rFonts w:ascii="Arial" w:hAnsi="Arial" w:cs="Arial"/>
                <w:b w:val="0"/>
                <w:lang w:val="en-GB"/>
              </w:rPr>
            </w:pPr>
          </w:p>
        </w:tc>
        <w:tc>
          <w:tcPr>
            <w:tcW w:w="2212" w:type="pct"/>
          </w:tcPr>
          <w:p w14:paraId="1E347C61" w14:textId="77777777" w:rsidR="00F1171E" w:rsidRPr="00B85E73" w:rsidRDefault="00F1171E" w:rsidP="007222C8">
            <w:pPr>
              <w:rPr>
                <w:rFonts w:ascii="Arial" w:hAnsi="Arial" w:cs="Arial"/>
                <w:sz w:val="20"/>
                <w:szCs w:val="20"/>
                <w:lang w:val="en-GB"/>
              </w:rPr>
            </w:pPr>
          </w:p>
          <w:p w14:paraId="5E946A0E" w14:textId="77777777" w:rsidR="00F1171E" w:rsidRPr="00B85E73" w:rsidRDefault="00F1171E" w:rsidP="007222C8">
            <w:pPr>
              <w:rPr>
                <w:rFonts w:ascii="Arial" w:hAnsi="Arial" w:cs="Arial"/>
                <w:sz w:val="20"/>
                <w:szCs w:val="20"/>
                <w:lang w:val="en-GB"/>
              </w:rPr>
            </w:pPr>
          </w:p>
          <w:p w14:paraId="7EB58C99" w14:textId="77777777" w:rsidR="00F1171E" w:rsidRPr="00B85E73" w:rsidRDefault="00F1171E" w:rsidP="007222C8">
            <w:pPr>
              <w:rPr>
                <w:rFonts w:ascii="Arial" w:hAnsi="Arial" w:cs="Arial"/>
                <w:sz w:val="20"/>
                <w:szCs w:val="20"/>
                <w:lang w:val="en-GB"/>
              </w:rPr>
            </w:pPr>
          </w:p>
          <w:p w14:paraId="15DFD0E8" w14:textId="77777777" w:rsidR="00F1171E" w:rsidRPr="00B85E73" w:rsidRDefault="00F1171E" w:rsidP="007222C8">
            <w:pPr>
              <w:rPr>
                <w:rFonts w:ascii="Arial" w:hAnsi="Arial" w:cs="Arial"/>
                <w:sz w:val="20"/>
                <w:szCs w:val="20"/>
                <w:lang w:val="en-GB"/>
              </w:rPr>
            </w:pPr>
          </w:p>
        </w:tc>
        <w:tc>
          <w:tcPr>
            <w:tcW w:w="1523" w:type="pct"/>
          </w:tcPr>
          <w:p w14:paraId="465E098E" w14:textId="77777777" w:rsidR="00F1171E" w:rsidRPr="00B85E73" w:rsidRDefault="00F1171E" w:rsidP="007222C8">
            <w:pPr>
              <w:rPr>
                <w:rFonts w:ascii="Arial" w:hAnsi="Arial" w:cs="Arial"/>
                <w:sz w:val="20"/>
                <w:szCs w:val="20"/>
                <w:lang w:val="en-GB"/>
              </w:rPr>
            </w:pPr>
          </w:p>
        </w:tc>
      </w:tr>
    </w:tbl>
    <w:p w14:paraId="0821307F" w14:textId="77777777" w:rsidR="00F1171E" w:rsidRPr="00B85E7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B85E73"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B85E73" w:rsidRDefault="00F1171E" w:rsidP="007222C8">
            <w:pPr>
              <w:pStyle w:val="NormalWeb"/>
              <w:spacing w:before="0" w:beforeAutospacing="0" w:after="0" w:afterAutospacing="0"/>
              <w:rPr>
                <w:rFonts w:ascii="Arial" w:hAnsi="Arial" w:cs="Arial"/>
                <w:b/>
                <w:sz w:val="20"/>
                <w:szCs w:val="20"/>
                <w:u w:val="single"/>
                <w:lang w:val="en-GB"/>
              </w:rPr>
            </w:pPr>
            <w:r w:rsidRPr="00B85E73">
              <w:rPr>
                <w:rFonts w:ascii="Arial" w:hAnsi="Arial" w:cs="Arial"/>
                <w:b/>
                <w:sz w:val="20"/>
                <w:szCs w:val="20"/>
                <w:highlight w:val="yellow"/>
                <w:u w:val="single"/>
                <w:lang w:val="en-GB"/>
              </w:rPr>
              <w:t>PART  2:</w:t>
            </w:r>
            <w:r w:rsidRPr="00B85E73">
              <w:rPr>
                <w:rFonts w:ascii="Arial" w:hAnsi="Arial" w:cs="Arial"/>
                <w:b/>
                <w:sz w:val="20"/>
                <w:szCs w:val="20"/>
                <w:u w:val="single"/>
                <w:lang w:val="en-GB"/>
              </w:rPr>
              <w:t xml:space="preserve"> </w:t>
            </w:r>
          </w:p>
          <w:p w14:paraId="5B767407" w14:textId="77777777" w:rsidR="00F1171E" w:rsidRPr="00B85E73"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B85E73"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B85E73"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B85E73" w:rsidRDefault="00F1171E" w:rsidP="007222C8">
            <w:pPr>
              <w:pStyle w:val="Heading2"/>
              <w:jc w:val="left"/>
              <w:rPr>
                <w:rFonts w:ascii="Arial" w:hAnsi="Arial" w:cs="Arial"/>
                <w:lang w:val="en-GB"/>
              </w:rPr>
            </w:pPr>
            <w:r w:rsidRPr="00B85E73">
              <w:rPr>
                <w:rFonts w:ascii="Arial" w:hAnsi="Arial" w:cs="Arial"/>
                <w:lang w:val="en-GB"/>
              </w:rPr>
              <w:t>Reviewer’s comment</w:t>
            </w:r>
          </w:p>
        </w:tc>
        <w:tc>
          <w:tcPr>
            <w:tcW w:w="1342" w:type="pct"/>
            <w:shd w:val="clear" w:color="auto" w:fill="auto"/>
          </w:tcPr>
          <w:p w14:paraId="6F48B50B" w14:textId="77777777" w:rsidR="00F1171E" w:rsidRPr="00B85E73" w:rsidRDefault="00F1171E" w:rsidP="007222C8">
            <w:pPr>
              <w:pStyle w:val="Heading2"/>
              <w:jc w:val="left"/>
              <w:rPr>
                <w:rFonts w:ascii="Arial" w:hAnsi="Arial" w:cs="Arial"/>
                <w:b w:val="0"/>
                <w:lang w:val="en-GB"/>
              </w:rPr>
            </w:pPr>
            <w:r w:rsidRPr="00B85E73">
              <w:rPr>
                <w:rFonts w:ascii="Arial" w:hAnsi="Arial" w:cs="Arial"/>
                <w:lang w:val="en-GB"/>
              </w:rPr>
              <w:t>Author’s comment</w:t>
            </w:r>
            <w:r w:rsidRPr="00B85E73">
              <w:rPr>
                <w:rFonts w:ascii="Arial" w:hAnsi="Arial" w:cs="Arial"/>
                <w:b w:val="0"/>
                <w:lang w:val="en-GB"/>
              </w:rPr>
              <w:t xml:space="preserve"> </w:t>
            </w:r>
            <w:r w:rsidRPr="00B85E73">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B85E73"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B85E73" w:rsidRDefault="00F1171E" w:rsidP="007222C8">
            <w:pPr>
              <w:pStyle w:val="NormalWeb"/>
              <w:spacing w:before="0" w:beforeAutospacing="0" w:after="0" w:afterAutospacing="0"/>
              <w:rPr>
                <w:rFonts w:ascii="Arial" w:hAnsi="Arial" w:cs="Arial"/>
                <w:b/>
                <w:sz w:val="20"/>
                <w:szCs w:val="20"/>
                <w:lang w:val="en-GB"/>
              </w:rPr>
            </w:pPr>
            <w:r w:rsidRPr="00B85E73">
              <w:rPr>
                <w:rFonts w:ascii="Arial" w:hAnsi="Arial" w:cs="Arial"/>
                <w:b/>
                <w:sz w:val="20"/>
                <w:szCs w:val="20"/>
                <w:lang w:val="en-GB"/>
              </w:rPr>
              <w:t xml:space="preserve">Are there ethical issues in this manuscript? </w:t>
            </w:r>
          </w:p>
          <w:p w14:paraId="6034B476" w14:textId="77777777" w:rsidR="00F1171E" w:rsidRPr="00B85E73"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B85E73" w:rsidRDefault="00F1171E" w:rsidP="007222C8">
            <w:pPr>
              <w:pStyle w:val="NormalWeb"/>
              <w:spacing w:before="0" w:beforeAutospacing="0" w:after="0" w:afterAutospacing="0"/>
              <w:rPr>
                <w:rFonts w:ascii="Arial" w:hAnsi="Arial" w:cs="Arial"/>
                <w:i/>
                <w:iCs/>
                <w:sz w:val="20"/>
                <w:szCs w:val="20"/>
                <w:u w:val="single"/>
                <w:lang w:val="en-GB"/>
              </w:rPr>
            </w:pPr>
            <w:r w:rsidRPr="00B85E73">
              <w:rPr>
                <w:rFonts w:ascii="Arial" w:hAnsi="Arial" w:cs="Arial"/>
                <w:i/>
                <w:iCs/>
                <w:sz w:val="20"/>
                <w:szCs w:val="20"/>
                <w:u w:val="single"/>
                <w:lang w:val="en-GB"/>
              </w:rPr>
              <w:t xml:space="preserve">(If yes, </w:t>
            </w:r>
            <w:proofErr w:type="gramStart"/>
            <w:r w:rsidRPr="00B85E73">
              <w:rPr>
                <w:rFonts w:ascii="Arial" w:hAnsi="Arial" w:cs="Arial"/>
                <w:i/>
                <w:iCs/>
                <w:sz w:val="20"/>
                <w:szCs w:val="20"/>
                <w:u w:val="single"/>
                <w:lang w:val="en-GB"/>
              </w:rPr>
              <w:t>Kindly</w:t>
            </w:r>
            <w:proofErr w:type="gramEnd"/>
            <w:r w:rsidRPr="00B85E73">
              <w:rPr>
                <w:rFonts w:ascii="Arial" w:hAnsi="Arial" w:cs="Arial"/>
                <w:i/>
                <w:iCs/>
                <w:sz w:val="20"/>
                <w:szCs w:val="20"/>
                <w:u w:val="single"/>
                <w:lang w:val="en-GB"/>
              </w:rPr>
              <w:t xml:space="preserve"> please write down the ethical issues here in detail)</w:t>
            </w:r>
          </w:p>
          <w:p w14:paraId="3F0D46E3" w14:textId="77777777" w:rsidR="00F1171E" w:rsidRPr="00B85E73" w:rsidRDefault="00F1171E" w:rsidP="007222C8">
            <w:pPr>
              <w:pStyle w:val="NormalWeb"/>
              <w:spacing w:before="0" w:beforeAutospacing="0" w:after="0" w:afterAutospacing="0"/>
              <w:rPr>
                <w:rFonts w:ascii="Arial" w:hAnsi="Arial" w:cs="Arial"/>
                <w:sz w:val="20"/>
                <w:szCs w:val="20"/>
                <w:lang w:val="en-GB"/>
              </w:rPr>
            </w:pPr>
          </w:p>
          <w:p w14:paraId="7B654B67" w14:textId="72EB2447" w:rsidR="00F1171E" w:rsidRPr="00B85E73"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B85E73" w:rsidRDefault="00F1171E" w:rsidP="007222C8">
            <w:pPr>
              <w:rPr>
                <w:rFonts w:ascii="Arial" w:eastAsia="Arial Unicode MS" w:hAnsi="Arial" w:cs="Arial"/>
                <w:sz w:val="20"/>
                <w:szCs w:val="20"/>
                <w:lang w:val="en-GB"/>
              </w:rPr>
            </w:pPr>
          </w:p>
          <w:p w14:paraId="4A981594" w14:textId="77777777" w:rsidR="00F1171E" w:rsidRPr="00B85E73" w:rsidRDefault="00F1171E" w:rsidP="007222C8">
            <w:pPr>
              <w:rPr>
                <w:rFonts w:ascii="Arial" w:eastAsia="Arial Unicode MS" w:hAnsi="Arial" w:cs="Arial"/>
                <w:sz w:val="20"/>
                <w:szCs w:val="20"/>
                <w:lang w:val="en-GB"/>
              </w:rPr>
            </w:pPr>
          </w:p>
          <w:p w14:paraId="4780A682" w14:textId="77777777" w:rsidR="00F1171E" w:rsidRPr="00B85E73" w:rsidRDefault="00F1171E" w:rsidP="007222C8">
            <w:pPr>
              <w:rPr>
                <w:rFonts w:ascii="Arial" w:eastAsia="Arial Unicode MS" w:hAnsi="Arial" w:cs="Arial"/>
                <w:sz w:val="20"/>
                <w:szCs w:val="20"/>
                <w:lang w:val="en-GB"/>
              </w:rPr>
            </w:pPr>
          </w:p>
          <w:p w14:paraId="2D80979A" w14:textId="77777777" w:rsidR="00F1171E" w:rsidRPr="00B85E73"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85F716F" w14:textId="77777777" w:rsidR="00B85E73" w:rsidRPr="000A46AA" w:rsidRDefault="00B85E73" w:rsidP="00B85E73">
      <w:pPr>
        <w:pStyle w:val="Affiliation"/>
        <w:spacing w:after="0" w:line="240" w:lineRule="auto"/>
        <w:jc w:val="left"/>
        <w:rPr>
          <w:rFonts w:ascii="Arial" w:hAnsi="Arial" w:cs="Arial"/>
          <w:b/>
          <w:u w:val="single"/>
        </w:rPr>
      </w:pPr>
      <w:r w:rsidRPr="000A46AA">
        <w:rPr>
          <w:rFonts w:ascii="Arial" w:hAnsi="Arial" w:cs="Arial"/>
          <w:b/>
          <w:u w:val="single"/>
        </w:rPr>
        <w:t>Reviewer details:</w:t>
      </w:r>
    </w:p>
    <w:p w14:paraId="508F5C21" w14:textId="77777777" w:rsidR="00B85E73" w:rsidRPr="000A46AA" w:rsidRDefault="00B85E73" w:rsidP="00B85E73">
      <w:pPr>
        <w:pStyle w:val="Affiliation"/>
        <w:spacing w:after="0" w:line="240" w:lineRule="auto"/>
        <w:jc w:val="left"/>
        <w:rPr>
          <w:rFonts w:ascii="Arial" w:hAnsi="Arial" w:cs="Arial"/>
          <w:b/>
        </w:rPr>
      </w:pPr>
      <w:r w:rsidRPr="000A46AA">
        <w:rPr>
          <w:rFonts w:ascii="Arial" w:hAnsi="Arial" w:cs="Arial"/>
          <w:b/>
          <w:color w:val="000000"/>
        </w:rPr>
        <w:t>Shankha Shekhar Rakshit, Visva-Bharati (Central University), India</w:t>
      </w:r>
    </w:p>
    <w:p w14:paraId="1E9CE659" w14:textId="77777777" w:rsidR="00B85E73" w:rsidRPr="00B85E73" w:rsidRDefault="00B85E73">
      <w:pPr>
        <w:rPr>
          <w:rFonts w:ascii="Arial" w:hAnsi="Arial" w:cs="Arial"/>
          <w:b/>
          <w:sz w:val="20"/>
          <w:szCs w:val="20"/>
          <w:lang w:val="en-GB"/>
        </w:rPr>
      </w:pPr>
    </w:p>
    <w:sectPr w:rsidR="00B85E73" w:rsidRPr="00B85E73"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108A4" w14:textId="77777777" w:rsidR="00426221" w:rsidRPr="0000007A" w:rsidRDefault="00426221" w:rsidP="0099583E">
      <w:r>
        <w:separator/>
      </w:r>
    </w:p>
  </w:endnote>
  <w:endnote w:type="continuationSeparator" w:id="0">
    <w:p w14:paraId="5E69550F" w14:textId="77777777" w:rsidR="00426221" w:rsidRPr="0000007A" w:rsidRDefault="0042622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992E3" w14:textId="77777777" w:rsidR="00426221" w:rsidRPr="0000007A" w:rsidRDefault="00426221" w:rsidP="0099583E">
      <w:r>
        <w:separator/>
      </w:r>
    </w:p>
  </w:footnote>
  <w:footnote w:type="continuationSeparator" w:id="0">
    <w:p w14:paraId="16EDFEF2" w14:textId="77777777" w:rsidR="00426221" w:rsidRPr="0000007A" w:rsidRDefault="0042622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AB730D1"/>
    <w:multiLevelType w:val="hybridMultilevel"/>
    <w:tmpl w:val="166200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9536A0F"/>
    <w:multiLevelType w:val="multilevel"/>
    <w:tmpl w:val="69536A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92224035">
    <w:abstractNumId w:val="3"/>
  </w:num>
  <w:num w:numId="2" w16cid:durableId="490022706">
    <w:abstractNumId w:val="6"/>
  </w:num>
  <w:num w:numId="3" w16cid:durableId="1945071748">
    <w:abstractNumId w:val="5"/>
  </w:num>
  <w:num w:numId="4" w16cid:durableId="1646860826">
    <w:abstractNumId w:val="8"/>
  </w:num>
  <w:num w:numId="5" w16cid:durableId="1635065173">
    <w:abstractNumId w:val="4"/>
  </w:num>
  <w:num w:numId="6" w16cid:durableId="340007411">
    <w:abstractNumId w:val="0"/>
  </w:num>
  <w:num w:numId="7" w16cid:durableId="2005234239">
    <w:abstractNumId w:val="1"/>
  </w:num>
  <w:num w:numId="8" w16cid:durableId="1056245712">
    <w:abstractNumId w:val="10"/>
  </w:num>
  <w:num w:numId="9" w16cid:durableId="1607422930">
    <w:abstractNumId w:val="9"/>
  </w:num>
  <w:num w:numId="10" w16cid:durableId="205915106">
    <w:abstractNumId w:val="2"/>
  </w:num>
  <w:num w:numId="11" w16cid:durableId="237836647">
    <w:abstractNumId w:val="11"/>
  </w:num>
  <w:num w:numId="12" w16cid:durableId="8617488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14329"/>
    <w:rsid w:val="00220111"/>
    <w:rsid w:val="002218DB"/>
    <w:rsid w:val="00221A91"/>
    <w:rsid w:val="0022369C"/>
    <w:rsid w:val="002320EB"/>
    <w:rsid w:val="0023696A"/>
    <w:rsid w:val="002422CB"/>
    <w:rsid w:val="00245E23"/>
    <w:rsid w:val="00246BB9"/>
    <w:rsid w:val="0025366D"/>
    <w:rsid w:val="0025366F"/>
    <w:rsid w:val="00256735"/>
    <w:rsid w:val="00257F9E"/>
    <w:rsid w:val="00262634"/>
    <w:rsid w:val="002650C5"/>
    <w:rsid w:val="00274460"/>
    <w:rsid w:val="00275984"/>
    <w:rsid w:val="00280EC9"/>
    <w:rsid w:val="00282BEE"/>
    <w:rsid w:val="002859CC"/>
    <w:rsid w:val="00291D08"/>
    <w:rsid w:val="00293482"/>
    <w:rsid w:val="002A3D7C"/>
    <w:rsid w:val="002B0E4B"/>
    <w:rsid w:val="002C30FA"/>
    <w:rsid w:val="002C40B8"/>
    <w:rsid w:val="002D60EF"/>
    <w:rsid w:val="002E10DF"/>
    <w:rsid w:val="002E1211"/>
    <w:rsid w:val="002E2339"/>
    <w:rsid w:val="002E5C81"/>
    <w:rsid w:val="002E6D86"/>
    <w:rsid w:val="002E7787"/>
    <w:rsid w:val="002F6935"/>
    <w:rsid w:val="00312559"/>
    <w:rsid w:val="003149BA"/>
    <w:rsid w:val="003204B8"/>
    <w:rsid w:val="00326D7D"/>
    <w:rsid w:val="0033018A"/>
    <w:rsid w:val="0033692F"/>
    <w:rsid w:val="00353718"/>
    <w:rsid w:val="00355B38"/>
    <w:rsid w:val="00374F93"/>
    <w:rsid w:val="00377F1D"/>
    <w:rsid w:val="00394901"/>
    <w:rsid w:val="003A04E7"/>
    <w:rsid w:val="003A1C45"/>
    <w:rsid w:val="003A4991"/>
    <w:rsid w:val="003A6E1A"/>
    <w:rsid w:val="003B1D0B"/>
    <w:rsid w:val="003B2172"/>
    <w:rsid w:val="003B5371"/>
    <w:rsid w:val="003D1BDE"/>
    <w:rsid w:val="003E746A"/>
    <w:rsid w:val="00401C12"/>
    <w:rsid w:val="00421DBF"/>
    <w:rsid w:val="0042465A"/>
    <w:rsid w:val="00426221"/>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1F1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474D"/>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2751"/>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2516"/>
    <w:rsid w:val="007F5873"/>
    <w:rsid w:val="00810760"/>
    <w:rsid w:val="008126B7"/>
    <w:rsid w:val="00815F94"/>
    <w:rsid w:val="008224E2"/>
    <w:rsid w:val="00822E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1981"/>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B7974"/>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85E73"/>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C49E5"/>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07408"/>
    <w:rsid w:val="00E3111A"/>
    <w:rsid w:val="00E451EA"/>
    <w:rsid w:val="00E57F4B"/>
    <w:rsid w:val="00E628E6"/>
    <w:rsid w:val="00E63889"/>
    <w:rsid w:val="00E63A98"/>
    <w:rsid w:val="00E645E9"/>
    <w:rsid w:val="00E65596"/>
    <w:rsid w:val="00E66385"/>
    <w:rsid w:val="00E71C8D"/>
    <w:rsid w:val="00E72360"/>
    <w:rsid w:val="00E72A8E"/>
    <w:rsid w:val="00E773FB"/>
    <w:rsid w:val="00E917FF"/>
    <w:rsid w:val="00E9533D"/>
    <w:rsid w:val="00E972A7"/>
    <w:rsid w:val="00EA2839"/>
    <w:rsid w:val="00EB3E91"/>
    <w:rsid w:val="00EB6E15"/>
    <w:rsid w:val="00EC6894"/>
    <w:rsid w:val="00ED6B12"/>
    <w:rsid w:val="00ED7400"/>
    <w:rsid w:val="00EF326D"/>
    <w:rsid w:val="00EF53FE"/>
    <w:rsid w:val="00F03E4B"/>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A7BCC"/>
    <w:rsid w:val="00FB0D50"/>
    <w:rsid w:val="00FB3DE3"/>
    <w:rsid w:val="00FB5BBE"/>
    <w:rsid w:val="00FC2E17"/>
    <w:rsid w:val="00FC432A"/>
    <w:rsid w:val="00FC6387"/>
    <w:rsid w:val="00FC6802"/>
    <w:rsid w:val="00FD53AB"/>
    <w:rsid w:val="00FD70A7"/>
    <w:rsid w:val="00FF09A0"/>
    <w:rsid w:val="00FF6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UnresolvedMention2">
    <w:name w:val="Unresolved Mention2"/>
    <w:basedOn w:val="DefaultParagraphFont"/>
    <w:uiPriority w:val="99"/>
    <w:semiHidden/>
    <w:unhideWhenUsed/>
    <w:rsid w:val="00221A91"/>
    <w:rPr>
      <w:color w:val="605E5C"/>
      <w:shd w:val="clear" w:color="auto" w:fill="E1DFDD"/>
    </w:rPr>
  </w:style>
  <w:style w:type="paragraph" w:customStyle="1" w:styleId="Affiliation">
    <w:name w:val="Affiliation"/>
    <w:basedOn w:val="Normal"/>
    <w:rsid w:val="00B85E7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dc.gujaratuniversity.ac.in/Ejournal" TargetMode="External"/><Relationship Id="rId3" Type="http://schemas.openxmlformats.org/officeDocument/2006/relationships/settings" Target="settings.xml"/><Relationship Id="rId7" Type="http://schemas.openxmlformats.org/officeDocument/2006/relationships/hyperlink" Target="https://www.bookpi.org/bookstore/product/disease-and-health-research-development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3443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114</cp:revision>
  <dcterms:created xsi:type="dcterms:W3CDTF">2023-08-30T09:21:00Z</dcterms:created>
  <dcterms:modified xsi:type="dcterms:W3CDTF">2025-04-08T11:06:00Z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