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0C1093" w14:paraId="1643A4CA" w14:textId="77777777" w:rsidTr="000C1093">
        <w:trPr>
          <w:trHeight w:val="450"/>
        </w:trPr>
        <w:tc>
          <w:tcPr>
            <w:tcW w:w="5000" w:type="pct"/>
            <w:gridSpan w:val="2"/>
            <w:tcBorders>
              <w:top w:val="nil"/>
              <w:left w:val="nil"/>
              <w:right w:val="nil"/>
            </w:tcBorders>
          </w:tcPr>
          <w:p w14:paraId="4C55E51F" w14:textId="77777777" w:rsidR="00602F7D" w:rsidRPr="000C1093" w:rsidRDefault="00602F7D" w:rsidP="00F2643C">
            <w:pPr>
              <w:pStyle w:val="Heading2"/>
              <w:jc w:val="left"/>
              <w:rPr>
                <w:rFonts w:ascii="Arial" w:hAnsi="Arial" w:cs="Arial"/>
                <w:b w:val="0"/>
                <w:bCs w:val="0"/>
                <w:lang w:val="en-US"/>
              </w:rPr>
            </w:pPr>
          </w:p>
        </w:tc>
      </w:tr>
      <w:tr w:rsidR="0000007A" w:rsidRPr="000C1093" w14:paraId="127EAD7E" w14:textId="77777777" w:rsidTr="000C1093">
        <w:trPr>
          <w:trHeight w:val="413"/>
        </w:trPr>
        <w:tc>
          <w:tcPr>
            <w:tcW w:w="1250" w:type="pct"/>
          </w:tcPr>
          <w:p w14:paraId="3C159AA5" w14:textId="77777777" w:rsidR="0000007A" w:rsidRPr="000C1093" w:rsidRDefault="00D27A79" w:rsidP="00696CAD">
            <w:pPr>
              <w:pStyle w:val="BodyText"/>
              <w:ind w:left="90"/>
              <w:jc w:val="left"/>
              <w:rPr>
                <w:rFonts w:ascii="Arial" w:hAnsi="Arial" w:cs="Arial"/>
                <w:bCs/>
                <w:sz w:val="20"/>
                <w:szCs w:val="20"/>
                <w:lang w:val="en-GB"/>
              </w:rPr>
            </w:pPr>
            <w:r w:rsidRPr="000C1093">
              <w:rPr>
                <w:rFonts w:ascii="Arial" w:hAnsi="Arial" w:cs="Arial"/>
                <w:bCs/>
                <w:sz w:val="20"/>
                <w:szCs w:val="20"/>
                <w:lang w:val="en-GB"/>
              </w:rPr>
              <w:t xml:space="preserve">Book </w:t>
            </w:r>
            <w:r w:rsidR="0000007A" w:rsidRPr="000C1093">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48B353A8" w:rsidR="0000007A" w:rsidRPr="000C1093" w:rsidRDefault="0096517C" w:rsidP="00054BC4">
            <w:pPr>
              <w:pStyle w:val="NormalWeb"/>
              <w:rPr>
                <w:rFonts w:ascii="Arial" w:hAnsi="Arial" w:cs="Arial"/>
                <w:b/>
                <w:bCs/>
                <w:sz w:val="20"/>
                <w:szCs w:val="20"/>
                <w:u w:val="single"/>
              </w:rPr>
            </w:pPr>
            <w:hyperlink r:id="rId7" w:history="1">
              <w:r w:rsidRPr="000C1093">
                <w:rPr>
                  <w:rStyle w:val="Hyperlink"/>
                  <w:rFonts w:ascii="Arial" w:hAnsi="Arial" w:cs="Arial"/>
                  <w:b/>
                  <w:bCs/>
                  <w:sz w:val="20"/>
                  <w:szCs w:val="20"/>
                </w:rPr>
                <w:t>Physical Science: New Insights and Developments</w:t>
              </w:r>
            </w:hyperlink>
          </w:p>
        </w:tc>
      </w:tr>
      <w:tr w:rsidR="0000007A" w:rsidRPr="000C1093" w14:paraId="73C90375" w14:textId="77777777" w:rsidTr="000C1093">
        <w:trPr>
          <w:trHeight w:val="290"/>
        </w:trPr>
        <w:tc>
          <w:tcPr>
            <w:tcW w:w="1250" w:type="pct"/>
          </w:tcPr>
          <w:p w14:paraId="20D28135" w14:textId="77777777" w:rsidR="0000007A" w:rsidRPr="000C1093" w:rsidRDefault="0000007A" w:rsidP="00696CAD">
            <w:pPr>
              <w:pStyle w:val="BodyText"/>
              <w:ind w:left="90"/>
              <w:jc w:val="left"/>
              <w:rPr>
                <w:rFonts w:ascii="Arial" w:hAnsi="Arial" w:cs="Arial"/>
                <w:bCs/>
                <w:sz w:val="20"/>
                <w:szCs w:val="20"/>
                <w:lang w:val="en-GB"/>
              </w:rPr>
            </w:pPr>
            <w:r w:rsidRPr="000C1093">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4197094D" w:rsidR="0000007A" w:rsidRPr="000C1093" w:rsidRDefault="00E72A8E" w:rsidP="00F3669D">
            <w:pPr>
              <w:pStyle w:val="NormalWeb"/>
              <w:spacing w:before="0" w:beforeAutospacing="0" w:after="0" w:afterAutospacing="0"/>
              <w:rPr>
                <w:rFonts w:ascii="Arial" w:hAnsi="Arial" w:cs="Arial"/>
                <w:b/>
                <w:bCs/>
                <w:sz w:val="20"/>
                <w:szCs w:val="20"/>
                <w:highlight w:val="yellow"/>
                <w:lang w:val="en-GB"/>
              </w:rPr>
            </w:pPr>
            <w:r w:rsidRPr="000C1093">
              <w:rPr>
                <w:rFonts w:ascii="Arial" w:hAnsi="Arial" w:cs="Arial"/>
                <w:b/>
                <w:bCs/>
                <w:sz w:val="20"/>
                <w:szCs w:val="20"/>
                <w:lang w:val="en-GB"/>
              </w:rPr>
              <w:t>Ms_BP</w:t>
            </w:r>
            <w:r w:rsidR="00FC432A" w:rsidRPr="000C1093">
              <w:rPr>
                <w:rFonts w:ascii="Arial" w:hAnsi="Arial" w:cs="Arial"/>
                <w:b/>
                <w:bCs/>
                <w:sz w:val="20"/>
                <w:szCs w:val="20"/>
                <w:lang w:val="en-GB"/>
              </w:rPr>
              <w:t>R</w:t>
            </w:r>
            <w:r w:rsidRPr="000C1093">
              <w:rPr>
                <w:rFonts w:ascii="Arial" w:hAnsi="Arial" w:cs="Arial"/>
                <w:b/>
                <w:bCs/>
                <w:sz w:val="20"/>
                <w:szCs w:val="20"/>
                <w:lang w:val="en-GB"/>
              </w:rPr>
              <w:t>_</w:t>
            </w:r>
            <w:r w:rsidR="0096517C" w:rsidRPr="000C1093">
              <w:rPr>
                <w:rFonts w:ascii="Arial" w:hAnsi="Arial" w:cs="Arial"/>
                <w:b/>
                <w:bCs/>
                <w:sz w:val="20"/>
                <w:szCs w:val="20"/>
                <w:lang w:val="en-GB"/>
              </w:rPr>
              <w:t>5240</w:t>
            </w:r>
          </w:p>
        </w:tc>
      </w:tr>
      <w:tr w:rsidR="0000007A" w:rsidRPr="000C1093" w14:paraId="05B60576" w14:textId="77777777" w:rsidTr="000C1093">
        <w:trPr>
          <w:trHeight w:val="331"/>
        </w:trPr>
        <w:tc>
          <w:tcPr>
            <w:tcW w:w="1250" w:type="pct"/>
          </w:tcPr>
          <w:p w14:paraId="0196A627" w14:textId="77777777" w:rsidR="0000007A" w:rsidRPr="000C1093" w:rsidRDefault="0000007A" w:rsidP="00696CAD">
            <w:pPr>
              <w:pStyle w:val="BodyText"/>
              <w:ind w:left="90"/>
              <w:jc w:val="left"/>
              <w:rPr>
                <w:rFonts w:ascii="Arial" w:hAnsi="Arial" w:cs="Arial"/>
                <w:bCs/>
                <w:sz w:val="20"/>
                <w:szCs w:val="20"/>
                <w:lang w:val="en-GB"/>
              </w:rPr>
            </w:pPr>
            <w:r w:rsidRPr="000C1093">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05C32583" w:rsidR="0000007A" w:rsidRPr="000C1093" w:rsidRDefault="0096517C" w:rsidP="000450FC">
            <w:pPr>
              <w:pStyle w:val="NormalWeb"/>
              <w:spacing w:before="0" w:beforeAutospacing="0" w:after="0" w:afterAutospacing="0"/>
              <w:rPr>
                <w:rFonts w:ascii="Arial" w:hAnsi="Arial" w:cs="Arial"/>
                <w:b/>
                <w:sz w:val="20"/>
                <w:szCs w:val="20"/>
                <w:highlight w:val="yellow"/>
                <w:lang w:val="en-GB"/>
              </w:rPr>
            </w:pPr>
            <w:r w:rsidRPr="000C1093">
              <w:rPr>
                <w:rFonts w:ascii="Arial" w:hAnsi="Arial" w:cs="Arial"/>
                <w:b/>
                <w:sz w:val="20"/>
                <w:szCs w:val="20"/>
                <w:lang w:val="en-GB"/>
              </w:rPr>
              <w:t>Direct Measurement of Dark Matter Mass through the Scattering of a High-Energy Matter Beam</w:t>
            </w:r>
          </w:p>
        </w:tc>
      </w:tr>
      <w:tr w:rsidR="00CF0BBB" w:rsidRPr="000C1093" w14:paraId="6D508B1C" w14:textId="77777777" w:rsidTr="000C1093">
        <w:trPr>
          <w:trHeight w:val="332"/>
        </w:trPr>
        <w:tc>
          <w:tcPr>
            <w:tcW w:w="1250" w:type="pct"/>
          </w:tcPr>
          <w:p w14:paraId="32FC28F7" w14:textId="77777777" w:rsidR="00CF0BBB" w:rsidRPr="000C1093" w:rsidRDefault="00CF0BBB" w:rsidP="00696CAD">
            <w:pPr>
              <w:pStyle w:val="BodyText"/>
              <w:ind w:left="90"/>
              <w:jc w:val="left"/>
              <w:rPr>
                <w:rFonts w:ascii="Arial" w:hAnsi="Arial" w:cs="Arial"/>
                <w:bCs/>
                <w:sz w:val="20"/>
                <w:szCs w:val="20"/>
                <w:lang w:val="en-GB"/>
              </w:rPr>
            </w:pPr>
            <w:r w:rsidRPr="000C1093">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08FF9D59" w:rsidR="00CF0BBB" w:rsidRPr="000C1093" w:rsidRDefault="0096517C" w:rsidP="000450FC">
            <w:pPr>
              <w:pStyle w:val="NormalWeb"/>
              <w:spacing w:before="0" w:beforeAutospacing="0" w:after="0" w:afterAutospacing="0"/>
              <w:rPr>
                <w:rFonts w:ascii="Arial" w:hAnsi="Arial" w:cs="Arial"/>
                <w:b/>
                <w:sz w:val="20"/>
                <w:szCs w:val="20"/>
                <w:lang w:val="en-GB"/>
              </w:rPr>
            </w:pPr>
            <w:r w:rsidRPr="000C1093">
              <w:rPr>
                <w:rFonts w:ascii="Arial" w:hAnsi="Arial" w:cs="Arial"/>
                <w:b/>
                <w:sz w:val="20"/>
                <w:szCs w:val="20"/>
                <w:lang w:val="en-GB"/>
              </w:rPr>
              <w:t>Book chapter</w:t>
            </w:r>
          </w:p>
        </w:tc>
      </w:tr>
    </w:tbl>
    <w:p w14:paraId="45F5983C" w14:textId="77777777" w:rsidR="00037D52" w:rsidRPr="000C1093" w:rsidRDefault="00037D52" w:rsidP="0000007A">
      <w:pPr>
        <w:pStyle w:val="BodyText"/>
        <w:rPr>
          <w:rFonts w:ascii="Arial" w:hAnsi="Arial" w:cs="Arial"/>
          <w:b/>
          <w:bCs/>
          <w:sz w:val="20"/>
          <w:szCs w:val="20"/>
          <w:u w:val="single"/>
          <w:lang w:val="en-GB"/>
        </w:rPr>
      </w:pPr>
    </w:p>
    <w:p w14:paraId="79DE1CF8" w14:textId="77777777" w:rsidR="00605952" w:rsidRPr="000C1093" w:rsidRDefault="00605952" w:rsidP="0000007A">
      <w:pPr>
        <w:pStyle w:val="BodyText"/>
        <w:rPr>
          <w:rFonts w:ascii="Arial" w:hAnsi="Arial" w:cs="Arial"/>
          <w:b/>
          <w:bCs/>
          <w:sz w:val="20"/>
          <w:szCs w:val="20"/>
          <w:u w:val="single"/>
          <w:lang w:val="en-GB"/>
        </w:rPr>
      </w:pPr>
    </w:p>
    <w:p w14:paraId="74C70A07" w14:textId="505299DC" w:rsidR="009B239B" w:rsidRPr="000C1093" w:rsidRDefault="00257F9E" w:rsidP="009B239B">
      <w:pPr>
        <w:rPr>
          <w:rFonts w:ascii="Arial" w:eastAsia="Arial Unicode MS" w:hAnsi="Arial" w:cs="Arial"/>
          <w:sz w:val="20"/>
          <w:szCs w:val="20"/>
          <w:u w:val="single"/>
          <w:lang w:val="en-GB"/>
        </w:rPr>
      </w:pPr>
      <w:r w:rsidRPr="000C1093">
        <w:rPr>
          <w:rFonts w:ascii="Arial" w:hAnsi="Arial" w:cs="Arial"/>
          <w:sz w:val="20"/>
          <w:szCs w:val="20"/>
        </w:rPr>
        <w:t xml:space="preserve"> </w:t>
      </w:r>
    </w:p>
    <w:p w14:paraId="5A743ECE" w14:textId="77777777" w:rsidR="00D27A79" w:rsidRPr="000C1093" w:rsidRDefault="00D27A79" w:rsidP="0096517C">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C1093" w14:paraId="71A94C1F" w14:textId="77777777" w:rsidTr="007222C8">
        <w:tc>
          <w:tcPr>
            <w:tcW w:w="5000" w:type="pct"/>
            <w:gridSpan w:val="3"/>
            <w:tcBorders>
              <w:top w:val="nil"/>
              <w:left w:val="nil"/>
              <w:right w:val="nil"/>
            </w:tcBorders>
            <w:noWrap/>
          </w:tcPr>
          <w:p w14:paraId="0BC15285" w14:textId="75BEB51F" w:rsidR="00F1171E" w:rsidRPr="000C1093" w:rsidRDefault="00F1171E" w:rsidP="007222C8">
            <w:pPr>
              <w:pStyle w:val="Heading2"/>
              <w:jc w:val="left"/>
              <w:rPr>
                <w:rFonts w:ascii="Arial" w:hAnsi="Arial" w:cs="Arial"/>
                <w:lang w:val="en-GB"/>
              </w:rPr>
            </w:pPr>
            <w:r w:rsidRPr="000C1093">
              <w:rPr>
                <w:rFonts w:ascii="Arial" w:hAnsi="Arial" w:cs="Arial"/>
                <w:highlight w:val="yellow"/>
                <w:lang w:val="en-GB"/>
              </w:rPr>
              <w:t>PART  1:</w:t>
            </w:r>
            <w:r w:rsidRPr="000C1093">
              <w:rPr>
                <w:rFonts w:ascii="Arial" w:hAnsi="Arial" w:cs="Arial"/>
                <w:lang w:val="en-GB"/>
              </w:rPr>
              <w:t xml:space="preserve"> Comments</w:t>
            </w:r>
          </w:p>
          <w:p w14:paraId="1287753C" w14:textId="77777777" w:rsidR="00F1171E" w:rsidRPr="000C1093" w:rsidRDefault="00F1171E" w:rsidP="007222C8">
            <w:pPr>
              <w:rPr>
                <w:rFonts w:ascii="Arial" w:hAnsi="Arial" w:cs="Arial"/>
                <w:sz w:val="20"/>
                <w:szCs w:val="20"/>
                <w:lang w:val="en-GB"/>
              </w:rPr>
            </w:pPr>
          </w:p>
        </w:tc>
      </w:tr>
      <w:tr w:rsidR="00F1171E" w:rsidRPr="000C1093" w14:paraId="5EA12279" w14:textId="77777777" w:rsidTr="007222C8">
        <w:tc>
          <w:tcPr>
            <w:tcW w:w="1265" w:type="pct"/>
            <w:noWrap/>
          </w:tcPr>
          <w:p w14:paraId="7AE9682F" w14:textId="77777777" w:rsidR="00F1171E" w:rsidRPr="000C1093" w:rsidRDefault="00F1171E" w:rsidP="007222C8">
            <w:pPr>
              <w:pStyle w:val="Heading2"/>
              <w:jc w:val="left"/>
              <w:rPr>
                <w:rFonts w:ascii="Arial" w:hAnsi="Arial" w:cs="Arial"/>
                <w:lang w:val="en-GB"/>
              </w:rPr>
            </w:pPr>
          </w:p>
        </w:tc>
        <w:tc>
          <w:tcPr>
            <w:tcW w:w="2212" w:type="pct"/>
          </w:tcPr>
          <w:p w14:paraId="5B8DBE06" w14:textId="77777777" w:rsidR="00F1171E" w:rsidRPr="000C1093" w:rsidRDefault="00F1171E" w:rsidP="007222C8">
            <w:pPr>
              <w:pStyle w:val="Heading2"/>
              <w:jc w:val="left"/>
              <w:rPr>
                <w:rFonts w:ascii="Arial" w:hAnsi="Arial" w:cs="Arial"/>
                <w:lang w:val="en-GB"/>
              </w:rPr>
            </w:pPr>
            <w:r w:rsidRPr="000C1093">
              <w:rPr>
                <w:rFonts w:ascii="Arial" w:hAnsi="Arial" w:cs="Arial"/>
                <w:lang w:val="en-GB"/>
              </w:rPr>
              <w:t>Reviewer’s comment</w:t>
            </w:r>
          </w:p>
          <w:p w14:paraId="693A9C4D" w14:textId="77777777" w:rsidR="00421DBF" w:rsidRPr="000C1093" w:rsidRDefault="00421DBF" w:rsidP="00421DBF">
            <w:pPr>
              <w:rPr>
                <w:rFonts w:ascii="Arial" w:hAnsi="Arial" w:cs="Arial"/>
                <w:b/>
                <w:bCs/>
                <w:sz w:val="20"/>
                <w:szCs w:val="20"/>
              </w:rPr>
            </w:pPr>
            <w:r w:rsidRPr="000C109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C1093" w:rsidRDefault="00421DBF" w:rsidP="00421DBF">
            <w:pPr>
              <w:rPr>
                <w:rFonts w:ascii="Arial" w:hAnsi="Arial" w:cs="Arial"/>
                <w:sz w:val="20"/>
                <w:szCs w:val="20"/>
                <w:lang w:val="en-GB"/>
              </w:rPr>
            </w:pPr>
          </w:p>
        </w:tc>
        <w:tc>
          <w:tcPr>
            <w:tcW w:w="1523" w:type="pct"/>
          </w:tcPr>
          <w:p w14:paraId="57792C30" w14:textId="77777777" w:rsidR="00F1171E" w:rsidRPr="000C1093" w:rsidRDefault="00F1171E" w:rsidP="007222C8">
            <w:pPr>
              <w:pStyle w:val="Heading2"/>
              <w:jc w:val="left"/>
              <w:rPr>
                <w:rFonts w:ascii="Arial" w:hAnsi="Arial" w:cs="Arial"/>
                <w:b w:val="0"/>
                <w:lang w:val="en-GB"/>
              </w:rPr>
            </w:pPr>
            <w:r w:rsidRPr="000C1093">
              <w:rPr>
                <w:rFonts w:ascii="Arial" w:hAnsi="Arial" w:cs="Arial"/>
                <w:lang w:val="en-GB"/>
              </w:rPr>
              <w:t>Author’s Feedback</w:t>
            </w:r>
            <w:r w:rsidRPr="000C1093">
              <w:rPr>
                <w:rFonts w:ascii="Arial" w:hAnsi="Arial" w:cs="Arial"/>
                <w:b w:val="0"/>
                <w:lang w:val="en-GB"/>
              </w:rPr>
              <w:t xml:space="preserve"> </w:t>
            </w:r>
            <w:r w:rsidRPr="000C1093">
              <w:rPr>
                <w:rFonts w:ascii="Arial" w:hAnsi="Arial" w:cs="Arial"/>
                <w:b w:val="0"/>
                <w:i/>
                <w:lang w:val="en-GB"/>
              </w:rPr>
              <w:t>(Please correct the manuscript and highlight that part in the manuscript. It is mandatory that authors should write his/her feedback here)</w:t>
            </w:r>
          </w:p>
        </w:tc>
      </w:tr>
      <w:tr w:rsidR="00F1171E" w:rsidRPr="000C1093" w14:paraId="5C0AB4EC" w14:textId="77777777" w:rsidTr="007222C8">
        <w:trPr>
          <w:trHeight w:val="1264"/>
        </w:trPr>
        <w:tc>
          <w:tcPr>
            <w:tcW w:w="1265" w:type="pct"/>
            <w:noWrap/>
          </w:tcPr>
          <w:p w14:paraId="66B47184" w14:textId="48030299" w:rsidR="00F1171E" w:rsidRPr="000C1093" w:rsidRDefault="00F1171E" w:rsidP="007222C8">
            <w:pPr>
              <w:ind w:left="360"/>
              <w:rPr>
                <w:rFonts w:ascii="Arial" w:hAnsi="Arial" w:cs="Arial"/>
                <w:b/>
                <w:bCs/>
                <w:sz w:val="20"/>
                <w:szCs w:val="20"/>
                <w:lang w:val="en-GB"/>
              </w:rPr>
            </w:pPr>
            <w:r w:rsidRPr="000C109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C1093" w:rsidRDefault="00F1171E" w:rsidP="007222C8">
            <w:pPr>
              <w:ind w:left="360"/>
              <w:rPr>
                <w:rFonts w:ascii="Arial" w:eastAsia="MS Mincho" w:hAnsi="Arial" w:cs="Arial"/>
                <w:b/>
                <w:bCs/>
                <w:sz w:val="20"/>
                <w:szCs w:val="20"/>
                <w:lang w:val="en-GB"/>
              </w:rPr>
            </w:pPr>
          </w:p>
        </w:tc>
        <w:tc>
          <w:tcPr>
            <w:tcW w:w="2212" w:type="pct"/>
          </w:tcPr>
          <w:p w14:paraId="794BD1E8" w14:textId="42F38697" w:rsidR="00FA0A69" w:rsidRPr="000C1093" w:rsidRDefault="004C7519" w:rsidP="00FA0A69">
            <w:pPr>
              <w:pStyle w:val="ListParagraph"/>
              <w:rPr>
                <w:rFonts w:ascii="Arial" w:hAnsi="Arial" w:cs="Arial"/>
                <w:b/>
                <w:bCs/>
                <w:sz w:val="20"/>
                <w:szCs w:val="20"/>
              </w:rPr>
            </w:pPr>
            <w:r w:rsidRPr="000C1093">
              <w:rPr>
                <w:rFonts w:ascii="Arial" w:hAnsi="Arial" w:cs="Arial"/>
                <w:b/>
                <w:bCs/>
                <w:sz w:val="20"/>
                <w:szCs w:val="20"/>
              </w:rPr>
              <w:t>T</w:t>
            </w:r>
            <w:r w:rsidR="00FA0A69" w:rsidRPr="000C1093">
              <w:rPr>
                <w:rFonts w:ascii="Arial" w:hAnsi="Arial" w:cs="Arial"/>
                <w:b/>
                <w:bCs/>
                <w:sz w:val="20"/>
                <w:szCs w:val="20"/>
              </w:rPr>
              <w:t>he manuscript "Direct Measurement of Dark Matter Mass through the Scattering of a High-Energy Matter Beam" presents a groundbreaking approach to determining the mass of Dark Matter (DM) particles using a model-independent kinematical analysis, offering a significant advancement for the scientific community. By proposing the use of high-energy matter beams, such as muons, to scatter off quasi-static DM targets and measuring the outgoing beam's energy and scattering angle, this method allows for a precise, direct measurement of DM mass without requiring prior knowledge of the underlying New Physics interactions. This is particularly important as it addresses a key limitation of conventional direct detection experiments, which struggle to isolate DM mass due to dependencies on interaction strength and detector thresholds. The approach not only enhances the potential for characterizing DM's fundamental properties but also provides a pathway to probe the nature of DM-Standard Model interactions, making it a valuable contribution to particle physics and cosmology.</w:t>
            </w:r>
          </w:p>
          <w:p w14:paraId="7DBC9196" w14:textId="77777777" w:rsidR="00F1171E" w:rsidRPr="000C1093"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C1093" w:rsidRDefault="00F1171E" w:rsidP="007222C8">
            <w:pPr>
              <w:pStyle w:val="Heading2"/>
              <w:jc w:val="left"/>
              <w:rPr>
                <w:rFonts w:ascii="Arial" w:hAnsi="Arial" w:cs="Arial"/>
                <w:b w:val="0"/>
                <w:lang w:val="en-GB"/>
              </w:rPr>
            </w:pPr>
          </w:p>
        </w:tc>
      </w:tr>
      <w:tr w:rsidR="00F1171E" w:rsidRPr="000C1093" w14:paraId="0D8B5B2C" w14:textId="77777777" w:rsidTr="004C7519">
        <w:trPr>
          <w:trHeight w:val="85"/>
        </w:trPr>
        <w:tc>
          <w:tcPr>
            <w:tcW w:w="1265" w:type="pct"/>
            <w:noWrap/>
          </w:tcPr>
          <w:p w14:paraId="21CBA5FE" w14:textId="77777777" w:rsidR="00F1171E" w:rsidRPr="000C1093" w:rsidRDefault="00F1171E" w:rsidP="007222C8">
            <w:pPr>
              <w:ind w:left="360"/>
              <w:rPr>
                <w:rFonts w:ascii="Arial" w:hAnsi="Arial" w:cs="Arial"/>
                <w:b/>
                <w:bCs/>
                <w:sz w:val="20"/>
                <w:szCs w:val="20"/>
                <w:lang w:val="en-GB"/>
              </w:rPr>
            </w:pPr>
            <w:r w:rsidRPr="000C1093">
              <w:rPr>
                <w:rFonts w:ascii="Arial" w:hAnsi="Arial" w:cs="Arial"/>
                <w:b/>
                <w:bCs/>
                <w:sz w:val="20"/>
                <w:szCs w:val="20"/>
                <w:lang w:val="en-GB"/>
              </w:rPr>
              <w:t>Is the title of the article suitable?</w:t>
            </w:r>
          </w:p>
          <w:p w14:paraId="1CABB61A" w14:textId="77777777" w:rsidR="00F1171E" w:rsidRPr="000C1093" w:rsidRDefault="00F1171E" w:rsidP="007222C8">
            <w:pPr>
              <w:ind w:left="360"/>
              <w:rPr>
                <w:rFonts w:ascii="Arial" w:hAnsi="Arial" w:cs="Arial"/>
                <w:b/>
                <w:bCs/>
                <w:sz w:val="20"/>
                <w:szCs w:val="20"/>
                <w:lang w:val="en-GB"/>
              </w:rPr>
            </w:pPr>
            <w:r w:rsidRPr="000C1093">
              <w:rPr>
                <w:rFonts w:ascii="Arial" w:hAnsi="Arial" w:cs="Arial"/>
                <w:b/>
                <w:bCs/>
                <w:sz w:val="20"/>
                <w:szCs w:val="20"/>
                <w:lang w:val="en-GB"/>
              </w:rPr>
              <w:t>(If not please suggest an alternative title)</w:t>
            </w:r>
          </w:p>
          <w:p w14:paraId="0275B919" w14:textId="77777777" w:rsidR="00F1171E" w:rsidRPr="000C1093" w:rsidRDefault="00F1171E" w:rsidP="007222C8">
            <w:pPr>
              <w:pStyle w:val="Heading2"/>
              <w:jc w:val="left"/>
              <w:rPr>
                <w:rFonts w:ascii="Arial" w:hAnsi="Arial" w:cs="Arial"/>
                <w:u w:val="single"/>
                <w:lang w:val="en-GB"/>
              </w:rPr>
            </w:pPr>
          </w:p>
        </w:tc>
        <w:tc>
          <w:tcPr>
            <w:tcW w:w="2212" w:type="pct"/>
          </w:tcPr>
          <w:p w14:paraId="1018947B" w14:textId="77777777" w:rsidR="00FA0A69" w:rsidRPr="000C1093" w:rsidRDefault="00FA0A69" w:rsidP="00FA0A69">
            <w:pPr>
              <w:ind w:left="360"/>
              <w:rPr>
                <w:rFonts w:ascii="Arial" w:hAnsi="Arial" w:cs="Arial"/>
                <w:b/>
                <w:bCs/>
                <w:sz w:val="20"/>
                <w:szCs w:val="20"/>
              </w:rPr>
            </w:pPr>
            <w:r w:rsidRPr="000C1093">
              <w:rPr>
                <w:rFonts w:ascii="Arial" w:hAnsi="Arial" w:cs="Arial"/>
                <w:b/>
                <w:bCs/>
                <w:sz w:val="20"/>
                <w:szCs w:val="20"/>
              </w:rPr>
              <w:t>The title, "Direct Measurement of Dark Matter Mass through the Scattering of a High-Energy Matter Beam," is generally suitable as it concisely captures the core focus of the manuscript—measuring Dark Matter (DM) mass via a novel scattering technique. It effectively highlights the experimental approach and its objective, making it clear and relevant to the scientific audience. However, it could be slightly refined for clarity and specificity by emphasizing the kinematical method and the use of a quasi-static DM target, which are central to the proposal. An alternative title suggestion could be: "Direct Determination of Dark Matter Mass via Kinematical Analysis of High-Energy Beam Scattering." This maintains the essence while adding precision to the methodology described.</w:t>
            </w:r>
          </w:p>
          <w:p w14:paraId="794AA9A7" w14:textId="77777777" w:rsidR="00F1171E" w:rsidRPr="000C1093" w:rsidRDefault="00F1171E" w:rsidP="004C7519">
            <w:pPr>
              <w:rPr>
                <w:rFonts w:ascii="Arial" w:hAnsi="Arial" w:cs="Arial"/>
                <w:b/>
                <w:bCs/>
                <w:sz w:val="20"/>
                <w:szCs w:val="20"/>
                <w:lang w:val="en-GB"/>
              </w:rPr>
            </w:pPr>
          </w:p>
        </w:tc>
        <w:tc>
          <w:tcPr>
            <w:tcW w:w="1523" w:type="pct"/>
          </w:tcPr>
          <w:p w14:paraId="405B6701" w14:textId="77777777" w:rsidR="00F1171E" w:rsidRPr="000C1093" w:rsidRDefault="00F1171E" w:rsidP="007222C8">
            <w:pPr>
              <w:pStyle w:val="Heading2"/>
              <w:jc w:val="left"/>
              <w:rPr>
                <w:rFonts w:ascii="Arial" w:hAnsi="Arial" w:cs="Arial"/>
                <w:b w:val="0"/>
                <w:lang w:val="en-GB"/>
              </w:rPr>
            </w:pPr>
          </w:p>
        </w:tc>
      </w:tr>
      <w:tr w:rsidR="00F1171E" w:rsidRPr="000C1093" w14:paraId="5604762A" w14:textId="77777777" w:rsidTr="007222C8">
        <w:trPr>
          <w:trHeight w:val="1262"/>
        </w:trPr>
        <w:tc>
          <w:tcPr>
            <w:tcW w:w="1265" w:type="pct"/>
            <w:noWrap/>
          </w:tcPr>
          <w:p w14:paraId="3635573D" w14:textId="77777777" w:rsidR="00F1171E" w:rsidRPr="000C1093" w:rsidRDefault="00F1171E" w:rsidP="007222C8">
            <w:pPr>
              <w:pStyle w:val="Heading2"/>
              <w:ind w:left="360"/>
              <w:jc w:val="left"/>
              <w:rPr>
                <w:rFonts w:ascii="Arial" w:hAnsi="Arial" w:cs="Arial"/>
                <w:lang w:val="en-GB"/>
              </w:rPr>
            </w:pPr>
            <w:r w:rsidRPr="000C1093">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0C1093" w:rsidRDefault="00F1171E" w:rsidP="007222C8">
            <w:pPr>
              <w:pStyle w:val="Heading2"/>
              <w:jc w:val="left"/>
              <w:rPr>
                <w:rFonts w:ascii="Arial" w:hAnsi="Arial" w:cs="Arial"/>
                <w:u w:val="single"/>
                <w:lang w:val="en-GB"/>
              </w:rPr>
            </w:pPr>
          </w:p>
        </w:tc>
        <w:tc>
          <w:tcPr>
            <w:tcW w:w="2212" w:type="pct"/>
          </w:tcPr>
          <w:p w14:paraId="45BE14EF" w14:textId="77777777" w:rsidR="00FA0A69" w:rsidRPr="000C1093" w:rsidRDefault="00FA0A69" w:rsidP="00FA0A69">
            <w:pPr>
              <w:ind w:left="360"/>
              <w:rPr>
                <w:rFonts w:ascii="Arial" w:hAnsi="Arial" w:cs="Arial"/>
                <w:b/>
                <w:bCs/>
                <w:sz w:val="20"/>
                <w:szCs w:val="20"/>
              </w:rPr>
            </w:pPr>
            <w:r w:rsidRPr="000C1093">
              <w:rPr>
                <w:rFonts w:ascii="Arial" w:hAnsi="Arial" w:cs="Arial"/>
                <w:b/>
                <w:bCs/>
                <w:sz w:val="20"/>
                <w:szCs w:val="20"/>
              </w:rPr>
              <w:t>The abstract of the article is concise and effectively communicates the core idea of directly measuring Dark Matter (DM) mass via scattering with a high-energy matter beam, emphasizing the model-independent kinematical approach. It adequately highlights the significance of the method for precise DM mass measurement without needing to probe New Physics (NP) interactions. However, it could be made more comprehensive by briefly mentioning the experimental context (e.g., the use of high-energy muons or the PKU-muon experiment) to provide clarity on the practical framework. Additionally, including a phrase about the potential to constrain NP interaction strength alongside mass measurement could strengthen its scope. No deletions are necessary, as the current content is relevant and focused.</w:t>
            </w:r>
          </w:p>
          <w:p w14:paraId="2835F0FD" w14:textId="77777777" w:rsidR="00FA0A69" w:rsidRPr="000C1093" w:rsidRDefault="00FA0A69" w:rsidP="00FA0A69">
            <w:pPr>
              <w:ind w:left="360"/>
              <w:rPr>
                <w:rFonts w:ascii="Arial" w:hAnsi="Arial" w:cs="Arial"/>
                <w:b/>
                <w:bCs/>
                <w:sz w:val="20"/>
                <w:szCs w:val="20"/>
              </w:rPr>
            </w:pPr>
            <w:r w:rsidRPr="000C1093">
              <w:rPr>
                <w:rFonts w:ascii="Arial" w:hAnsi="Arial" w:cs="Arial"/>
                <w:b/>
                <w:bCs/>
                <w:sz w:val="20"/>
                <w:szCs w:val="20"/>
              </w:rPr>
              <w:t>Suggestions:</w:t>
            </w:r>
          </w:p>
          <w:p w14:paraId="386ADD6C" w14:textId="77777777" w:rsidR="00FA0A69" w:rsidRPr="000C1093" w:rsidRDefault="00FA0A69" w:rsidP="00FA0A69">
            <w:pPr>
              <w:numPr>
                <w:ilvl w:val="0"/>
                <w:numId w:val="11"/>
              </w:numPr>
              <w:rPr>
                <w:rFonts w:ascii="Arial" w:hAnsi="Arial" w:cs="Arial"/>
                <w:b/>
                <w:bCs/>
                <w:sz w:val="20"/>
                <w:szCs w:val="20"/>
              </w:rPr>
            </w:pPr>
            <w:r w:rsidRPr="000C1093">
              <w:rPr>
                <w:rFonts w:ascii="Arial" w:hAnsi="Arial" w:cs="Arial"/>
                <w:b/>
                <w:bCs/>
                <w:sz w:val="20"/>
                <w:szCs w:val="20"/>
              </w:rPr>
              <w:t>Add: "Using high-energy beams, such as muons, in experiments like PKU-muon, this method..." to specify the experimental basis.</w:t>
            </w:r>
          </w:p>
          <w:p w14:paraId="76BD44F5" w14:textId="77777777" w:rsidR="00FA0A69" w:rsidRPr="000C1093" w:rsidRDefault="00FA0A69" w:rsidP="00FA0A69">
            <w:pPr>
              <w:numPr>
                <w:ilvl w:val="0"/>
                <w:numId w:val="11"/>
              </w:numPr>
              <w:rPr>
                <w:rFonts w:ascii="Arial" w:hAnsi="Arial" w:cs="Arial"/>
                <w:b/>
                <w:bCs/>
                <w:sz w:val="20"/>
                <w:szCs w:val="20"/>
              </w:rPr>
            </w:pPr>
            <w:r w:rsidRPr="000C1093">
              <w:rPr>
                <w:rFonts w:ascii="Arial" w:hAnsi="Arial" w:cs="Arial"/>
                <w:b/>
                <w:bCs/>
                <w:sz w:val="20"/>
                <w:szCs w:val="20"/>
              </w:rPr>
              <w:t>Add: "...and offers insights into the DM-Standard Model interaction strength" to broaden the impact.</w:t>
            </w:r>
          </w:p>
          <w:p w14:paraId="0FB7E83A" w14:textId="77777777" w:rsidR="00F1171E" w:rsidRPr="000C1093" w:rsidRDefault="00F1171E" w:rsidP="007222C8">
            <w:pPr>
              <w:ind w:left="360"/>
              <w:rPr>
                <w:rFonts w:ascii="Arial" w:hAnsi="Arial" w:cs="Arial"/>
                <w:b/>
                <w:bCs/>
                <w:sz w:val="20"/>
                <w:szCs w:val="20"/>
                <w:lang w:val="en-GB"/>
              </w:rPr>
            </w:pPr>
          </w:p>
        </w:tc>
        <w:tc>
          <w:tcPr>
            <w:tcW w:w="1523" w:type="pct"/>
          </w:tcPr>
          <w:p w14:paraId="1D54B730" w14:textId="77777777" w:rsidR="00F1171E" w:rsidRPr="000C1093" w:rsidRDefault="00F1171E" w:rsidP="007222C8">
            <w:pPr>
              <w:pStyle w:val="Heading2"/>
              <w:jc w:val="left"/>
              <w:rPr>
                <w:rFonts w:ascii="Arial" w:hAnsi="Arial" w:cs="Arial"/>
                <w:b w:val="0"/>
                <w:lang w:val="en-GB"/>
              </w:rPr>
            </w:pPr>
          </w:p>
        </w:tc>
      </w:tr>
      <w:tr w:rsidR="00F1171E" w:rsidRPr="000C1093" w14:paraId="2F579F54" w14:textId="77777777" w:rsidTr="007222C8">
        <w:trPr>
          <w:trHeight w:val="859"/>
        </w:trPr>
        <w:tc>
          <w:tcPr>
            <w:tcW w:w="1265" w:type="pct"/>
            <w:noWrap/>
          </w:tcPr>
          <w:p w14:paraId="04361F46" w14:textId="368783AB" w:rsidR="00F1171E" w:rsidRPr="000C1093" w:rsidRDefault="00DC6FED" w:rsidP="007222C8">
            <w:pPr>
              <w:ind w:left="360"/>
              <w:rPr>
                <w:rFonts w:ascii="Arial" w:hAnsi="Arial" w:cs="Arial"/>
                <w:b/>
                <w:bCs/>
                <w:sz w:val="20"/>
                <w:szCs w:val="20"/>
                <w:u w:val="single"/>
                <w:lang w:val="en-GB"/>
              </w:rPr>
            </w:pPr>
            <w:r w:rsidRPr="000C1093">
              <w:rPr>
                <w:rFonts w:ascii="Arial" w:hAnsi="Arial" w:cs="Arial"/>
                <w:b/>
                <w:bCs/>
                <w:sz w:val="20"/>
                <w:szCs w:val="20"/>
                <w:lang w:val="en-GB"/>
              </w:rPr>
              <w:t xml:space="preserve">Is the manuscript scientifically, correct? Please write here. </w:t>
            </w:r>
          </w:p>
        </w:tc>
        <w:tc>
          <w:tcPr>
            <w:tcW w:w="2212" w:type="pct"/>
          </w:tcPr>
          <w:p w14:paraId="63466F3D" w14:textId="77777777" w:rsidR="00FA0A69" w:rsidRPr="000C1093" w:rsidRDefault="00FA0A69" w:rsidP="00FA0A69">
            <w:pPr>
              <w:pStyle w:val="ListParagraph"/>
              <w:rPr>
                <w:rFonts w:ascii="Arial" w:hAnsi="Arial" w:cs="Arial"/>
                <w:b/>
                <w:bCs/>
                <w:sz w:val="20"/>
                <w:szCs w:val="20"/>
              </w:rPr>
            </w:pPr>
            <w:r w:rsidRPr="000C1093">
              <w:rPr>
                <w:rFonts w:ascii="Arial" w:hAnsi="Arial" w:cs="Arial"/>
                <w:b/>
                <w:bCs/>
                <w:sz w:val="20"/>
                <w:szCs w:val="20"/>
              </w:rPr>
              <w:t>The manuscript appears to be scientifically correct based on the provided analysis. The kinematical approach to measure Dark Matter (DM) mass using elastic scattering of a high-energy matter beam is grounded in well-established principles of momentum and energy conservation, as demonstrated in Equations (1) to (4). The assumptions, such as treating DM as a quasi-static target relative to ultra-relativistic beams, are reasonable within the context of high-energy physics and align with the proposed experimental framework (e.g., PKU-muon experiment). The derivations are mathematically consistent, and the simplification in the high-energy limit (E1, E2 &gt;&gt; MB) is appropriately justified. However, the feasibility of the method hinges on experimental factors like DM abundance and interaction strength, which are acknowledged but not fully explored, suggesting a need for further validation through simulation or empirical data. Overall, the scientific reasoning and methodology are sound.</w:t>
            </w:r>
          </w:p>
          <w:p w14:paraId="2B5A7721" w14:textId="77777777" w:rsidR="00F1171E" w:rsidRPr="000C1093"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0C1093" w:rsidRDefault="00F1171E" w:rsidP="007222C8">
            <w:pPr>
              <w:pStyle w:val="Heading2"/>
              <w:jc w:val="left"/>
              <w:rPr>
                <w:rFonts w:ascii="Arial" w:hAnsi="Arial" w:cs="Arial"/>
                <w:b w:val="0"/>
                <w:lang w:val="en-GB"/>
              </w:rPr>
            </w:pPr>
          </w:p>
        </w:tc>
      </w:tr>
      <w:tr w:rsidR="00F1171E" w:rsidRPr="000C1093" w14:paraId="73739464" w14:textId="77777777" w:rsidTr="007222C8">
        <w:trPr>
          <w:trHeight w:val="703"/>
        </w:trPr>
        <w:tc>
          <w:tcPr>
            <w:tcW w:w="1265" w:type="pct"/>
            <w:noWrap/>
          </w:tcPr>
          <w:p w14:paraId="09C25322" w14:textId="77777777" w:rsidR="00F1171E" w:rsidRPr="000C1093" w:rsidRDefault="00F1171E" w:rsidP="007222C8">
            <w:pPr>
              <w:ind w:left="360"/>
              <w:rPr>
                <w:rFonts w:ascii="Arial" w:hAnsi="Arial" w:cs="Arial"/>
                <w:b/>
                <w:bCs/>
                <w:sz w:val="20"/>
                <w:szCs w:val="20"/>
                <w:lang w:val="en-GB"/>
              </w:rPr>
            </w:pPr>
            <w:r w:rsidRPr="000C109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C1093" w:rsidRDefault="00F1171E" w:rsidP="007222C8">
            <w:pPr>
              <w:ind w:left="360"/>
              <w:rPr>
                <w:rFonts w:ascii="Arial" w:hAnsi="Arial" w:cs="Arial"/>
                <w:b/>
                <w:bCs/>
                <w:sz w:val="20"/>
                <w:szCs w:val="20"/>
                <w:u w:val="single"/>
                <w:lang w:val="en-GB"/>
              </w:rPr>
            </w:pPr>
            <w:r w:rsidRPr="000C1093">
              <w:rPr>
                <w:rFonts w:ascii="Arial" w:hAnsi="Arial" w:cs="Arial"/>
                <w:b/>
                <w:bCs/>
                <w:sz w:val="20"/>
                <w:szCs w:val="20"/>
                <w:u w:val="single"/>
                <w:lang w:val="en-GB"/>
              </w:rPr>
              <w:t>-</w:t>
            </w:r>
          </w:p>
        </w:tc>
        <w:tc>
          <w:tcPr>
            <w:tcW w:w="2212" w:type="pct"/>
          </w:tcPr>
          <w:p w14:paraId="7E932E88" w14:textId="77777777" w:rsidR="00FA0A69" w:rsidRPr="000C1093" w:rsidRDefault="00FA0A69" w:rsidP="00FA0A69">
            <w:pPr>
              <w:pStyle w:val="ListParagraph"/>
              <w:rPr>
                <w:rFonts w:ascii="Arial" w:hAnsi="Arial" w:cs="Arial"/>
                <w:b/>
                <w:bCs/>
                <w:sz w:val="20"/>
                <w:szCs w:val="20"/>
              </w:rPr>
            </w:pPr>
            <w:r w:rsidRPr="000C1093">
              <w:rPr>
                <w:rFonts w:ascii="Arial" w:hAnsi="Arial" w:cs="Arial"/>
                <w:b/>
                <w:bCs/>
                <w:sz w:val="20"/>
                <w:szCs w:val="20"/>
              </w:rPr>
              <w:t>The references provided in the manuscript are generally sufficient to support the scientific context and claims, covering key theoretical frameworks (e.g., WIMPs, FIMPs) and experimental results in dark matter (DM) research. Most citations are recent, with several from 2023 and 2024 (e.g., Refs. [1], [6], [8], [14], [15]), reflecting the current state of the field as of April 07, 2025. However, some foundational references (e.g., Ref. [2] from 1996) are older but appropriately used for historical context. The inclusion of recent experimental results (e.g., LUX-ZEPLIN, PandaX-4T) and the PKU-muon experiment proposal strengthens the manuscript’s relevance.</w:t>
            </w:r>
          </w:p>
          <w:p w14:paraId="6F6D1D60" w14:textId="77777777" w:rsidR="00FA0A69" w:rsidRPr="000C1093" w:rsidRDefault="00FA0A69" w:rsidP="00FA0A69">
            <w:pPr>
              <w:pStyle w:val="ListParagraph"/>
              <w:rPr>
                <w:rFonts w:ascii="Arial" w:hAnsi="Arial" w:cs="Arial"/>
                <w:b/>
                <w:bCs/>
                <w:sz w:val="20"/>
                <w:szCs w:val="20"/>
              </w:rPr>
            </w:pPr>
            <w:r w:rsidRPr="000C1093">
              <w:rPr>
                <w:rFonts w:ascii="Arial" w:hAnsi="Arial" w:cs="Arial"/>
                <w:b/>
                <w:bCs/>
                <w:sz w:val="20"/>
                <w:szCs w:val="20"/>
              </w:rPr>
              <w:t>Suggestions for additional references:</w:t>
            </w:r>
          </w:p>
          <w:p w14:paraId="480CE363" w14:textId="77777777" w:rsidR="00FA0A69" w:rsidRPr="000C1093" w:rsidRDefault="00FA0A69" w:rsidP="00FA0A69">
            <w:pPr>
              <w:pStyle w:val="ListParagraph"/>
              <w:numPr>
                <w:ilvl w:val="0"/>
                <w:numId w:val="12"/>
              </w:numPr>
              <w:rPr>
                <w:rFonts w:ascii="Arial" w:hAnsi="Arial" w:cs="Arial"/>
                <w:b/>
                <w:bCs/>
                <w:sz w:val="20"/>
                <w:szCs w:val="20"/>
              </w:rPr>
            </w:pPr>
            <w:r w:rsidRPr="000C1093">
              <w:rPr>
                <w:rFonts w:ascii="Arial" w:hAnsi="Arial" w:cs="Arial"/>
                <w:b/>
                <w:bCs/>
                <w:sz w:val="20"/>
                <w:szCs w:val="20"/>
              </w:rPr>
              <w:t>A reference to the latest cosmological constraints on DM mass from the Planck Collaboration (e.g., Planck 2018 results, arXiv:1807.06209) could enhance the astrophysical context.</w:t>
            </w:r>
          </w:p>
          <w:p w14:paraId="317C1C04" w14:textId="77777777" w:rsidR="00FA0A69" w:rsidRPr="000C1093" w:rsidRDefault="00FA0A69" w:rsidP="00FA0A69">
            <w:pPr>
              <w:pStyle w:val="ListParagraph"/>
              <w:numPr>
                <w:ilvl w:val="0"/>
                <w:numId w:val="12"/>
              </w:numPr>
              <w:rPr>
                <w:rFonts w:ascii="Arial" w:hAnsi="Arial" w:cs="Arial"/>
                <w:b/>
                <w:bCs/>
                <w:sz w:val="20"/>
                <w:szCs w:val="20"/>
              </w:rPr>
            </w:pPr>
            <w:r w:rsidRPr="000C1093">
              <w:rPr>
                <w:rFonts w:ascii="Arial" w:hAnsi="Arial" w:cs="Arial"/>
                <w:b/>
                <w:bCs/>
                <w:sz w:val="20"/>
                <w:szCs w:val="20"/>
              </w:rPr>
              <w:t>Including a recent review or result on directional DM detection experiments (e.g., CYGNUS collaboration, arXiv:2305.10512) might complement the discussion on angular measurements.</w:t>
            </w:r>
            <w:r w:rsidRPr="000C1093">
              <w:rPr>
                <w:rFonts w:ascii="Arial" w:hAnsi="Arial" w:cs="Arial"/>
                <w:b/>
                <w:bCs/>
                <w:sz w:val="20"/>
                <w:szCs w:val="20"/>
              </w:rPr>
              <w:br/>
              <w:t>Overall, the reference list is robust, but these additions could further broaden its scope.</w:t>
            </w:r>
          </w:p>
          <w:p w14:paraId="24FE0567" w14:textId="77777777" w:rsidR="00F1171E" w:rsidRPr="000C1093"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0C1093" w:rsidRDefault="00F1171E" w:rsidP="007222C8">
            <w:pPr>
              <w:pStyle w:val="Heading2"/>
              <w:jc w:val="left"/>
              <w:rPr>
                <w:rFonts w:ascii="Arial" w:hAnsi="Arial" w:cs="Arial"/>
                <w:b w:val="0"/>
                <w:lang w:val="en-GB"/>
              </w:rPr>
            </w:pPr>
          </w:p>
        </w:tc>
      </w:tr>
      <w:tr w:rsidR="00F1171E" w:rsidRPr="000C1093" w14:paraId="73CC4A50" w14:textId="77777777" w:rsidTr="007222C8">
        <w:trPr>
          <w:trHeight w:val="386"/>
        </w:trPr>
        <w:tc>
          <w:tcPr>
            <w:tcW w:w="1265" w:type="pct"/>
            <w:noWrap/>
          </w:tcPr>
          <w:p w14:paraId="029CE8D0" w14:textId="77777777" w:rsidR="00F1171E" w:rsidRPr="000C1093" w:rsidRDefault="00F1171E" w:rsidP="007222C8">
            <w:pPr>
              <w:pStyle w:val="Heading2"/>
              <w:jc w:val="left"/>
              <w:rPr>
                <w:rFonts w:ascii="Arial" w:hAnsi="Arial" w:cs="Arial"/>
                <w:b w:val="0"/>
                <w:lang w:val="en-GB"/>
              </w:rPr>
            </w:pPr>
          </w:p>
          <w:p w14:paraId="589C16C7" w14:textId="77777777" w:rsidR="00F1171E" w:rsidRPr="000C1093" w:rsidRDefault="00F1171E" w:rsidP="007222C8">
            <w:pPr>
              <w:pStyle w:val="Heading2"/>
              <w:ind w:left="360"/>
              <w:jc w:val="left"/>
              <w:rPr>
                <w:rFonts w:ascii="Arial" w:hAnsi="Arial" w:cs="Arial"/>
                <w:bCs w:val="0"/>
                <w:lang w:val="en-GB"/>
              </w:rPr>
            </w:pPr>
            <w:r w:rsidRPr="000C1093">
              <w:rPr>
                <w:rFonts w:ascii="Arial" w:hAnsi="Arial" w:cs="Arial"/>
                <w:bCs w:val="0"/>
                <w:lang w:val="en-GB"/>
              </w:rPr>
              <w:t>Is the language/English quality of the article suitable for scholarly communications?</w:t>
            </w:r>
          </w:p>
          <w:p w14:paraId="7722B85E" w14:textId="77777777" w:rsidR="00F1171E" w:rsidRPr="000C1093" w:rsidRDefault="00F1171E" w:rsidP="007222C8">
            <w:pPr>
              <w:rPr>
                <w:rFonts w:ascii="Arial" w:hAnsi="Arial" w:cs="Arial"/>
                <w:sz w:val="20"/>
                <w:szCs w:val="20"/>
                <w:lang w:val="en-GB"/>
              </w:rPr>
            </w:pPr>
          </w:p>
        </w:tc>
        <w:tc>
          <w:tcPr>
            <w:tcW w:w="2212" w:type="pct"/>
          </w:tcPr>
          <w:p w14:paraId="297F52DB" w14:textId="6790C840" w:rsidR="00F1171E" w:rsidRPr="000C1093" w:rsidRDefault="00FA0A69" w:rsidP="007222C8">
            <w:pPr>
              <w:rPr>
                <w:rFonts w:ascii="Arial" w:hAnsi="Arial" w:cs="Arial"/>
                <w:sz w:val="20"/>
                <w:szCs w:val="20"/>
              </w:rPr>
            </w:pPr>
            <w:r w:rsidRPr="000C1093">
              <w:rPr>
                <w:rFonts w:ascii="Arial" w:hAnsi="Arial" w:cs="Arial"/>
                <w:sz w:val="20"/>
                <w:szCs w:val="20"/>
              </w:rPr>
              <w:t>The language and English quality of the manuscript are generally suitable for scholarly communication, with clear and precise scientific terminology appropriate for the field of particle physics. The text is well-structured and coherent, effectively conveying complex concepts such as kinematical analysis and dark matter interactions. However, minor grammatical inconsistencies (e.g., "till now" instead of "to date" in Section 1) and occasional awkward phrasing (e.g., "experimentally readable quantities" in the Abstract) could be refined to enhance readability and align with formal academic standards. Overall, the English quality supports effective scholarly communication but would benefit from slight polishing for publication.</w:t>
            </w:r>
          </w:p>
          <w:p w14:paraId="149A6CEF" w14:textId="77777777" w:rsidR="00F1171E" w:rsidRPr="000C1093" w:rsidRDefault="00F1171E" w:rsidP="007222C8">
            <w:pPr>
              <w:rPr>
                <w:rFonts w:ascii="Arial" w:hAnsi="Arial" w:cs="Arial"/>
                <w:sz w:val="20"/>
                <w:szCs w:val="20"/>
                <w:lang w:val="en-GB"/>
              </w:rPr>
            </w:pPr>
          </w:p>
        </w:tc>
        <w:tc>
          <w:tcPr>
            <w:tcW w:w="1523" w:type="pct"/>
          </w:tcPr>
          <w:p w14:paraId="0351CA58" w14:textId="77777777" w:rsidR="00F1171E" w:rsidRPr="000C1093" w:rsidRDefault="00F1171E" w:rsidP="007222C8">
            <w:pPr>
              <w:rPr>
                <w:rFonts w:ascii="Arial" w:hAnsi="Arial" w:cs="Arial"/>
                <w:sz w:val="20"/>
                <w:szCs w:val="20"/>
                <w:lang w:val="en-GB"/>
              </w:rPr>
            </w:pPr>
          </w:p>
        </w:tc>
      </w:tr>
      <w:tr w:rsidR="00F1171E" w:rsidRPr="000C1093" w14:paraId="20A16C0C" w14:textId="77777777" w:rsidTr="007222C8">
        <w:trPr>
          <w:trHeight w:val="1178"/>
        </w:trPr>
        <w:tc>
          <w:tcPr>
            <w:tcW w:w="1265" w:type="pct"/>
            <w:noWrap/>
          </w:tcPr>
          <w:p w14:paraId="7F4BCFAE" w14:textId="77777777" w:rsidR="00F1171E" w:rsidRPr="000C1093" w:rsidRDefault="00F1171E" w:rsidP="007222C8">
            <w:pPr>
              <w:pStyle w:val="Heading2"/>
              <w:jc w:val="left"/>
              <w:rPr>
                <w:rFonts w:ascii="Arial" w:hAnsi="Arial" w:cs="Arial"/>
                <w:b w:val="0"/>
                <w:bCs w:val="0"/>
                <w:lang w:val="en-GB"/>
              </w:rPr>
            </w:pPr>
            <w:r w:rsidRPr="000C1093">
              <w:rPr>
                <w:rFonts w:ascii="Arial" w:hAnsi="Arial" w:cs="Arial"/>
                <w:bCs w:val="0"/>
                <w:u w:val="single"/>
                <w:lang w:val="en-GB"/>
              </w:rPr>
              <w:t>Optional/General</w:t>
            </w:r>
            <w:r w:rsidRPr="000C1093">
              <w:rPr>
                <w:rFonts w:ascii="Arial" w:hAnsi="Arial" w:cs="Arial"/>
                <w:bCs w:val="0"/>
                <w:lang w:val="en-GB"/>
              </w:rPr>
              <w:t xml:space="preserve"> </w:t>
            </w:r>
            <w:r w:rsidRPr="000C1093">
              <w:rPr>
                <w:rFonts w:ascii="Arial" w:hAnsi="Arial" w:cs="Arial"/>
                <w:b w:val="0"/>
                <w:bCs w:val="0"/>
                <w:lang w:val="en-GB"/>
              </w:rPr>
              <w:t>comments</w:t>
            </w:r>
          </w:p>
          <w:p w14:paraId="1A6B3748" w14:textId="77777777" w:rsidR="00F1171E" w:rsidRPr="000C1093" w:rsidRDefault="00F1171E" w:rsidP="007222C8">
            <w:pPr>
              <w:pStyle w:val="Heading2"/>
              <w:jc w:val="left"/>
              <w:rPr>
                <w:rFonts w:ascii="Arial" w:hAnsi="Arial" w:cs="Arial"/>
                <w:b w:val="0"/>
                <w:lang w:val="en-GB"/>
              </w:rPr>
            </w:pPr>
          </w:p>
        </w:tc>
        <w:tc>
          <w:tcPr>
            <w:tcW w:w="2212" w:type="pct"/>
          </w:tcPr>
          <w:p w14:paraId="7EB58C99" w14:textId="0048BD68" w:rsidR="00F1171E" w:rsidRPr="000C1093" w:rsidRDefault="00FA0A69" w:rsidP="007222C8">
            <w:pPr>
              <w:rPr>
                <w:rFonts w:ascii="Arial" w:hAnsi="Arial" w:cs="Arial"/>
                <w:sz w:val="20"/>
                <w:szCs w:val="20"/>
              </w:rPr>
            </w:pPr>
            <w:r w:rsidRPr="000C1093">
              <w:rPr>
                <w:rFonts w:ascii="Arial" w:hAnsi="Arial" w:cs="Arial"/>
                <w:sz w:val="20"/>
                <w:szCs w:val="20"/>
              </w:rPr>
              <w:t>The section effectively outlines a novel and promising method for directly measuring Dark Matter (DM) mass, leveraging high-energy matter beams and kinematical analysis. The clarity in explaining the shift from traditional recoil-based detection to a scattering angle and energy-based approach is commendable, making the concept accessible yet scientifically rigorous. However, the manuscript could benefit from briefly addressing potential experimental challenges, such as detector sensitivity or DM abundance requirements, to strengthen its feasibility argument. Overall, this work presents an innovative contribution with significant implications for advancing DM research.</w:t>
            </w:r>
          </w:p>
          <w:p w14:paraId="15DFD0E8" w14:textId="77777777" w:rsidR="00F1171E" w:rsidRPr="000C1093" w:rsidRDefault="00F1171E" w:rsidP="007222C8">
            <w:pPr>
              <w:rPr>
                <w:rFonts w:ascii="Arial" w:hAnsi="Arial" w:cs="Arial"/>
                <w:sz w:val="20"/>
                <w:szCs w:val="20"/>
                <w:lang w:val="en-GB"/>
              </w:rPr>
            </w:pPr>
          </w:p>
        </w:tc>
        <w:tc>
          <w:tcPr>
            <w:tcW w:w="1523" w:type="pct"/>
          </w:tcPr>
          <w:p w14:paraId="465E098E" w14:textId="77777777" w:rsidR="00F1171E" w:rsidRPr="000C1093" w:rsidRDefault="00F1171E" w:rsidP="007222C8">
            <w:pPr>
              <w:rPr>
                <w:rFonts w:ascii="Arial" w:hAnsi="Arial" w:cs="Arial"/>
                <w:sz w:val="20"/>
                <w:szCs w:val="20"/>
                <w:lang w:val="en-GB"/>
              </w:rPr>
            </w:pPr>
          </w:p>
        </w:tc>
      </w:tr>
    </w:tbl>
    <w:p w14:paraId="0821307F" w14:textId="77777777" w:rsidR="00F1171E" w:rsidRPr="000C109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C109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C1093" w:rsidRDefault="00F1171E" w:rsidP="007222C8">
            <w:pPr>
              <w:pStyle w:val="NormalWeb"/>
              <w:spacing w:before="0" w:beforeAutospacing="0" w:after="0" w:afterAutospacing="0"/>
              <w:rPr>
                <w:rFonts w:ascii="Arial" w:hAnsi="Arial" w:cs="Arial"/>
                <w:b/>
                <w:sz w:val="20"/>
                <w:szCs w:val="20"/>
                <w:u w:val="single"/>
                <w:lang w:val="en-GB"/>
              </w:rPr>
            </w:pPr>
            <w:r w:rsidRPr="000C1093">
              <w:rPr>
                <w:rFonts w:ascii="Arial" w:hAnsi="Arial" w:cs="Arial"/>
                <w:b/>
                <w:sz w:val="20"/>
                <w:szCs w:val="20"/>
                <w:highlight w:val="yellow"/>
                <w:u w:val="single"/>
                <w:lang w:val="en-GB"/>
              </w:rPr>
              <w:t>PART  2:</w:t>
            </w:r>
            <w:r w:rsidRPr="000C1093">
              <w:rPr>
                <w:rFonts w:ascii="Arial" w:hAnsi="Arial" w:cs="Arial"/>
                <w:b/>
                <w:sz w:val="20"/>
                <w:szCs w:val="20"/>
                <w:u w:val="single"/>
                <w:lang w:val="en-GB"/>
              </w:rPr>
              <w:t xml:space="preserve"> </w:t>
            </w:r>
          </w:p>
          <w:p w14:paraId="5B767407" w14:textId="77777777" w:rsidR="00F1171E" w:rsidRPr="000C109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C109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C109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C1093" w:rsidRDefault="00F1171E" w:rsidP="007222C8">
            <w:pPr>
              <w:pStyle w:val="Heading2"/>
              <w:jc w:val="left"/>
              <w:rPr>
                <w:rFonts w:ascii="Arial" w:hAnsi="Arial" w:cs="Arial"/>
                <w:lang w:val="en-GB"/>
              </w:rPr>
            </w:pPr>
            <w:r w:rsidRPr="000C1093">
              <w:rPr>
                <w:rFonts w:ascii="Arial" w:hAnsi="Arial" w:cs="Arial"/>
                <w:lang w:val="en-GB"/>
              </w:rPr>
              <w:t>Reviewer’s comment</w:t>
            </w:r>
          </w:p>
        </w:tc>
        <w:tc>
          <w:tcPr>
            <w:tcW w:w="1342" w:type="pct"/>
            <w:shd w:val="clear" w:color="auto" w:fill="auto"/>
          </w:tcPr>
          <w:p w14:paraId="6F48B50B" w14:textId="77777777" w:rsidR="00F1171E" w:rsidRPr="000C1093" w:rsidRDefault="00F1171E" w:rsidP="007222C8">
            <w:pPr>
              <w:pStyle w:val="Heading2"/>
              <w:jc w:val="left"/>
              <w:rPr>
                <w:rFonts w:ascii="Arial" w:hAnsi="Arial" w:cs="Arial"/>
                <w:b w:val="0"/>
                <w:lang w:val="en-GB"/>
              </w:rPr>
            </w:pPr>
            <w:r w:rsidRPr="000C1093">
              <w:rPr>
                <w:rFonts w:ascii="Arial" w:hAnsi="Arial" w:cs="Arial"/>
                <w:lang w:val="en-GB"/>
              </w:rPr>
              <w:t>Author’s comment</w:t>
            </w:r>
            <w:r w:rsidRPr="000C1093">
              <w:rPr>
                <w:rFonts w:ascii="Arial" w:hAnsi="Arial" w:cs="Arial"/>
                <w:b w:val="0"/>
                <w:lang w:val="en-GB"/>
              </w:rPr>
              <w:t xml:space="preserve"> </w:t>
            </w:r>
            <w:r w:rsidRPr="000C109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C109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C1093" w:rsidRDefault="00F1171E" w:rsidP="007222C8">
            <w:pPr>
              <w:pStyle w:val="NormalWeb"/>
              <w:spacing w:before="0" w:beforeAutospacing="0" w:after="0" w:afterAutospacing="0"/>
              <w:rPr>
                <w:rFonts w:ascii="Arial" w:hAnsi="Arial" w:cs="Arial"/>
                <w:b/>
                <w:sz w:val="20"/>
                <w:szCs w:val="20"/>
                <w:lang w:val="en-GB"/>
              </w:rPr>
            </w:pPr>
            <w:r w:rsidRPr="000C1093">
              <w:rPr>
                <w:rFonts w:ascii="Arial" w:hAnsi="Arial" w:cs="Arial"/>
                <w:b/>
                <w:sz w:val="20"/>
                <w:szCs w:val="20"/>
                <w:lang w:val="en-GB"/>
              </w:rPr>
              <w:t xml:space="preserve">Are there ethical issues in this manuscript? </w:t>
            </w:r>
          </w:p>
          <w:p w14:paraId="6034B476" w14:textId="77777777" w:rsidR="00F1171E" w:rsidRPr="000C109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C1093" w:rsidRDefault="00F1171E" w:rsidP="007222C8">
            <w:pPr>
              <w:pStyle w:val="NormalWeb"/>
              <w:spacing w:before="0" w:beforeAutospacing="0" w:after="0" w:afterAutospacing="0"/>
              <w:rPr>
                <w:rFonts w:ascii="Arial" w:hAnsi="Arial" w:cs="Arial"/>
                <w:i/>
                <w:iCs/>
                <w:sz w:val="20"/>
                <w:szCs w:val="20"/>
                <w:u w:val="single"/>
                <w:lang w:val="en-GB"/>
              </w:rPr>
            </w:pPr>
            <w:r w:rsidRPr="000C1093">
              <w:rPr>
                <w:rFonts w:ascii="Arial" w:hAnsi="Arial" w:cs="Arial"/>
                <w:i/>
                <w:iCs/>
                <w:sz w:val="20"/>
                <w:szCs w:val="20"/>
                <w:u w:val="single"/>
                <w:lang w:val="en-GB"/>
              </w:rPr>
              <w:t xml:space="preserve">(If yes, </w:t>
            </w:r>
            <w:proofErr w:type="gramStart"/>
            <w:r w:rsidRPr="000C1093">
              <w:rPr>
                <w:rFonts w:ascii="Arial" w:hAnsi="Arial" w:cs="Arial"/>
                <w:i/>
                <w:iCs/>
                <w:sz w:val="20"/>
                <w:szCs w:val="20"/>
                <w:u w:val="single"/>
                <w:lang w:val="en-GB"/>
              </w:rPr>
              <w:t>Kindly</w:t>
            </w:r>
            <w:proofErr w:type="gramEnd"/>
            <w:r w:rsidRPr="000C1093">
              <w:rPr>
                <w:rFonts w:ascii="Arial" w:hAnsi="Arial" w:cs="Arial"/>
                <w:i/>
                <w:iCs/>
                <w:sz w:val="20"/>
                <w:szCs w:val="20"/>
                <w:u w:val="single"/>
                <w:lang w:val="en-GB"/>
              </w:rPr>
              <w:t xml:space="preserve"> please write down the ethical issues here in detail)</w:t>
            </w:r>
          </w:p>
          <w:p w14:paraId="3F0D46E3" w14:textId="77777777" w:rsidR="00F1171E" w:rsidRPr="000C1093" w:rsidRDefault="00F1171E" w:rsidP="007222C8">
            <w:pPr>
              <w:pStyle w:val="NormalWeb"/>
              <w:spacing w:before="0" w:beforeAutospacing="0" w:after="0" w:afterAutospacing="0"/>
              <w:rPr>
                <w:rFonts w:ascii="Arial" w:hAnsi="Arial" w:cs="Arial"/>
                <w:sz w:val="20"/>
                <w:szCs w:val="20"/>
                <w:lang w:val="en-GB"/>
              </w:rPr>
            </w:pPr>
          </w:p>
          <w:p w14:paraId="7B654B67" w14:textId="7B4DB0E1" w:rsidR="00F1171E" w:rsidRPr="000C109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C1093" w:rsidRDefault="00F1171E" w:rsidP="007222C8">
            <w:pPr>
              <w:rPr>
                <w:rFonts w:ascii="Arial" w:eastAsia="Arial Unicode MS" w:hAnsi="Arial" w:cs="Arial"/>
                <w:sz w:val="20"/>
                <w:szCs w:val="20"/>
                <w:lang w:val="en-GB"/>
              </w:rPr>
            </w:pPr>
          </w:p>
          <w:p w14:paraId="4A981594" w14:textId="77777777" w:rsidR="00F1171E" w:rsidRPr="000C1093" w:rsidRDefault="00F1171E" w:rsidP="007222C8">
            <w:pPr>
              <w:rPr>
                <w:rFonts w:ascii="Arial" w:eastAsia="Arial Unicode MS" w:hAnsi="Arial" w:cs="Arial"/>
                <w:sz w:val="20"/>
                <w:szCs w:val="20"/>
                <w:lang w:val="en-GB"/>
              </w:rPr>
            </w:pPr>
          </w:p>
          <w:p w14:paraId="4780A682" w14:textId="77777777" w:rsidR="00F1171E" w:rsidRPr="000C1093" w:rsidRDefault="00F1171E" w:rsidP="007222C8">
            <w:pPr>
              <w:rPr>
                <w:rFonts w:ascii="Arial" w:eastAsia="Arial Unicode MS" w:hAnsi="Arial" w:cs="Arial"/>
                <w:sz w:val="20"/>
                <w:szCs w:val="20"/>
                <w:lang w:val="en-GB"/>
              </w:rPr>
            </w:pPr>
          </w:p>
          <w:p w14:paraId="2D80979A" w14:textId="77777777" w:rsidR="00F1171E" w:rsidRPr="000C109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D1B9E00" w14:textId="77777777" w:rsidR="000C1093" w:rsidRPr="006C0A94" w:rsidRDefault="000C1093" w:rsidP="000C1093">
      <w:pPr>
        <w:pStyle w:val="Affiliation"/>
        <w:spacing w:after="0" w:line="240" w:lineRule="auto"/>
        <w:jc w:val="left"/>
        <w:rPr>
          <w:rFonts w:ascii="Arial" w:hAnsi="Arial" w:cs="Arial"/>
          <w:b/>
          <w:u w:val="single"/>
        </w:rPr>
      </w:pPr>
      <w:r w:rsidRPr="006C0A94">
        <w:rPr>
          <w:rFonts w:ascii="Arial" w:hAnsi="Arial" w:cs="Arial"/>
          <w:b/>
          <w:u w:val="single"/>
        </w:rPr>
        <w:t>Reviewer details:</w:t>
      </w:r>
    </w:p>
    <w:p w14:paraId="07894743" w14:textId="77777777" w:rsidR="000C1093" w:rsidRDefault="000C1093" w:rsidP="000C1093">
      <w:r w:rsidRPr="006C0A94">
        <w:rPr>
          <w:rFonts w:ascii="Arial" w:hAnsi="Arial" w:cs="Arial"/>
          <w:b/>
          <w:color w:val="000000"/>
          <w:sz w:val="20"/>
          <w:szCs w:val="20"/>
        </w:rPr>
        <w:t>Kuldeep Sharma, USA</w:t>
      </w:r>
      <w:r w:rsidRPr="006C0A94">
        <w:rPr>
          <w:rFonts w:ascii="Arial" w:hAnsi="Arial" w:cs="Arial"/>
          <w:b/>
          <w:color w:val="000000"/>
          <w:sz w:val="20"/>
          <w:szCs w:val="20"/>
        </w:rPr>
        <w:br/>
      </w:r>
    </w:p>
    <w:p w14:paraId="4BB461C6" w14:textId="77777777" w:rsidR="000C1093" w:rsidRPr="000C1093" w:rsidRDefault="000C1093">
      <w:pPr>
        <w:rPr>
          <w:rFonts w:ascii="Arial" w:hAnsi="Arial" w:cs="Arial"/>
          <w:b/>
          <w:sz w:val="20"/>
          <w:szCs w:val="20"/>
          <w:lang w:val="en-GB"/>
        </w:rPr>
      </w:pPr>
    </w:p>
    <w:sectPr w:rsidR="000C1093" w:rsidRPr="000C109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1B450" w14:textId="77777777" w:rsidR="00183EF6" w:rsidRPr="0000007A" w:rsidRDefault="00183EF6" w:rsidP="0099583E">
      <w:r>
        <w:separator/>
      </w:r>
    </w:p>
  </w:endnote>
  <w:endnote w:type="continuationSeparator" w:id="0">
    <w:p w14:paraId="575B4FB4" w14:textId="77777777" w:rsidR="00183EF6" w:rsidRPr="0000007A" w:rsidRDefault="00183EF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9E91C" w14:textId="77777777" w:rsidR="00183EF6" w:rsidRPr="0000007A" w:rsidRDefault="00183EF6" w:rsidP="0099583E">
      <w:r>
        <w:separator/>
      </w:r>
    </w:p>
  </w:footnote>
  <w:footnote w:type="continuationSeparator" w:id="0">
    <w:p w14:paraId="3367C790" w14:textId="77777777" w:rsidR="00183EF6" w:rsidRPr="0000007A" w:rsidRDefault="00183EF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C536E"/>
    <w:multiLevelType w:val="multilevel"/>
    <w:tmpl w:val="BB90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761728"/>
    <w:multiLevelType w:val="multilevel"/>
    <w:tmpl w:val="0C52F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86804425">
    <w:abstractNumId w:val="4"/>
  </w:num>
  <w:num w:numId="2" w16cid:durableId="1862355291">
    <w:abstractNumId w:val="7"/>
  </w:num>
  <w:num w:numId="3" w16cid:durableId="158620804">
    <w:abstractNumId w:val="6"/>
  </w:num>
  <w:num w:numId="4" w16cid:durableId="1264070984">
    <w:abstractNumId w:val="8"/>
  </w:num>
  <w:num w:numId="5" w16cid:durableId="132448553">
    <w:abstractNumId w:val="5"/>
  </w:num>
  <w:num w:numId="6" w16cid:durableId="1534341578">
    <w:abstractNumId w:val="0"/>
  </w:num>
  <w:num w:numId="7" w16cid:durableId="1729717792">
    <w:abstractNumId w:val="2"/>
  </w:num>
  <w:num w:numId="8" w16cid:durableId="90247566">
    <w:abstractNumId w:val="11"/>
  </w:num>
  <w:num w:numId="9" w16cid:durableId="668678769">
    <w:abstractNumId w:val="10"/>
  </w:num>
  <w:num w:numId="10" w16cid:durableId="912927981">
    <w:abstractNumId w:val="3"/>
  </w:num>
  <w:num w:numId="11" w16cid:durableId="352923776">
    <w:abstractNumId w:val="1"/>
  </w:num>
  <w:num w:numId="12" w16cid:durableId="15728832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65B2"/>
    <w:rsid w:val="0007151E"/>
    <w:rsid w:val="00081012"/>
    <w:rsid w:val="00084D7C"/>
    <w:rsid w:val="000936AC"/>
    <w:rsid w:val="00095A59"/>
    <w:rsid w:val="000A2134"/>
    <w:rsid w:val="000A2D36"/>
    <w:rsid w:val="000A6F41"/>
    <w:rsid w:val="000B4EE5"/>
    <w:rsid w:val="000B74A1"/>
    <w:rsid w:val="000B757E"/>
    <w:rsid w:val="000C0837"/>
    <w:rsid w:val="000C0B04"/>
    <w:rsid w:val="000C1093"/>
    <w:rsid w:val="000C3B7E"/>
    <w:rsid w:val="000D13B0"/>
    <w:rsid w:val="000F5D67"/>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EF6"/>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1EB"/>
    <w:rsid w:val="002A0FF9"/>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24E2"/>
    <w:rsid w:val="004B4CAD"/>
    <w:rsid w:val="004B4FDC"/>
    <w:rsid w:val="004C0178"/>
    <w:rsid w:val="004C3DF1"/>
    <w:rsid w:val="004C7519"/>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49BE"/>
    <w:rsid w:val="00766889"/>
    <w:rsid w:val="00766A0D"/>
    <w:rsid w:val="00767F8C"/>
    <w:rsid w:val="00780B67"/>
    <w:rsid w:val="00781D07"/>
    <w:rsid w:val="007A62F8"/>
    <w:rsid w:val="007B1099"/>
    <w:rsid w:val="007B54A4"/>
    <w:rsid w:val="007C6CDF"/>
    <w:rsid w:val="007D0246"/>
    <w:rsid w:val="007F5873"/>
    <w:rsid w:val="007F61EC"/>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3212"/>
    <w:rsid w:val="008E5067"/>
    <w:rsid w:val="008F036B"/>
    <w:rsid w:val="008F36E4"/>
    <w:rsid w:val="0090720F"/>
    <w:rsid w:val="0091410B"/>
    <w:rsid w:val="009245E3"/>
    <w:rsid w:val="00942DEE"/>
    <w:rsid w:val="00944F67"/>
    <w:rsid w:val="009553EC"/>
    <w:rsid w:val="00955E45"/>
    <w:rsid w:val="00962B70"/>
    <w:rsid w:val="0096517C"/>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1F2"/>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5DEC"/>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0A69"/>
    <w:rsid w:val="00FA1A21"/>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C751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4C7519"/>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0C109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0025">
      <w:bodyDiv w:val="1"/>
      <w:marLeft w:val="0"/>
      <w:marRight w:val="0"/>
      <w:marTop w:val="0"/>
      <w:marBottom w:val="0"/>
      <w:divBdr>
        <w:top w:val="none" w:sz="0" w:space="0" w:color="auto"/>
        <w:left w:val="none" w:sz="0" w:space="0" w:color="auto"/>
        <w:bottom w:val="none" w:sz="0" w:space="0" w:color="auto"/>
        <w:right w:val="none" w:sz="0" w:space="0" w:color="auto"/>
      </w:divBdr>
      <w:divsChild>
        <w:div w:id="1206019900">
          <w:marLeft w:val="0"/>
          <w:marRight w:val="0"/>
          <w:marTop w:val="0"/>
          <w:marBottom w:val="0"/>
          <w:divBdr>
            <w:top w:val="none" w:sz="0" w:space="0" w:color="auto"/>
            <w:left w:val="none" w:sz="0" w:space="0" w:color="auto"/>
            <w:bottom w:val="none" w:sz="0" w:space="0" w:color="auto"/>
            <w:right w:val="none" w:sz="0" w:space="0" w:color="auto"/>
          </w:divBdr>
        </w:div>
      </w:divsChild>
    </w:div>
    <w:div w:id="135487648">
      <w:bodyDiv w:val="1"/>
      <w:marLeft w:val="0"/>
      <w:marRight w:val="0"/>
      <w:marTop w:val="0"/>
      <w:marBottom w:val="0"/>
      <w:divBdr>
        <w:top w:val="none" w:sz="0" w:space="0" w:color="auto"/>
        <w:left w:val="none" w:sz="0" w:space="0" w:color="auto"/>
        <w:bottom w:val="none" w:sz="0" w:space="0" w:color="auto"/>
        <w:right w:val="none" w:sz="0" w:space="0" w:color="auto"/>
      </w:divBdr>
      <w:divsChild>
        <w:div w:id="303628985">
          <w:marLeft w:val="0"/>
          <w:marRight w:val="0"/>
          <w:marTop w:val="0"/>
          <w:marBottom w:val="0"/>
          <w:divBdr>
            <w:top w:val="none" w:sz="0" w:space="0" w:color="auto"/>
            <w:left w:val="none" w:sz="0" w:space="0" w:color="auto"/>
            <w:bottom w:val="none" w:sz="0" w:space="0" w:color="auto"/>
            <w:right w:val="none" w:sz="0" w:space="0" w:color="auto"/>
          </w:divBdr>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42406748">
      <w:bodyDiv w:val="1"/>
      <w:marLeft w:val="0"/>
      <w:marRight w:val="0"/>
      <w:marTop w:val="0"/>
      <w:marBottom w:val="0"/>
      <w:divBdr>
        <w:top w:val="none" w:sz="0" w:space="0" w:color="auto"/>
        <w:left w:val="none" w:sz="0" w:space="0" w:color="auto"/>
        <w:bottom w:val="none" w:sz="0" w:space="0" w:color="auto"/>
        <w:right w:val="none" w:sz="0" w:space="0" w:color="auto"/>
      </w:divBdr>
      <w:divsChild>
        <w:div w:id="654721913">
          <w:marLeft w:val="0"/>
          <w:marRight w:val="0"/>
          <w:marTop w:val="0"/>
          <w:marBottom w:val="0"/>
          <w:divBdr>
            <w:top w:val="none" w:sz="0" w:space="0" w:color="auto"/>
            <w:left w:val="none" w:sz="0" w:space="0" w:color="auto"/>
            <w:bottom w:val="none" w:sz="0" w:space="0" w:color="auto"/>
            <w:right w:val="none" w:sz="0" w:space="0" w:color="auto"/>
          </w:divBdr>
        </w:div>
      </w:divsChild>
    </w:div>
    <w:div w:id="579292332">
      <w:bodyDiv w:val="1"/>
      <w:marLeft w:val="0"/>
      <w:marRight w:val="0"/>
      <w:marTop w:val="0"/>
      <w:marBottom w:val="0"/>
      <w:divBdr>
        <w:top w:val="none" w:sz="0" w:space="0" w:color="auto"/>
        <w:left w:val="none" w:sz="0" w:space="0" w:color="auto"/>
        <w:bottom w:val="none" w:sz="0" w:space="0" w:color="auto"/>
        <w:right w:val="none" w:sz="0" w:space="0" w:color="auto"/>
      </w:divBdr>
      <w:divsChild>
        <w:div w:id="933972965">
          <w:marLeft w:val="0"/>
          <w:marRight w:val="0"/>
          <w:marTop w:val="0"/>
          <w:marBottom w:val="0"/>
          <w:divBdr>
            <w:top w:val="none" w:sz="0" w:space="0" w:color="auto"/>
            <w:left w:val="none" w:sz="0" w:space="0" w:color="auto"/>
            <w:bottom w:val="none" w:sz="0" w:space="0" w:color="auto"/>
            <w:right w:val="none" w:sz="0" w:space="0" w:color="auto"/>
          </w:divBdr>
        </w:div>
      </w:divsChild>
    </w:div>
    <w:div w:id="644431053">
      <w:bodyDiv w:val="1"/>
      <w:marLeft w:val="0"/>
      <w:marRight w:val="0"/>
      <w:marTop w:val="0"/>
      <w:marBottom w:val="0"/>
      <w:divBdr>
        <w:top w:val="none" w:sz="0" w:space="0" w:color="auto"/>
        <w:left w:val="none" w:sz="0" w:space="0" w:color="auto"/>
        <w:bottom w:val="none" w:sz="0" w:space="0" w:color="auto"/>
        <w:right w:val="none" w:sz="0" w:space="0" w:color="auto"/>
      </w:divBdr>
      <w:divsChild>
        <w:div w:id="782698868">
          <w:marLeft w:val="0"/>
          <w:marRight w:val="0"/>
          <w:marTop w:val="0"/>
          <w:marBottom w:val="0"/>
          <w:divBdr>
            <w:top w:val="none" w:sz="0" w:space="0" w:color="auto"/>
            <w:left w:val="none" w:sz="0" w:space="0" w:color="auto"/>
            <w:bottom w:val="none" w:sz="0" w:space="0" w:color="auto"/>
            <w:right w:val="none" w:sz="0" w:space="0" w:color="auto"/>
          </w:divBdr>
        </w:div>
      </w:divsChild>
    </w:div>
    <w:div w:id="653950768">
      <w:bodyDiv w:val="1"/>
      <w:marLeft w:val="0"/>
      <w:marRight w:val="0"/>
      <w:marTop w:val="0"/>
      <w:marBottom w:val="0"/>
      <w:divBdr>
        <w:top w:val="none" w:sz="0" w:space="0" w:color="auto"/>
        <w:left w:val="none" w:sz="0" w:space="0" w:color="auto"/>
        <w:bottom w:val="none" w:sz="0" w:space="0" w:color="auto"/>
        <w:right w:val="none" w:sz="0" w:space="0" w:color="auto"/>
      </w:divBdr>
    </w:div>
    <w:div w:id="656304480">
      <w:bodyDiv w:val="1"/>
      <w:marLeft w:val="0"/>
      <w:marRight w:val="0"/>
      <w:marTop w:val="0"/>
      <w:marBottom w:val="0"/>
      <w:divBdr>
        <w:top w:val="none" w:sz="0" w:space="0" w:color="auto"/>
        <w:left w:val="none" w:sz="0" w:space="0" w:color="auto"/>
        <w:bottom w:val="none" w:sz="0" w:space="0" w:color="auto"/>
        <w:right w:val="none" w:sz="0" w:space="0" w:color="auto"/>
      </w:divBdr>
      <w:divsChild>
        <w:div w:id="1117674113">
          <w:marLeft w:val="0"/>
          <w:marRight w:val="0"/>
          <w:marTop w:val="0"/>
          <w:marBottom w:val="0"/>
          <w:divBdr>
            <w:top w:val="none" w:sz="0" w:space="0" w:color="auto"/>
            <w:left w:val="none" w:sz="0" w:space="0" w:color="auto"/>
            <w:bottom w:val="none" w:sz="0" w:space="0" w:color="auto"/>
            <w:right w:val="none" w:sz="0" w:space="0" w:color="auto"/>
          </w:divBdr>
        </w:div>
      </w:divsChild>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88463980">
      <w:bodyDiv w:val="1"/>
      <w:marLeft w:val="0"/>
      <w:marRight w:val="0"/>
      <w:marTop w:val="0"/>
      <w:marBottom w:val="0"/>
      <w:divBdr>
        <w:top w:val="none" w:sz="0" w:space="0" w:color="auto"/>
        <w:left w:val="none" w:sz="0" w:space="0" w:color="auto"/>
        <w:bottom w:val="none" w:sz="0" w:space="0" w:color="auto"/>
        <w:right w:val="none" w:sz="0" w:space="0" w:color="auto"/>
      </w:divBdr>
    </w:div>
    <w:div w:id="1298341725">
      <w:bodyDiv w:val="1"/>
      <w:marLeft w:val="0"/>
      <w:marRight w:val="0"/>
      <w:marTop w:val="0"/>
      <w:marBottom w:val="0"/>
      <w:divBdr>
        <w:top w:val="none" w:sz="0" w:space="0" w:color="auto"/>
        <w:left w:val="none" w:sz="0" w:space="0" w:color="auto"/>
        <w:bottom w:val="none" w:sz="0" w:space="0" w:color="auto"/>
        <w:right w:val="none" w:sz="0" w:space="0" w:color="auto"/>
      </w:divBdr>
      <w:divsChild>
        <w:div w:id="564415165">
          <w:marLeft w:val="0"/>
          <w:marRight w:val="0"/>
          <w:marTop w:val="0"/>
          <w:marBottom w:val="0"/>
          <w:divBdr>
            <w:top w:val="none" w:sz="0" w:space="0" w:color="auto"/>
            <w:left w:val="none" w:sz="0" w:space="0" w:color="auto"/>
            <w:bottom w:val="none" w:sz="0" w:space="0" w:color="auto"/>
            <w:right w:val="none" w:sz="0" w:space="0" w:color="auto"/>
          </w:divBdr>
        </w:div>
      </w:divsChild>
    </w:div>
    <w:div w:id="1492016224">
      <w:bodyDiv w:val="1"/>
      <w:marLeft w:val="0"/>
      <w:marRight w:val="0"/>
      <w:marTop w:val="0"/>
      <w:marBottom w:val="0"/>
      <w:divBdr>
        <w:top w:val="none" w:sz="0" w:space="0" w:color="auto"/>
        <w:left w:val="none" w:sz="0" w:space="0" w:color="auto"/>
        <w:bottom w:val="none" w:sz="0" w:space="0" w:color="auto"/>
        <w:right w:val="none" w:sz="0" w:space="0" w:color="auto"/>
      </w:divBdr>
      <w:divsChild>
        <w:div w:id="759451919">
          <w:marLeft w:val="0"/>
          <w:marRight w:val="0"/>
          <w:marTop w:val="0"/>
          <w:marBottom w:val="0"/>
          <w:divBdr>
            <w:top w:val="none" w:sz="0" w:space="0" w:color="auto"/>
            <w:left w:val="none" w:sz="0" w:space="0" w:color="auto"/>
            <w:bottom w:val="none" w:sz="0" w:space="0" w:color="auto"/>
            <w:right w:val="none" w:sz="0" w:space="0" w:color="auto"/>
          </w:divBdr>
        </w:div>
      </w:divsChild>
    </w:div>
    <w:div w:id="1558081406">
      <w:bodyDiv w:val="1"/>
      <w:marLeft w:val="0"/>
      <w:marRight w:val="0"/>
      <w:marTop w:val="0"/>
      <w:marBottom w:val="0"/>
      <w:divBdr>
        <w:top w:val="none" w:sz="0" w:space="0" w:color="auto"/>
        <w:left w:val="none" w:sz="0" w:space="0" w:color="auto"/>
        <w:bottom w:val="none" w:sz="0" w:space="0" w:color="auto"/>
        <w:right w:val="none" w:sz="0" w:space="0" w:color="auto"/>
      </w:divBdr>
      <w:divsChild>
        <w:div w:id="728651201">
          <w:marLeft w:val="0"/>
          <w:marRight w:val="0"/>
          <w:marTop w:val="0"/>
          <w:marBottom w:val="0"/>
          <w:divBdr>
            <w:top w:val="none" w:sz="0" w:space="0" w:color="auto"/>
            <w:left w:val="none" w:sz="0" w:space="0" w:color="auto"/>
            <w:bottom w:val="none" w:sz="0" w:space="0" w:color="auto"/>
            <w:right w:val="none" w:sz="0" w:space="0" w:color="auto"/>
          </w:divBdr>
        </w:div>
      </w:divsChild>
    </w:div>
    <w:div w:id="1600139364">
      <w:bodyDiv w:val="1"/>
      <w:marLeft w:val="0"/>
      <w:marRight w:val="0"/>
      <w:marTop w:val="0"/>
      <w:marBottom w:val="0"/>
      <w:divBdr>
        <w:top w:val="none" w:sz="0" w:space="0" w:color="auto"/>
        <w:left w:val="none" w:sz="0" w:space="0" w:color="auto"/>
        <w:bottom w:val="none" w:sz="0" w:space="0" w:color="auto"/>
        <w:right w:val="none" w:sz="0" w:space="0" w:color="auto"/>
      </w:divBdr>
      <w:divsChild>
        <w:div w:id="328219745">
          <w:marLeft w:val="0"/>
          <w:marRight w:val="0"/>
          <w:marTop w:val="0"/>
          <w:marBottom w:val="0"/>
          <w:divBdr>
            <w:top w:val="none" w:sz="0" w:space="0" w:color="auto"/>
            <w:left w:val="none" w:sz="0" w:space="0" w:color="auto"/>
            <w:bottom w:val="none" w:sz="0" w:space="0" w:color="auto"/>
            <w:right w:val="none" w:sz="0" w:space="0" w:color="auto"/>
          </w:divBdr>
        </w:div>
      </w:divsChild>
    </w:div>
    <w:div w:id="1634562034">
      <w:bodyDiv w:val="1"/>
      <w:marLeft w:val="0"/>
      <w:marRight w:val="0"/>
      <w:marTop w:val="0"/>
      <w:marBottom w:val="0"/>
      <w:divBdr>
        <w:top w:val="none" w:sz="0" w:space="0" w:color="auto"/>
        <w:left w:val="none" w:sz="0" w:space="0" w:color="auto"/>
        <w:bottom w:val="none" w:sz="0" w:space="0" w:color="auto"/>
        <w:right w:val="none" w:sz="0" w:space="0" w:color="auto"/>
      </w:divBdr>
      <w:divsChild>
        <w:div w:id="1280146076">
          <w:marLeft w:val="0"/>
          <w:marRight w:val="0"/>
          <w:marTop w:val="0"/>
          <w:marBottom w:val="0"/>
          <w:divBdr>
            <w:top w:val="none" w:sz="0" w:space="0" w:color="auto"/>
            <w:left w:val="none" w:sz="0" w:space="0" w:color="auto"/>
            <w:bottom w:val="none" w:sz="0" w:space="0" w:color="auto"/>
            <w:right w:val="none" w:sz="0" w:space="0" w:color="auto"/>
          </w:divBdr>
        </w:div>
      </w:divsChild>
    </w:div>
    <w:div w:id="1681589603">
      <w:bodyDiv w:val="1"/>
      <w:marLeft w:val="0"/>
      <w:marRight w:val="0"/>
      <w:marTop w:val="0"/>
      <w:marBottom w:val="0"/>
      <w:divBdr>
        <w:top w:val="none" w:sz="0" w:space="0" w:color="auto"/>
        <w:left w:val="none" w:sz="0" w:space="0" w:color="auto"/>
        <w:bottom w:val="none" w:sz="0" w:space="0" w:color="auto"/>
        <w:right w:val="none" w:sz="0" w:space="0" w:color="auto"/>
      </w:divBdr>
      <w:divsChild>
        <w:div w:id="1419448484">
          <w:marLeft w:val="0"/>
          <w:marRight w:val="0"/>
          <w:marTop w:val="0"/>
          <w:marBottom w:val="0"/>
          <w:divBdr>
            <w:top w:val="none" w:sz="0" w:space="0" w:color="auto"/>
            <w:left w:val="none" w:sz="0" w:space="0" w:color="auto"/>
            <w:bottom w:val="none" w:sz="0" w:space="0" w:color="auto"/>
            <w:right w:val="none" w:sz="0" w:space="0" w:color="auto"/>
          </w:divBdr>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50270640">
      <w:bodyDiv w:val="1"/>
      <w:marLeft w:val="0"/>
      <w:marRight w:val="0"/>
      <w:marTop w:val="0"/>
      <w:marBottom w:val="0"/>
      <w:divBdr>
        <w:top w:val="none" w:sz="0" w:space="0" w:color="auto"/>
        <w:left w:val="none" w:sz="0" w:space="0" w:color="auto"/>
        <w:bottom w:val="none" w:sz="0" w:space="0" w:color="auto"/>
        <w:right w:val="none" w:sz="0" w:space="0" w:color="auto"/>
      </w:divBdr>
      <w:divsChild>
        <w:div w:id="514854589">
          <w:marLeft w:val="0"/>
          <w:marRight w:val="0"/>
          <w:marTop w:val="0"/>
          <w:marBottom w:val="0"/>
          <w:divBdr>
            <w:top w:val="none" w:sz="0" w:space="0" w:color="auto"/>
            <w:left w:val="none" w:sz="0" w:space="0" w:color="auto"/>
            <w:bottom w:val="none" w:sz="0" w:space="0" w:color="auto"/>
            <w:right w:val="none" w:sz="0" w:space="0" w:color="auto"/>
          </w:divBdr>
        </w:div>
      </w:divsChild>
    </w:div>
    <w:div w:id="1894733390">
      <w:bodyDiv w:val="1"/>
      <w:marLeft w:val="0"/>
      <w:marRight w:val="0"/>
      <w:marTop w:val="0"/>
      <w:marBottom w:val="0"/>
      <w:divBdr>
        <w:top w:val="none" w:sz="0" w:space="0" w:color="auto"/>
        <w:left w:val="none" w:sz="0" w:space="0" w:color="auto"/>
        <w:bottom w:val="none" w:sz="0" w:space="0" w:color="auto"/>
        <w:right w:val="none" w:sz="0" w:space="0" w:color="auto"/>
      </w:divBdr>
      <w:divsChild>
        <w:div w:id="1034308840">
          <w:marLeft w:val="0"/>
          <w:marRight w:val="0"/>
          <w:marTop w:val="0"/>
          <w:marBottom w:val="0"/>
          <w:divBdr>
            <w:top w:val="none" w:sz="0" w:space="0" w:color="auto"/>
            <w:left w:val="none" w:sz="0" w:space="0" w:color="auto"/>
            <w:bottom w:val="none" w:sz="0" w:space="0" w:color="auto"/>
            <w:right w:val="none" w:sz="0" w:space="0" w:color="auto"/>
          </w:divBdr>
        </w:div>
      </w:divsChild>
    </w:div>
    <w:div w:id="1977250439">
      <w:bodyDiv w:val="1"/>
      <w:marLeft w:val="0"/>
      <w:marRight w:val="0"/>
      <w:marTop w:val="0"/>
      <w:marBottom w:val="0"/>
      <w:divBdr>
        <w:top w:val="none" w:sz="0" w:space="0" w:color="auto"/>
        <w:left w:val="none" w:sz="0" w:space="0" w:color="auto"/>
        <w:bottom w:val="none" w:sz="0" w:space="0" w:color="auto"/>
        <w:right w:val="none" w:sz="0" w:space="0" w:color="auto"/>
      </w:divBdr>
      <w:divsChild>
        <w:div w:id="441000331">
          <w:marLeft w:val="0"/>
          <w:marRight w:val="0"/>
          <w:marTop w:val="0"/>
          <w:marBottom w:val="0"/>
          <w:divBdr>
            <w:top w:val="none" w:sz="0" w:space="0" w:color="auto"/>
            <w:left w:val="none" w:sz="0" w:space="0" w:color="auto"/>
            <w:bottom w:val="none" w:sz="0" w:space="0" w:color="auto"/>
            <w:right w:val="none" w:sz="0" w:space="0" w:color="auto"/>
          </w:divBdr>
        </w:div>
      </w:divsChild>
    </w:div>
    <w:div w:id="2110468204">
      <w:bodyDiv w:val="1"/>
      <w:marLeft w:val="0"/>
      <w:marRight w:val="0"/>
      <w:marTop w:val="0"/>
      <w:marBottom w:val="0"/>
      <w:divBdr>
        <w:top w:val="none" w:sz="0" w:space="0" w:color="auto"/>
        <w:left w:val="none" w:sz="0" w:space="0" w:color="auto"/>
        <w:bottom w:val="none" w:sz="0" w:space="0" w:color="auto"/>
        <w:right w:val="none" w:sz="0" w:space="0" w:color="auto"/>
      </w:divBdr>
      <w:divsChild>
        <w:div w:id="1789664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