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C1F7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C1F7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C1F7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C1F7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1F7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C1F7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8B353A8" w:rsidR="0000007A" w:rsidRPr="00DC1F72" w:rsidRDefault="0096517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C1F7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Physical Science: New Insights and Developments</w:t>
              </w:r>
            </w:hyperlink>
          </w:p>
        </w:tc>
      </w:tr>
      <w:tr w:rsidR="0000007A" w:rsidRPr="00DC1F7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C1F7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1F7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197094D" w:rsidR="0000007A" w:rsidRPr="00DC1F7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C1F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C1F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C1F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6517C" w:rsidRPr="00DC1F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5240</w:t>
            </w:r>
          </w:p>
        </w:tc>
      </w:tr>
      <w:tr w:rsidR="0000007A" w:rsidRPr="00DC1F7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C1F7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1F7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5C32583" w:rsidR="0000007A" w:rsidRPr="00DC1F72" w:rsidRDefault="0096517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C1F72">
              <w:rPr>
                <w:rFonts w:ascii="Arial" w:hAnsi="Arial" w:cs="Arial"/>
                <w:b/>
                <w:sz w:val="20"/>
                <w:szCs w:val="20"/>
                <w:lang w:val="en-GB"/>
              </w:rPr>
              <w:t>Direct Measurement of Dark Matter Mass through the Scattering of a High-Energy Matter Beam</w:t>
            </w:r>
          </w:p>
        </w:tc>
      </w:tr>
      <w:tr w:rsidR="00CF0BBB" w:rsidRPr="00DC1F7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C1F7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1F7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8FF9D59" w:rsidR="00CF0BBB" w:rsidRPr="00DC1F72" w:rsidRDefault="0096517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1F7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C1F7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C1F72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DC1F7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C1F7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C1F7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C1F7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C1F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C1F7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C1F7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C1F7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C1F7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C1F7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1F7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C1F7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C1F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C1F72">
              <w:rPr>
                <w:rFonts w:ascii="Arial" w:hAnsi="Arial" w:cs="Arial"/>
                <w:lang w:val="en-GB"/>
              </w:rPr>
              <w:t>Author’s Feedback</w:t>
            </w:r>
            <w:r w:rsidRPr="00DC1F7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C1F7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C1F72" w14:paraId="5C0AB4EC" w14:textId="77777777" w:rsidTr="00807C9C">
        <w:trPr>
          <w:trHeight w:val="890"/>
        </w:trPr>
        <w:tc>
          <w:tcPr>
            <w:tcW w:w="1265" w:type="pct"/>
            <w:noWrap/>
          </w:tcPr>
          <w:p w14:paraId="66B47184" w14:textId="48030299" w:rsidR="00F1171E" w:rsidRPr="00DC1F7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1F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C1F7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63DCD15" w:rsidR="00F1171E" w:rsidRPr="00DC1F72" w:rsidRDefault="00A848A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1F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Measuring Dark Matter by any method is a big challenge.</w:t>
            </w:r>
            <w:r w:rsidR="00807C9C" w:rsidRPr="00DC1F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DC1F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Measurement of DM is so far limited by indirect methods like observing bending of light and rotation curve of galaxies. </w:t>
            </w:r>
            <w:proofErr w:type="gramStart"/>
            <w:r w:rsidRPr="00DC1F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</w:t>
            </w:r>
            <w:proofErr w:type="gramEnd"/>
            <w:r w:rsidRPr="00DC1F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is very important</w:t>
            </w:r>
          </w:p>
        </w:tc>
        <w:tc>
          <w:tcPr>
            <w:tcW w:w="1523" w:type="pct"/>
          </w:tcPr>
          <w:p w14:paraId="462A339C" w14:textId="77777777" w:rsidR="00F1171E" w:rsidRPr="00DC1F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C1F7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C1F7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1F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C1F7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1F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C1F7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B0E1D7F" w:rsidR="00F1171E" w:rsidRPr="00DC1F72" w:rsidRDefault="00A848A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1F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23" w:type="pct"/>
          </w:tcPr>
          <w:p w14:paraId="405B6701" w14:textId="77777777" w:rsidR="00F1171E" w:rsidRPr="00DC1F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C1F7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C1F7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C1F7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C1F7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CED1307" w:rsidR="00F1171E" w:rsidRPr="00DC1F72" w:rsidRDefault="00A848A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1F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23" w:type="pct"/>
          </w:tcPr>
          <w:p w14:paraId="1D54B730" w14:textId="77777777" w:rsidR="00F1171E" w:rsidRPr="00DC1F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C1F7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C1F7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C1F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BD791BF" w:rsidR="00F1171E" w:rsidRPr="00DC1F72" w:rsidRDefault="00A848A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1F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OK, please read comment column also</w:t>
            </w:r>
          </w:p>
        </w:tc>
        <w:tc>
          <w:tcPr>
            <w:tcW w:w="1523" w:type="pct"/>
          </w:tcPr>
          <w:p w14:paraId="4898F764" w14:textId="77777777" w:rsidR="00F1171E" w:rsidRPr="00DC1F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C1F7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C1F7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1F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C1F7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C1F7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219D45D" w:rsidR="00F1171E" w:rsidRPr="00DC1F72" w:rsidRDefault="00A848A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1F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23" w:type="pct"/>
          </w:tcPr>
          <w:p w14:paraId="40220055" w14:textId="77777777" w:rsidR="00F1171E" w:rsidRPr="00DC1F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C1F7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C1F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C1F7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C1F7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C1F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C1F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17B850F" w:rsidR="00F1171E" w:rsidRPr="00DC1F72" w:rsidRDefault="00A848A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C1F72">
              <w:rPr>
                <w:rFonts w:ascii="Arial" w:hAnsi="Arial" w:cs="Arial"/>
                <w:sz w:val="20"/>
                <w:szCs w:val="20"/>
                <w:lang w:val="en-GB"/>
              </w:rPr>
              <w:t>OK</w:t>
            </w:r>
          </w:p>
          <w:p w14:paraId="41E28118" w14:textId="77777777" w:rsidR="00F1171E" w:rsidRPr="00DC1F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C1F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C1F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C1F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C1F7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C1F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C1F7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C1F7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C1F7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C1F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7E73B22" w14:textId="77777777" w:rsidR="00A848AA" w:rsidRPr="00DC1F72" w:rsidRDefault="00A848AA" w:rsidP="00A848AA">
            <w:pPr>
              <w:rPr>
                <w:rFonts w:ascii="Arial" w:hAnsi="Arial" w:cs="Arial"/>
                <w:sz w:val="20"/>
                <w:szCs w:val="20"/>
              </w:rPr>
            </w:pPr>
            <w:r w:rsidRPr="00DC1F72">
              <w:rPr>
                <w:rFonts w:ascii="Arial" w:hAnsi="Arial" w:cs="Arial"/>
                <w:sz w:val="20"/>
                <w:szCs w:val="20"/>
              </w:rPr>
              <w:t>Following are issues with direct determination of DM, which may pose limitations on direct measurement of DM. This may be addressed in the paper</w:t>
            </w:r>
          </w:p>
          <w:p w14:paraId="3CD45B59" w14:textId="77777777" w:rsidR="00A848AA" w:rsidRPr="00DC1F72" w:rsidRDefault="00A848AA" w:rsidP="00A848AA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DC1F72">
              <w:rPr>
                <w:rFonts w:ascii="Arial" w:hAnsi="Arial" w:cs="Arial"/>
                <w:sz w:val="20"/>
                <w:szCs w:val="20"/>
              </w:rPr>
              <w:t>Current DM direct detection experiments searching for elastic nuclear recoils rapidly lose sensitivity once the candidate mass drops below a few GeV</w:t>
            </w:r>
          </w:p>
          <w:p w14:paraId="39C13090" w14:textId="77777777" w:rsidR="00A848AA" w:rsidRPr="00DC1F72" w:rsidRDefault="00A848AA" w:rsidP="00A848AA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DC1F72">
              <w:rPr>
                <w:rFonts w:ascii="Arial" w:hAnsi="Arial" w:cs="Arial"/>
                <w:sz w:val="20"/>
                <w:szCs w:val="20"/>
              </w:rPr>
              <w:t xml:space="preserve">The collision may not be perfectly elastic as DM is likely to </w:t>
            </w:r>
            <w:proofErr w:type="gramStart"/>
            <w:r w:rsidRPr="00DC1F72">
              <w:rPr>
                <w:rFonts w:ascii="Arial" w:hAnsi="Arial" w:cs="Arial"/>
                <w:sz w:val="20"/>
                <w:szCs w:val="20"/>
              </w:rPr>
              <w:t>be  much</w:t>
            </w:r>
            <w:proofErr w:type="gramEnd"/>
            <w:r w:rsidRPr="00DC1F72">
              <w:rPr>
                <w:rFonts w:ascii="Arial" w:hAnsi="Arial" w:cs="Arial"/>
                <w:sz w:val="20"/>
                <w:szCs w:val="20"/>
              </w:rPr>
              <w:t xml:space="preserve">  smaller in MeV than colliding electron or proton, so results for different type of collisions e.g. </w:t>
            </w:r>
            <w:r w:rsidRPr="00DC1F7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Resonant scattering </w:t>
            </w:r>
            <w:r w:rsidRPr="00DC1F72">
              <w:rPr>
                <w:rFonts w:ascii="Arial" w:hAnsi="Arial" w:cs="Arial"/>
                <w:sz w:val="20"/>
                <w:szCs w:val="20"/>
              </w:rPr>
              <w:t xml:space="preserve">(RES), </w:t>
            </w:r>
            <w:r w:rsidRPr="00DC1F7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Deep Inelastic scattering </w:t>
            </w:r>
            <w:r w:rsidRPr="00DC1F72">
              <w:rPr>
                <w:rFonts w:ascii="Arial" w:hAnsi="Arial" w:cs="Arial"/>
                <w:sz w:val="20"/>
                <w:szCs w:val="20"/>
              </w:rPr>
              <w:t>(DIS),</w:t>
            </w:r>
            <w:r w:rsidRPr="00DC1F72">
              <w:rPr>
                <w:rFonts w:ascii="Arial" w:hAnsi="Arial" w:cs="Arial"/>
                <w:i/>
                <w:iCs/>
                <w:sz w:val="20"/>
                <w:szCs w:val="20"/>
                <w:lang w:bidi="hi-IN"/>
              </w:rPr>
              <w:t xml:space="preserve"> </w:t>
            </w:r>
            <w:r w:rsidRPr="00DC1F7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Quasi-elastic scattering </w:t>
            </w:r>
            <w:r w:rsidRPr="00DC1F72">
              <w:rPr>
                <w:rFonts w:ascii="Arial" w:hAnsi="Arial" w:cs="Arial"/>
                <w:sz w:val="20"/>
                <w:szCs w:val="20"/>
              </w:rPr>
              <w:t xml:space="preserve">(QE) etc.  must be distinguishable to conclude </w:t>
            </w:r>
            <w:proofErr w:type="gramStart"/>
            <w:r w:rsidRPr="00DC1F72">
              <w:rPr>
                <w:rFonts w:ascii="Arial" w:hAnsi="Arial" w:cs="Arial"/>
                <w:sz w:val="20"/>
                <w:szCs w:val="20"/>
              </w:rPr>
              <w:t>DM .</w:t>
            </w:r>
            <w:proofErr w:type="gramEnd"/>
          </w:p>
          <w:p w14:paraId="4370C5E0" w14:textId="77777777" w:rsidR="00A848AA" w:rsidRPr="00DC1F72" w:rsidRDefault="00A848AA" w:rsidP="00A848AA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DC1F72">
              <w:rPr>
                <w:rFonts w:ascii="Arial" w:hAnsi="Arial" w:cs="Arial"/>
                <w:sz w:val="20"/>
                <w:szCs w:val="20"/>
              </w:rPr>
              <w:t>Distinguish between background neutrino and DM signature</w:t>
            </w:r>
          </w:p>
          <w:p w14:paraId="7EB58C99" w14:textId="28032EC8" w:rsidR="00F1171E" w:rsidRPr="00DC1F72" w:rsidRDefault="00A848AA" w:rsidP="00FD4176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C1F72">
              <w:rPr>
                <w:rFonts w:ascii="Arial" w:hAnsi="Arial" w:cs="Arial"/>
                <w:sz w:val="20"/>
                <w:szCs w:val="20"/>
              </w:rPr>
              <w:t xml:space="preserve">Signature of </w:t>
            </w:r>
            <w:r w:rsidRPr="00DC1F72">
              <w:rPr>
                <w:rFonts w:ascii="Arial" w:hAnsi="Arial" w:cs="Arial"/>
                <w:b/>
                <w:bCs/>
                <w:sz w:val="20"/>
                <w:szCs w:val="20"/>
              </w:rPr>
              <w:t>meson</w:t>
            </w:r>
            <w:r w:rsidRPr="00DC1F72">
              <w:rPr>
                <w:rFonts w:ascii="Arial" w:hAnsi="Arial" w:cs="Arial"/>
                <w:sz w:val="20"/>
                <w:szCs w:val="20"/>
              </w:rPr>
              <w:t xml:space="preserve"> production </w:t>
            </w:r>
            <w:proofErr w:type="gramStart"/>
            <w:r w:rsidRPr="00DC1F72">
              <w:rPr>
                <w:rFonts w:ascii="Arial" w:hAnsi="Arial" w:cs="Arial"/>
                <w:sz w:val="20"/>
                <w:szCs w:val="20"/>
              </w:rPr>
              <w:t>may  be</w:t>
            </w:r>
            <w:proofErr w:type="gramEnd"/>
            <w:r w:rsidRPr="00DC1F72">
              <w:rPr>
                <w:rFonts w:ascii="Arial" w:hAnsi="Arial" w:cs="Arial"/>
                <w:sz w:val="20"/>
                <w:szCs w:val="20"/>
              </w:rPr>
              <w:t xml:space="preserve"> identified as it may also give similar results.</w:t>
            </w:r>
          </w:p>
          <w:p w14:paraId="15DFD0E8" w14:textId="77777777" w:rsidR="00F1171E" w:rsidRPr="00DC1F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C1F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DC1F7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DC1F7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C1F7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C1F7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C1F7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C1F7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C1F72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C1F7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C1F7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C1F7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DC1F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C1F72">
              <w:rPr>
                <w:rFonts w:ascii="Arial" w:hAnsi="Arial" w:cs="Arial"/>
                <w:lang w:val="en-GB"/>
              </w:rPr>
              <w:t>Author’s comment</w:t>
            </w:r>
            <w:r w:rsidRPr="00DC1F7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C1F7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C1F72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C1F7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1F7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C1F7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768BBBF0" w:rsidR="00F1171E" w:rsidRPr="00DC1F7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DC1F7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C1F7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C1F7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C1F7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FAEB373" w14:textId="77777777" w:rsidR="00DC1F72" w:rsidRPr="006C0A94" w:rsidRDefault="00DC1F72" w:rsidP="00DC1F7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C0A94">
        <w:rPr>
          <w:rFonts w:ascii="Arial" w:hAnsi="Arial" w:cs="Arial"/>
          <w:b/>
          <w:u w:val="single"/>
        </w:rPr>
        <w:t>Reviewer details:</w:t>
      </w:r>
    </w:p>
    <w:p w14:paraId="6C27408B" w14:textId="77777777" w:rsidR="00DC1F72" w:rsidRPr="006C0A94" w:rsidRDefault="00DC1F72" w:rsidP="00DC1F7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C0A94">
        <w:rPr>
          <w:rFonts w:ascii="Arial" w:hAnsi="Arial" w:cs="Arial"/>
          <w:b/>
          <w:color w:val="000000"/>
        </w:rPr>
        <w:t>M. K. Singh, India</w:t>
      </w:r>
    </w:p>
    <w:p w14:paraId="013D88B3" w14:textId="77777777" w:rsidR="00DC1F72" w:rsidRPr="00DC1F72" w:rsidRDefault="00DC1F72">
      <w:pPr>
        <w:rPr>
          <w:rFonts w:ascii="Arial" w:hAnsi="Arial" w:cs="Arial"/>
          <w:b/>
          <w:sz w:val="20"/>
          <w:szCs w:val="20"/>
          <w:lang w:val="en-GB"/>
        </w:rPr>
      </w:pPr>
    </w:p>
    <w:sectPr w:rsidR="00DC1F72" w:rsidRPr="00DC1F7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C4881" w14:textId="77777777" w:rsidR="00685EBA" w:rsidRPr="0000007A" w:rsidRDefault="00685EBA" w:rsidP="0099583E">
      <w:r>
        <w:separator/>
      </w:r>
    </w:p>
  </w:endnote>
  <w:endnote w:type="continuationSeparator" w:id="0">
    <w:p w14:paraId="37698571" w14:textId="77777777" w:rsidR="00685EBA" w:rsidRPr="0000007A" w:rsidRDefault="00685EB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6DFB4" w14:textId="77777777" w:rsidR="00685EBA" w:rsidRPr="0000007A" w:rsidRDefault="00685EBA" w:rsidP="0099583E">
      <w:r>
        <w:separator/>
      </w:r>
    </w:p>
  </w:footnote>
  <w:footnote w:type="continuationSeparator" w:id="0">
    <w:p w14:paraId="2F743A9E" w14:textId="77777777" w:rsidR="00685EBA" w:rsidRPr="0000007A" w:rsidRDefault="00685EB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8518C"/>
    <w:multiLevelType w:val="hybridMultilevel"/>
    <w:tmpl w:val="D4DC72B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9594961">
    <w:abstractNumId w:val="3"/>
  </w:num>
  <w:num w:numId="2" w16cid:durableId="1910798986">
    <w:abstractNumId w:val="7"/>
  </w:num>
  <w:num w:numId="3" w16cid:durableId="1773553372">
    <w:abstractNumId w:val="6"/>
  </w:num>
  <w:num w:numId="4" w16cid:durableId="511190090">
    <w:abstractNumId w:val="8"/>
  </w:num>
  <w:num w:numId="5" w16cid:durableId="1134563050">
    <w:abstractNumId w:val="5"/>
  </w:num>
  <w:num w:numId="6" w16cid:durableId="1039548536">
    <w:abstractNumId w:val="0"/>
  </w:num>
  <w:num w:numId="7" w16cid:durableId="396392305">
    <w:abstractNumId w:val="1"/>
  </w:num>
  <w:num w:numId="8" w16cid:durableId="1531188824">
    <w:abstractNumId w:val="10"/>
  </w:num>
  <w:num w:numId="9" w16cid:durableId="1484197372">
    <w:abstractNumId w:val="9"/>
  </w:num>
  <w:num w:numId="10" w16cid:durableId="152992981">
    <w:abstractNumId w:val="2"/>
  </w:num>
  <w:num w:numId="11" w16cid:durableId="4617734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382A"/>
    <w:rsid w:val="00037D52"/>
    <w:rsid w:val="000450FC"/>
    <w:rsid w:val="00054BC4"/>
    <w:rsid w:val="00056CB0"/>
    <w:rsid w:val="0006257C"/>
    <w:rsid w:val="000627FE"/>
    <w:rsid w:val="00063B58"/>
    <w:rsid w:val="000665B2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5D67"/>
    <w:rsid w:val="000F6EA8"/>
    <w:rsid w:val="00101322"/>
    <w:rsid w:val="00115767"/>
    <w:rsid w:val="00121FFA"/>
    <w:rsid w:val="0012616A"/>
    <w:rsid w:val="00136984"/>
    <w:rsid w:val="00137E40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E55DA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0FF9"/>
    <w:rsid w:val="002A3D7C"/>
    <w:rsid w:val="002B03F9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640A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5EBA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7C9C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1FBE"/>
    <w:rsid w:val="009245E3"/>
    <w:rsid w:val="00942DEE"/>
    <w:rsid w:val="00944F67"/>
    <w:rsid w:val="009553EC"/>
    <w:rsid w:val="00955E45"/>
    <w:rsid w:val="00962B70"/>
    <w:rsid w:val="0096517C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48AA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1F72"/>
    <w:rsid w:val="00DC4904"/>
    <w:rsid w:val="00DC6FED"/>
    <w:rsid w:val="00DD0C4A"/>
    <w:rsid w:val="00DD274C"/>
    <w:rsid w:val="00DE7D30"/>
    <w:rsid w:val="00DF04E3"/>
    <w:rsid w:val="00E03C32"/>
    <w:rsid w:val="00E3111A"/>
    <w:rsid w:val="00E416DD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C1F7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phys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2025-04-07T03:05:00Z</dcterms:created>
  <dcterms:modified xsi:type="dcterms:W3CDTF">2025-04-09T10:35:00Z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