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4A2E48" w14:paraId="1643A4CA" w14:textId="77777777" w:rsidTr="004A2E48">
        <w:trPr>
          <w:trHeight w:val="450"/>
        </w:trPr>
        <w:tc>
          <w:tcPr>
            <w:tcW w:w="5000" w:type="pct"/>
            <w:gridSpan w:val="2"/>
            <w:tcBorders>
              <w:top w:val="nil"/>
              <w:left w:val="nil"/>
              <w:right w:val="nil"/>
            </w:tcBorders>
          </w:tcPr>
          <w:p w14:paraId="4C55E51F" w14:textId="77777777" w:rsidR="00602F7D" w:rsidRPr="004A2E48" w:rsidRDefault="00602F7D" w:rsidP="00F2643C">
            <w:pPr>
              <w:pStyle w:val="Heading2"/>
              <w:jc w:val="left"/>
              <w:rPr>
                <w:rFonts w:ascii="Arial" w:hAnsi="Arial" w:cs="Arial"/>
                <w:b w:val="0"/>
                <w:bCs w:val="0"/>
                <w:lang w:val="en-US"/>
              </w:rPr>
            </w:pPr>
          </w:p>
        </w:tc>
      </w:tr>
      <w:tr w:rsidR="0000007A" w:rsidRPr="004A2E48" w14:paraId="127EAD7E" w14:textId="77777777" w:rsidTr="004A2E48">
        <w:trPr>
          <w:trHeight w:val="413"/>
        </w:trPr>
        <w:tc>
          <w:tcPr>
            <w:tcW w:w="1250" w:type="pct"/>
          </w:tcPr>
          <w:p w14:paraId="3C159AA5" w14:textId="77777777" w:rsidR="0000007A" w:rsidRPr="004A2E48" w:rsidRDefault="00D27A79" w:rsidP="00696CAD">
            <w:pPr>
              <w:pStyle w:val="BodyText"/>
              <w:ind w:left="90"/>
              <w:jc w:val="left"/>
              <w:rPr>
                <w:rFonts w:ascii="Arial" w:hAnsi="Arial" w:cs="Arial"/>
                <w:bCs/>
                <w:sz w:val="20"/>
                <w:szCs w:val="20"/>
                <w:lang w:val="en-GB"/>
              </w:rPr>
            </w:pPr>
            <w:r w:rsidRPr="004A2E48">
              <w:rPr>
                <w:rFonts w:ascii="Arial" w:hAnsi="Arial" w:cs="Arial"/>
                <w:bCs/>
                <w:sz w:val="20"/>
                <w:szCs w:val="20"/>
                <w:lang w:val="en-GB"/>
              </w:rPr>
              <w:t xml:space="preserve">Book </w:t>
            </w:r>
            <w:r w:rsidR="0000007A" w:rsidRPr="004A2E48">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4461EA62" w:rsidR="0000007A" w:rsidRPr="004A2E48" w:rsidRDefault="00136936" w:rsidP="00054BC4">
            <w:pPr>
              <w:pStyle w:val="NormalWeb"/>
              <w:rPr>
                <w:rFonts w:ascii="Arial" w:hAnsi="Arial" w:cs="Arial"/>
                <w:b/>
                <w:bCs/>
                <w:sz w:val="20"/>
                <w:szCs w:val="20"/>
                <w:u w:val="single"/>
              </w:rPr>
            </w:pPr>
            <w:hyperlink r:id="rId7" w:history="1">
              <w:r w:rsidRPr="004A2E48">
                <w:rPr>
                  <w:rStyle w:val="Hyperlink"/>
                  <w:rFonts w:ascii="Arial" w:hAnsi="Arial" w:cs="Arial"/>
                  <w:b/>
                  <w:bCs/>
                  <w:sz w:val="20"/>
                  <w:szCs w:val="20"/>
                </w:rPr>
                <w:t>Medical Science: Recent Advances and Applications</w:t>
              </w:r>
            </w:hyperlink>
          </w:p>
        </w:tc>
      </w:tr>
      <w:tr w:rsidR="0000007A" w:rsidRPr="004A2E48" w14:paraId="73C90375" w14:textId="77777777" w:rsidTr="004A2E48">
        <w:trPr>
          <w:trHeight w:val="290"/>
        </w:trPr>
        <w:tc>
          <w:tcPr>
            <w:tcW w:w="1250" w:type="pct"/>
          </w:tcPr>
          <w:p w14:paraId="20D28135" w14:textId="77777777" w:rsidR="0000007A" w:rsidRPr="004A2E48" w:rsidRDefault="0000007A" w:rsidP="00696CAD">
            <w:pPr>
              <w:pStyle w:val="BodyText"/>
              <w:ind w:left="90"/>
              <w:jc w:val="left"/>
              <w:rPr>
                <w:rFonts w:ascii="Arial" w:hAnsi="Arial" w:cs="Arial"/>
                <w:bCs/>
                <w:sz w:val="20"/>
                <w:szCs w:val="20"/>
                <w:lang w:val="en-GB"/>
              </w:rPr>
            </w:pPr>
            <w:r w:rsidRPr="004A2E48">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675C9CC2" w:rsidR="0000007A" w:rsidRPr="004A2E48" w:rsidRDefault="00E72A8E" w:rsidP="00F3669D">
            <w:pPr>
              <w:pStyle w:val="NormalWeb"/>
              <w:spacing w:before="0" w:beforeAutospacing="0" w:after="0" w:afterAutospacing="0"/>
              <w:rPr>
                <w:rFonts w:ascii="Arial" w:hAnsi="Arial" w:cs="Arial"/>
                <w:b/>
                <w:bCs/>
                <w:sz w:val="20"/>
                <w:szCs w:val="20"/>
                <w:highlight w:val="yellow"/>
                <w:lang w:val="en-GB"/>
              </w:rPr>
            </w:pPr>
            <w:r w:rsidRPr="004A2E48">
              <w:rPr>
                <w:rFonts w:ascii="Arial" w:hAnsi="Arial" w:cs="Arial"/>
                <w:b/>
                <w:bCs/>
                <w:sz w:val="20"/>
                <w:szCs w:val="20"/>
                <w:lang w:val="en-GB"/>
              </w:rPr>
              <w:t>Ms_BP</w:t>
            </w:r>
            <w:r w:rsidR="00FC432A" w:rsidRPr="004A2E48">
              <w:rPr>
                <w:rFonts w:ascii="Arial" w:hAnsi="Arial" w:cs="Arial"/>
                <w:b/>
                <w:bCs/>
                <w:sz w:val="20"/>
                <w:szCs w:val="20"/>
                <w:lang w:val="en-GB"/>
              </w:rPr>
              <w:t>R</w:t>
            </w:r>
            <w:r w:rsidRPr="004A2E48">
              <w:rPr>
                <w:rFonts w:ascii="Arial" w:hAnsi="Arial" w:cs="Arial"/>
                <w:b/>
                <w:bCs/>
                <w:sz w:val="20"/>
                <w:szCs w:val="20"/>
                <w:lang w:val="en-GB"/>
              </w:rPr>
              <w:t>_</w:t>
            </w:r>
            <w:r w:rsidR="00136936" w:rsidRPr="004A2E48">
              <w:rPr>
                <w:rFonts w:ascii="Arial" w:hAnsi="Arial" w:cs="Arial"/>
                <w:b/>
                <w:bCs/>
                <w:sz w:val="20"/>
                <w:szCs w:val="20"/>
                <w:lang w:val="en-GB"/>
              </w:rPr>
              <w:t>5263</w:t>
            </w:r>
          </w:p>
        </w:tc>
      </w:tr>
      <w:tr w:rsidR="0000007A" w:rsidRPr="004A2E48" w14:paraId="05B60576" w14:textId="77777777" w:rsidTr="004A2E48">
        <w:trPr>
          <w:trHeight w:val="331"/>
        </w:trPr>
        <w:tc>
          <w:tcPr>
            <w:tcW w:w="1250" w:type="pct"/>
          </w:tcPr>
          <w:p w14:paraId="0196A627" w14:textId="77777777" w:rsidR="0000007A" w:rsidRPr="004A2E48" w:rsidRDefault="0000007A" w:rsidP="00696CAD">
            <w:pPr>
              <w:pStyle w:val="BodyText"/>
              <w:ind w:left="90"/>
              <w:jc w:val="left"/>
              <w:rPr>
                <w:rFonts w:ascii="Arial" w:hAnsi="Arial" w:cs="Arial"/>
                <w:bCs/>
                <w:sz w:val="20"/>
                <w:szCs w:val="20"/>
                <w:lang w:val="en-GB"/>
              </w:rPr>
            </w:pPr>
            <w:r w:rsidRPr="004A2E48">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02FABF58" w:rsidR="0000007A" w:rsidRPr="004A2E48" w:rsidRDefault="00136936" w:rsidP="000450FC">
            <w:pPr>
              <w:pStyle w:val="NormalWeb"/>
              <w:spacing w:before="0" w:beforeAutospacing="0" w:after="0" w:afterAutospacing="0"/>
              <w:rPr>
                <w:rFonts w:ascii="Arial" w:hAnsi="Arial" w:cs="Arial"/>
                <w:b/>
                <w:sz w:val="20"/>
                <w:szCs w:val="20"/>
                <w:highlight w:val="yellow"/>
                <w:lang w:val="en-GB"/>
              </w:rPr>
            </w:pPr>
            <w:r w:rsidRPr="004A2E48">
              <w:rPr>
                <w:rFonts w:ascii="Arial" w:hAnsi="Arial" w:cs="Arial"/>
                <w:b/>
                <w:sz w:val="20"/>
                <w:szCs w:val="20"/>
                <w:lang w:val="en-GB"/>
              </w:rPr>
              <w:t xml:space="preserve">Rehabilitation of </w:t>
            </w:r>
            <w:proofErr w:type="spellStart"/>
            <w:r w:rsidRPr="004A2E48">
              <w:rPr>
                <w:rFonts w:ascii="Arial" w:hAnsi="Arial" w:cs="Arial"/>
                <w:b/>
                <w:sz w:val="20"/>
                <w:szCs w:val="20"/>
                <w:lang w:val="en-GB"/>
              </w:rPr>
              <w:t>Pediatric</w:t>
            </w:r>
            <w:proofErr w:type="spellEnd"/>
            <w:r w:rsidRPr="004A2E48">
              <w:rPr>
                <w:rFonts w:ascii="Arial" w:hAnsi="Arial" w:cs="Arial"/>
                <w:b/>
                <w:sz w:val="20"/>
                <w:szCs w:val="20"/>
                <w:lang w:val="en-GB"/>
              </w:rPr>
              <w:t xml:space="preserve"> Mandibular Fracture Following Dashboard Injury: Case Report</w:t>
            </w:r>
          </w:p>
        </w:tc>
      </w:tr>
      <w:tr w:rsidR="00CF0BBB" w:rsidRPr="004A2E48" w14:paraId="6D508B1C" w14:textId="77777777" w:rsidTr="004A2E48">
        <w:trPr>
          <w:trHeight w:val="332"/>
        </w:trPr>
        <w:tc>
          <w:tcPr>
            <w:tcW w:w="1250" w:type="pct"/>
          </w:tcPr>
          <w:p w14:paraId="32FC28F7" w14:textId="77777777" w:rsidR="00CF0BBB" w:rsidRPr="004A2E48" w:rsidRDefault="00CF0BBB" w:rsidP="00696CAD">
            <w:pPr>
              <w:pStyle w:val="BodyText"/>
              <w:ind w:left="90"/>
              <w:jc w:val="left"/>
              <w:rPr>
                <w:rFonts w:ascii="Arial" w:hAnsi="Arial" w:cs="Arial"/>
                <w:bCs/>
                <w:sz w:val="20"/>
                <w:szCs w:val="20"/>
                <w:lang w:val="en-GB"/>
              </w:rPr>
            </w:pPr>
            <w:r w:rsidRPr="004A2E48">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14DFFD5E" w:rsidR="00CF0BBB" w:rsidRPr="004A2E48" w:rsidRDefault="00136936" w:rsidP="000450FC">
            <w:pPr>
              <w:pStyle w:val="NormalWeb"/>
              <w:spacing w:before="0" w:beforeAutospacing="0" w:after="0" w:afterAutospacing="0"/>
              <w:rPr>
                <w:rFonts w:ascii="Arial" w:hAnsi="Arial" w:cs="Arial"/>
                <w:b/>
                <w:sz w:val="20"/>
                <w:szCs w:val="20"/>
                <w:lang w:val="en-GB"/>
              </w:rPr>
            </w:pPr>
            <w:r w:rsidRPr="004A2E48">
              <w:rPr>
                <w:rFonts w:ascii="Arial" w:hAnsi="Arial" w:cs="Arial"/>
                <w:b/>
                <w:sz w:val="20"/>
                <w:szCs w:val="20"/>
                <w:lang w:val="en-GB"/>
              </w:rPr>
              <w:t>Book Chapter</w:t>
            </w:r>
          </w:p>
        </w:tc>
      </w:tr>
    </w:tbl>
    <w:p w14:paraId="45F5983C" w14:textId="77777777" w:rsidR="00037D52" w:rsidRPr="004A2E48" w:rsidRDefault="00037D52" w:rsidP="0000007A">
      <w:pPr>
        <w:pStyle w:val="BodyText"/>
        <w:rPr>
          <w:rFonts w:ascii="Arial" w:hAnsi="Arial" w:cs="Arial"/>
          <w:b/>
          <w:bCs/>
          <w:sz w:val="20"/>
          <w:szCs w:val="20"/>
          <w:u w:val="single"/>
          <w:lang w:val="en-GB"/>
        </w:rPr>
      </w:pPr>
    </w:p>
    <w:p w14:paraId="17599C49" w14:textId="77777777" w:rsidR="00626025" w:rsidRPr="004A2E48" w:rsidRDefault="00626025" w:rsidP="00D27A79">
      <w:pPr>
        <w:pStyle w:val="BodyText"/>
        <w:jc w:val="left"/>
        <w:rPr>
          <w:rFonts w:ascii="Arial" w:hAnsi="Arial" w:cs="Arial"/>
          <w:color w:val="222222"/>
          <w:sz w:val="20"/>
          <w:szCs w:val="20"/>
          <w:lang w:val="en-GB"/>
        </w:rPr>
      </w:pPr>
    </w:p>
    <w:p w14:paraId="37E43B60" w14:textId="77777777" w:rsidR="0086369B" w:rsidRPr="004A2E48" w:rsidRDefault="0086369B" w:rsidP="00626025">
      <w:pPr>
        <w:pStyle w:val="BodyText"/>
        <w:rPr>
          <w:rFonts w:ascii="Arial" w:hAnsi="Arial" w:cs="Arial"/>
          <w:b/>
          <w:color w:val="222222"/>
          <w:sz w:val="20"/>
          <w:szCs w:val="20"/>
          <w:u w:val="single"/>
          <w:lang w:val="en-US"/>
        </w:rPr>
      </w:pPr>
    </w:p>
    <w:p w14:paraId="63CD6BCB" w14:textId="0FFEAA9E" w:rsidR="00626025" w:rsidRPr="004A2E48" w:rsidRDefault="00640538" w:rsidP="00626025">
      <w:pPr>
        <w:pStyle w:val="BodyText"/>
        <w:rPr>
          <w:rFonts w:ascii="Arial" w:hAnsi="Arial" w:cs="Arial"/>
          <w:b/>
          <w:color w:val="222222"/>
          <w:sz w:val="20"/>
          <w:szCs w:val="20"/>
          <w:u w:val="single"/>
          <w:lang w:val="en-US"/>
        </w:rPr>
      </w:pPr>
      <w:r w:rsidRPr="004A2E48">
        <w:rPr>
          <w:rFonts w:ascii="Arial" w:hAnsi="Arial" w:cs="Arial"/>
          <w:b/>
          <w:color w:val="222222"/>
          <w:sz w:val="20"/>
          <w:szCs w:val="20"/>
          <w:u w:val="single"/>
          <w:lang w:val="en-US"/>
        </w:rPr>
        <w:t>Special note:</w:t>
      </w:r>
    </w:p>
    <w:p w14:paraId="1AC448A2" w14:textId="77777777" w:rsidR="007B54A4" w:rsidRPr="004A2E48" w:rsidRDefault="007B54A4" w:rsidP="00626025">
      <w:pPr>
        <w:pStyle w:val="BodyText"/>
        <w:rPr>
          <w:rFonts w:ascii="Arial" w:hAnsi="Arial" w:cs="Arial"/>
          <w:b/>
          <w:color w:val="222222"/>
          <w:sz w:val="20"/>
          <w:szCs w:val="20"/>
          <w:u w:val="single"/>
          <w:lang w:val="en-US"/>
        </w:rPr>
      </w:pPr>
    </w:p>
    <w:p w14:paraId="7F950B43" w14:textId="3CFD7BBC" w:rsidR="007B54A4" w:rsidRPr="004A2E48" w:rsidRDefault="00955E45" w:rsidP="00626025">
      <w:pPr>
        <w:pStyle w:val="BodyText"/>
        <w:rPr>
          <w:rFonts w:ascii="Arial" w:hAnsi="Arial" w:cs="Arial"/>
          <w:b/>
          <w:color w:val="222222"/>
          <w:sz w:val="20"/>
          <w:szCs w:val="20"/>
          <w:lang w:val="en-US"/>
        </w:rPr>
      </w:pPr>
      <w:r w:rsidRPr="004A2E4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4A2E48" w:rsidRDefault="00000000" w:rsidP="00626025">
      <w:pPr>
        <w:pStyle w:val="BodyText"/>
        <w:rPr>
          <w:rFonts w:ascii="Arial" w:hAnsi="Arial" w:cs="Arial"/>
          <w:b/>
          <w:color w:val="222222"/>
          <w:sz w:val="20"/>
          <w:szCs w:val="20"/>
          <w:u w:val="single"/>
          <w:lang w:val="en-US"/>
        </w:rPr>
      </w:pPr>
      <w:r w:rsidRPr="004A2E48">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4B96F77" w:rsidR="00E03C32" w:rsidRDefault="00E749D7" w:rsidP="00E03C32">
                  <w:pPr>
                    <w:pStyle w:val="BodyText"/>
                    <w:jc w:val="left"/>
                    <w:rPr>
                      <w:rFonts w:ascii="Arial" w:hAnsi="Arial" w:cs="Arial"/>
                      <w:b/>
                      <w:color w:val="222222"/>
                      <w:sz w:val="32"/>
                      <w:lang w:val="en-US"/>
                    </w:rPr>
                  </w:pPr>
                  <w:r w:rsidRPr="00E749D7">
                    <w:rPr>
                      <w:rFonts w:ascii="Arial" w:hAnsi="Arial" w:cs="Arial"/>
                      <w:b/>
                      <w:color w:val="222222"/>
                      <w:sz w:val="32"/>
                      <w:lang w:val="en-US"/>
                    </w:rPr>
                    <w:t>Asian Journal of Case Reports in Surgery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E749D7">
                    <w:rPr>
                      <w:rFonts w:ascii="Arial" w:hAnsi="Arial" w:cs="Arial"/>
                      <w:b/>
                      <w:color w:val="222222"/>
                      <w:sz w:val="32"/>
                      <w:lang w:val="en-US"/>
                    </w:rPr>
                    <w:t>155-161</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379845CF" w:rsidR="00E03C32" w:rsidRPr="007B54A4" w:rsidRDefault="00E749D7" w:rsidP="00E749D7">
                  <w:pPr>
                    <w:pStyle w:val="BodyText"/>
                    <w:jc w:val="left"/>
                    <w:rPr>
                      <w:rFonts w:ascii="Arial" w:hAnsi="Arial" w:cs="Arial"/>
                      <w:b/>
                      <w:color w:val="222222"/>
                      <w:sz w:val="32"/>
                      <w:lang w:val="en-US"/>
                    </w:rPr>
                  </w:pPr>
                  <w:r w:rsidRPr="00E749D7">
                    <w:rPr>
                      <w:rFonts w:ascii="Arial" w:hAnsi="Arial" w:cs="Arial"/>
                      <w:b/>
                      <w:color w:val="222222"/>
                      <w:sz w:val="32"/>
                      <w:lang w:val="en-US"/>
                    </w:rPr>
                    <w:t>DOI: 10.9734/</w:t>
                  </w:r>
                  <w:proofErr w:type="spellStart"/>
                  <w:r w:rsidRPr="00E749D7">
                    <w:rPr>
                      <w:rFonts w:ascii="Arial" w:hAnsi="Arial" w:cs="Arial"/>
                      <w:b/>
                      <w:color w:val="222222"/>
                      <w:sz w:val="32"/>
                      <w:lang w:val="en-US"/>
                    </w:rPr>
                    <w:t>ajcrs</w:t>
                  </w:r>
                  <w:proofErr w:type="spellEnd"/>
                  <w:r w:rsidRPr="00E749D7">
                    <w:rPr>
                      <w:rFonts w:ascii="Arial" w:hAnsi="Arial" w:cs="Arial"/>
                      <w:b/>
                      <w:color w:val="222222"/>
                      <w:sz w:val="32"/>
                      <w:lang w:val="en-US"/>
                    </w:rPr>
                    <w:t>/2025/v8i1616</w:t>
                  </w:r>
                </w:p>
              </w:txbxContent>
            </v:textbox>
          </v:rect>
        </w:pict>
      </w:r>
    </w:p>
    <w:p w14:paraId="40641486" w14:textId="77777777" w:rsidR="00D9392F" w:rsidRPr="004A2E48" w:rsidRDefault="002A3D7C" w:rsidP="00626025">
      <w:pPr>
        <w:pStyle w:val="BodyText"/>
        <w:jc w:val="left"/>
        <w:rPr>
          <w:rFonts w:ascii="Arial" w:hAnsi="Arial" w:cs="Arial"/>
          <w:color w:val="222222"/>
          <w:sz w:val="20"/>
          <w:szCs w:val="20"/>
          <w:lang w:val="en-IN"/>
        </w:rPr>
      </w:pPr>
      <w:r w:rsidRPr="004A2E48">
        <w:rPr>
          <w:rFonts w:ascii="Arial" w:hAnsi="Arial" w:cs="Arial"/>
          <w:color w:val="222222"/>
          <w:sz w:val="20"/>
          <w:szCs w:val="20"/>
          <w:lang w:val="en-IN"/>
        </w:rPr>
        <w:br w:type="page"/>
      </w:r>
    </w:p>
    <w:p w14:paraId="5A743ECE" w14:textId="77777777" w:rsidR="00D27A79" w:rsidRPr="004A2E4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A2E48" w14:paraId="71A94C1F" w14:textId="77777777" w:rsidTr="007222C8">
        <w:tc>
          <w:tcPr>
            <w:tcW w:w="5000" w:type="pct"/>
            <w:gridSpan w:val="3"/>
            <w:tcBorders>
              <w:top w:val="nil"/>
              <w:left w:val="nil"/>
              <w:right w:val="nil"/>
            </w:tcBorders>
            <w:noWrap/>
          </w:tcPr>
          <w:p w14:paraId="0BC15285" w14:textId="75BEB51F" w:rsidR="00F1171E" w:rsidRPr="004A2E48" w:rsidRDefault="00F1171E" w:rsidP="007222C8">
            <w:pPr>
              <w:pStyle w:val="Heading2"/>
              <w:jc w:val="left"/>
              <w:rPr>
                <w:rFonts w:ascii="Arial" w:hAnsi="Arial" w:cs="Arial"/>
                <w:lang w:val="en-GB"/>
              </w:rPr>
            </w:pPr>
            <w:r w:rsidRPr="004A2E48">
              <w:rPr>
                <w:rFonts w:ascii="Arial" w:hAnsi="Arial" w:cs="Arial"/>
                <w:highlight w:val="yellow"/>
                <w:lang w:val="en-GB"/>
              </w:rPr>
              <w:t>PART  1:</w:t>
            </w:r>
            <w:r w:rsidRPr="004A2E48">
              <w:rPr>
                <w:rFonts w:ascii="Arial" w:hAnsi="Arial" w:cs="Arial"/>
                <w:lang w:val="en-GB"/>
              </w:rPr>
              <w:t xml:space="preserve"> Comments</w:t>
            </w:r>
          </w:p>
          <w:p w14:paraId="1287753C" w14:textId="77777777" w:rsidR="00F1171E" w:rsidRPr="004A2E48" w:rsidRDefault="00F1171E" w:rsidP="007222C8">
            <w:pPr>
              <w:rPr>
                <w:rFonts w:ascii="Arial" w:hAnsi="Arial" w:cs="Arial"/>
                <w:sz w:val="20"/>
                <w:szCs w:val="20"/>
                <w:lang w:val="en-GB"/>
              </w:rPr>
            </w:pPr>
          </w:p>
        </w:tc>
      </w:tr>
      <w:tr w:rsidR="00F1171E" w:rsidRPr="004A2E48" w14:paraId="5EA12279" w14:textId="77777777" w:rsidTr="007222C8">
        <w:tc>
          <w:tcPr>
            <w:tcW w:w="1265" w:type="pct"/>
            <w:noWrap/>
          </w:tcPr>
          <w:p w14:paraId="7AE9682F" w14:textId="77777777" w:rsidR="00F1171E" w:rsidRPr="004A2E48" w:rsidRDefault="00F1171E" w:rsidP="007222C8">
            <w:pPr>
              <w:pStyle w:val="Heading2"/>
              <w:jc w:val="left"/>
              <w:rPr>
                <w:rFonts w:ascii="Arial" w:hAnsi="Arial" w:cs="Arial"/>
                <w:lang w:val="en-GB"/>
              </w:rPr>
            </w:pPr>
          </w:p>
        </w:tc>
        <w:tc>
          <w:tcPr>
            <w:tcW w:w="2212" w:type="pct"/>
          </w:tcPr>
          <w:p w14:paraId="5B8DBE06" w14:textId="77777777" w:rsidR="00F1171E" w:rsidRPr="004A2E48" w:rsidRDefault="00F1171E" w:rsidP="007222C8">
            <w:pPr>
              <w:pStyle w:val="Heading2"/>
              <w:jc w:val="left"/>
              <w:rPr>
                <w:rFonts w:ascii="Arial" w:hAnsi="Arial" w:cs="Arial"/>
                <w:lang w:val="en-GB"/>
              </w:rPr>
            </w:pPr>
            <w:r w:rsidRPr="004A2E48">
              <w:rPr>
                <w:rFonts w:ascii="Arial" w:hAnsi="Arial" w:cs="Arial"/>
                <w:lang w:val="en-GB"/>
              </w:rPr>
              <w:t>Reviewer’s comment</w:t>
            </w:r>
          </w:p>
          <w:p w14:paraId="693A9C4D" w14:textId="77777777" w:rsidR="00421DBF" w:rsidRPr="004A2E48" w:rsidRDefault="00421DBF" w:rsidP="00421DBF">
            <w:pPr>
              <w:rPr>
                <w:rFonts w:ascii="Arial" w:hAnsi="Arial" w:cs="Arial"/>
                <w:b/>
                <w:bCs/>
                <w:sz w:val="20"/>
                <w:szCs w:val="20"/>
              </w:rPr>
            </w:pPr>
            <w:r w:rsidRPr="004A2E4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A2E48" w:rsidRDefault="00421DBF" w:rsidP="00421DBF">
            <w:pPr>
              <w:rPr>
                <w:rFonts w:ascii="Arial" w:hAnsi="Arial" w:cs="Arial"/>
                <w:sz w:val="20"/>
                <w:szCs w:val="20"/>
                <w:lang w:val="en-GB"/>
              </w:rPr>
            </w:pPr>
          </w:p>
        </w:tc>
        <w:tc>
          <w:tcPr>
            <w:tcW w:w="1523" w:type="pct"/>
          </w:tcPr>
          <w:p w14:paraId="57792C30" w14:textId="77777777" w:rsidR="00F1171E" w:rsidRPr="004A2E48" w:rsidRDefault="00F1171E" w:rsidP="007222C8">
            <w:pPr>
              <w:pStyle w:val="Heading2"/>
              <w:jc w:val="left"/>
              <w:rPr>
                <w:rFonts w:ascii="Arial" w:hAnsi="Arial" w:cs="Arial"/>
                <w:b w:val="0"/>
                <w:lang w:val="en-GB"/>
              </w:rPr>
            </w:pPr>
            <w:r w:rsidRPr="004A2E48">
              <w:rPr>
                <w:rFonts w:ascii="Arial" w:hAnsi="Arial" w:cs="Arial"/>
                <w:lang w:val="en-GB"/>
              </w:rPr>
              <w:t>Author’s Feedback</w:t>
            </w:r>
            <w:r w:rsidRPr="004A2E48">
              <w:rPr>
                <w:rFonts w:ascii="Arial" w:hAnsi="Arial" w:cs="Arial"/>
                <w:b w:val="0"/>
                <w:lang w:val="en-GB"/>
              </w:rPr>
              <w:t xml:space="preserve"> </w:t>
            </w:r>
            <w:r w:rsidRPr="004A2E48">
              <w:rPr>
                <w:rFonts w:ascii="Arial" w:hAnsi="Arial" w:cs="Arial"/>
                <w:b w:val="0"/>
                <w:i/>
                <w:lang w:val="en-GB"/>
              </w:rPr>
              <w:t>(Please correct the manuscript and highlight that part in the manuscript. It is mandatory that authors should write his/her feedback here)</w:t>
            </w:r>
          </w:p>
        </w:tc>
      </w:tr>
      <w:tr w:rsidR="00F1171E" w:rsidRPr="004A2E48" w14:paraId="5C0AB4EC" w14:textId="77777777" w:rsidTr="007222C8">
        <w:trPr>
          <w:trHeight w:val="1264"/>
        </w:trPr>
        <w:tc>
          <w:tcPr>
            <w:tcW w:w="1265" w:type="pct"/>
            <w:noWrap/>
          </w:tcPr>
          <w:p w14:paraId="66B47184" w14:textId="48030299" w:rsidR="00F1171E" w:rsidRPr="004A2E48" w:rsidRDefault="00F1171E" w:rsidP="007222C8">
            <w:pPr>
              <w:ind w:left="360"/>
              <w:rPr>
                <w:rFonts w:ascii="Arial" w:hAnsi="Arial" w:cs="Arial"/>
                <w:b/>
                <w:bCs/>
                <w:sz w:val="20"/>
                <w:szCs w:val="20"/>
                <w:lang w:val="en-GB"/>
              </w:rPr>
            </w:pPr>
            <w:r w:rsidRPr="004A2E4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A2E48" w:rsidRDefault="00F1171E" w:rsidP="007222C8">
            <w:pPr>
              <w:ind w:left="360"/>
              <w:rPr>
                <w:rFonts w:ascii="Arial" w:eastAsia="MS Mincho" w:hAnsi="Arial" w:cs="Arial"/>
                <w:b/>
                <w:bCs/>
                <w:sz w:val="20"/>
                <w:szCs w:val="20"/>
                <w:lang w:val="en-GB"/>
              </w:rPr>
            </w:pPr>
          </w:p>
        </w:tc>
        <w:tc>
          <w:tcPr>
            <w:tcW w:w="2212" w:type="pct"/>
          </w:tcPr>
          <w:p w14:paraId="7DBC9196" w14:textId="7ECA75A7" w:rsidR="00F1171E" w:rsidRPr="004A2E48" w:rsidRDefault="00AA1EEB" w:rsidP="007222C8">
            <w:pPr>
              <w:pStyle w:val="ListParagraph"/>
              <w:ind w:left="0"/>
              <w:rPr>
                <w:rFonts w:ascii="Arial" w:hAnsi="Arial" w:cs="Arial"/>
                <w:b/>
                <w:bCs/>
                <w:sz w:val="20"/>
                <w:szCs w:val="20"/>
                <w:lang w:val="en-GB"/>
              </w:rPr>
            </w:pPr>
            <w:r w:rsidRPr="004A2E48">
              <w:rPr>
                <w:rFonts w:ascii="Arial" w:hAnsi="Arial" w:cs="Arial"/>
                <w:sz w:val="20"/>
                <w:szCs w:val="20"/>
              </w:rPr>
              <w:t xml:space="preserve">This case report presents a comprehensive and well-documented approach to the management of a pediatric bilateral </w:t>
            </w:r>
            <w:proofErr w:type="spellStart"/>
            <w:r w:rsidRPr="004A2E48">
              <w:rPr>
                <w:rFonts w:ascii="Arial" w:hAnsi="Arial" w:cs="Arial"/>
                <w:sz w:val="20"/>
                <w:szCs w:val="20"/>
              </w:rPr>
              <w:t>parasymphysial</w:t>
            </w:r>
            <w:proofErr w:type="spellEnd"/>
            <w:r w:rsidRPr="004A2E48">
              <w:rPr>
                <w:rFonts w:ascii="Arial" w:hAnsi="Arial" w:cs="Arial"/>
                <w:sz w:val="20"/>
                <w:szCs w:val="20"/>
              </w:rPr>
              <w:t xml:space="preserve"> mandibular fracture following a dashboard injury. The manuscript is important to the scientific and clinical community as it provides valuable insight into the diagnosis, surgical management, and rehabilitation process of mandibular fractures in pediatric patients, particularly in resource-limited settings. It contributes to the limited literature on pediatric maxillofacial trauma, underscores the benefits of closed reduction and intermaxillary fixation (IMF), and highlights the importance of preventive strategies such as proper seat belt use.</w:t>
            </w:r>
          </w:p>
        </w:tc>
        <w:tc>
          <w:tcPr>
            <w:tcW w:w="1523" w:type="pct"/>
          </w:tcPr>
          <w:p w14:paraId="462A339C" w14:textId="77777777" w:rsidR="00F1171E" w:rsidRPr="004A2E48" w:rsidRDefault="00F1171E" w:rsidP="007222C8">
            <w:pPr>
              <w:pStyle w:val="Heading2"/>
              <w:jc w:val="left"/>
              <w:rPr>
                <w:rFonts w:ascii="Arial" w:hAnsi="Arial" w:cs="Arial"/>
                <w:b w:val="0"/>
                <w:lang w:val="en-GB"/>
              </w:rPr>
            </w:pPr>
          </w:p>
        </w:tc>
      </w:tr>
      <w:tr w:rsidR="00F1171E" w:rsidRPr="004A2E48" w14:paraId="0D8B5B2C" w14:textId="77777777" w:rsidTr="004F2B7C">
        <w:trPr>
          <w:trHeight w:val="791"/>
        </w:trPr>
        <w:tc>
          <w:tcPr>
            <w:tcW w:w="1265" w:type="pct"/>
            <w:noWrap/>
          </w:tcPr>
          <w:p w14:paraId="21CBA5FE" w14:textId="77777777" w:rsidR="00F1171E" w:rsidRPr="004A2E48" w:rsidRDefault="00F1171E" w:rsidP="007222C8">
            <w:pPr>
              <w:ind w:left="360"/>
              <w:rPr>
                <w:rFonts w:ascii="Arial" w:hAnsi="Arial" w:cs="Arial"/>
                <w:b/>
                <w:bCs/>
                <w:sz w:val="20"/>
                <w:szCs w:val="20"/>
                <w:lang w:val="en-GB"/>
              </w:rPr>
            </w:pPr>
            <w:r w:rsidRPr="004A2E48">
              <w:rPr>
                <w:rFonts w:ascii="Arial" w:hAnsi="Arial" w:cs="Arial"/>
                <w:b/>
                <w:bCs/>
                <w:sz w:val="20"/>
                <w:szCs w:val="20"/>
                <w:lang w:val="en-GB"/>
              </w:rPr>
              <w:t>Is the title of the article suitable?</w:t>
            </w:r>
          </w:p>
          <w:p w14:paraId="1CABB61A" w14:textId="77777777" w:rsidR="00F1171E" w:rsidRPr="004A2E48" w:rsidRDefault="00F1171E" w:rsidP="007222C8">
            <w:pPr>
              <w:ind w:left="360"/>
              <w:rPr>
                <w:rFonts w:ascii="Arial" w:hAnsi="Arial" w:cs="Arial"/>
                <w:b/>
                <w:bCs/>
                <w:sz w:val="20"/>
                <w:szCs w:val="20"/>
                <w:lang w:val="en-GB"/>
              </w:rPr>
            </w:pPr>
            <w:r w:rsidRPr="004A2E48">
              <w:rPr>
                <w:rFonts w:ascii="Arial" w:hAnsi="Arial" w:cs="Arial"/>
                <w:b/>
                <w:bCs/>
                <w:sz w:val="20"/>
                <w:szCs w:val="20"/>
                <w:lang w:val="en-GB"/>
              </w:rPr>
              <w:t>(If not please suggest an alternative title)</w:t>
            </w:r>
          </w:p>
          <w:p w14:paraId="0275B919" w14:textId="77777777" w:rsidR="00F1171E" w:rsidRPr="004A2E48" w:rsidRDefault="00F1171E" w:rsidP="007222C8">
            <w:pPr>
              <w:pStyle w:val="Heading2"/>
              <w:jc w:val="left"/>
              <w:rPr>
                <w:rFonts w:ascii="Arial" w:hAnsi="Arial" w:cs="Arial"/>
                <w:u w:val="single"/>
                <w:lang w:val="en-GB"/>
              </w:rPr>
            </w:pPr>
          </w:p>
        </w:tc>
        <w:tc>
          <w:tcPr>
            <w:tcW w:w="2212" w:type="pct"/>
          </w:tcPr>
          <w:p w14:paraId="794AA9A7" w14:textId="3A03F4DA" w:rsidR="00F1171E" w:rsidRPr="004A2E48" w:rsidRDefault="00AA1EEB" w:rsidP="007222C8">
            <w:pPr>
              <w:ind w:left="360"/>
              <w:rPr>
                <w:rFonts w:ascii="Arial" w:hAnsi="Arial" w:cs="Arial"/>
                <w:b/>
                <w:bCs/>
                <w:sz w:val="20"/>
                <w:szCs w:val="20"/>
                <w:lang w:val="en-GB"/>
              </w:rPr>
            </w:pPr>
            <w:r w:rsidRPr="004A2E48">
              <w:rPr>
                <w:rFonts w:ascii="Arial" w:hAnsi="Arial" w:cs="Arial"/>
                <w:sz w:val="20"/>
                <w:szCs w:val="20"/>
              </w:rPr>
              <w:t>Yes, the title accurately reflects the content of the manuscript.</w:t>
            </w:r>
          </w:p>
        </w:tc>
        <w:tc>
          <w:tcPr>
            <w:tcW w:w="1523" w:type="pct"/>
          </w:tcPr>
          <w:p w14:paraId="405B6701" w14:textId="77777777" w:rsidR="00F1171E" w:rsidRPr="004A2E48" w:rsidRDefault="00F1171E" w:rsidP="007222C8">
            <w:pPr>
              <w:pStyle w:val="Heading2"/>
              <w:jc w:val="left"/>
              <w:rPr>
                <w:rFonts w:ascii="Arial" w:hAnsi="Arial" w:cs="Arial"/>
                <w:b w:val="0"/>
                <w:lang w:val="en-GB"/>
              </w:rPr>
            </w:pPr>
          </w:p>
        </w:tc>
      </w:tr>
      <w:tr w:rsidR="00F1171E" w:rsidRPr="004A2E48" w14:paraId="5604762A" w14:textId="77777777" w:rsidTr="007222C8">
        <w:trPr>
          <w:trHeight w:val="1262"/>
        </w:trPr>
        <w:tc>
          <w:tcPr>
            <w:tcW w:w="1265" w:type="pct"/>
            <w:noWrap/>
          </w:tcPr>
          <w:p w14:paraId="3635573D" w14:textId="77777777" w:rsidR="00F1171E" w:rsidRPr="004A2E48" w:rsidRDefault="00F1171E" w:rsidP="007222C8">
            <w:pPr>
              <w:pStyle w:val="Heading2"/>
              <w:ind w:left="360"/>
              <w:jc w:val="left"/>
              <w:rPr>
                <w:rFonts w:ascii="Arial" w:hAnsi="Arial" w:cs="Arial"/>
                <w:lang w:val="en-GB"/>
              </w:rPr>
            </w:pPr>
            <w:r w:rsidRPr="004A2E4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A2E48" w:rsidRDefault="00F1171E" w:rsidP="007222C8">
            <w:pPr>
              <w:pStyle w:val="Heading2"/>
              <w:jc w:val="left"/>
              <w:rPr>
                <w:rFonts w:ascii="Arial" w:hAnsi="Arial" w:cs="Arial"/>
                <w:u w:val="single"/>
                <w:lang w:val="en-GB"/>
              </w:rPr>
            </w:pPr>
          </w:p>
        </w:tc>
        <w:tc>
          <w:tcPr>
            <w:tcW w:w="2212" w:type="pct"/>
          </w:tcPr>
          <w:p w14:paraId="0FB7E83A" w14:textId="56C971C4" w:rsidR="00F1171E" w:rsidRPr="004A2E48" w:rsidRDefault="00AA1EEB" w:rsidP="007222C8">
            <w:pPr>
              <w:ind w:left="360"/>
              <w:rPr>
                <w:rFonts w:ascii="Arial" w:hAnsi="Arial" w:cs="Arial"/>
                <w:b/>
                <w:bCs/>
                <w:sz w:val="20"/>
                <w:szCs w:val="20"/>
                <w:lang w:val="en-GB"/>
              </w:rPr>
            </w:pPr>
            <w:r w:rsidRPr="004A2E48">
              <w:rPr>
                <w:rFonts w:ascii="Arial" w:hAnsi="Arial" w:cs="Arial"/>
                <w:sz w:val="20"/>
                <w:szCs w:val="20"/>
              </w:rPr>
              <w:t>The abstract is informative and outlines the key aspects of the case. It could benefit from minor grammatical revisions and rephrasing for clarity (e.g., change “This article is devoted for the description…” to “This article describes…”).</w:t>
            </w:r>
          </w:p>
        </w:tc>
        <w:tc>
          <w:tcPr>
            <w:tcW w:w="1523" w:type="pct"/>
          </w:tcPr>
          <w:p w14:paraId="1D54B730" w14:textId="77777777" w:rsidR="00F1171E" w:rsidRPr="004A2E48" w:rsidRDefault="00F1171E" w:rsidP="007222C8">
            <w:pPr>
              <w:pStyle w:val="Heading2"/>
              <w:jc w:val="left"/>
              <w:rPr>
                <w:rFonts w:ascii="Arial" w:hAnsi="Arial" w:cs="Arial"/>
                <w:b w:val="0"/>
                <w:lang w:val="en-GB"/>
              </w:rPr>
            </w:pPr>
          </w:p>
        </w:tc>
      </w:tr>
      <w:tr w:rsidR="00F1171E" w:rsidRPr="004A2E48" w14:paraId="2F579F54" w14:textId="77777777" w:rsidTr="007222C8">
        <w:trPr>
          <w:trHeight w:val="859"/>
        </w:trPr>
        <w:tc>
          <w:tcPr>
            <w:tcW w:w="1265" w:type="pct"/>
            <w:noWrap/>
          </w:tcPr>
          <w:p w14:paraId="04361F46" w14:textId="368783AB" w:rsidR="00F1171E" w:rsidRPr="004A2E48" w:rsidRDefault="00DC6FED" w:rsidP="007222C8">
            <w:pPr>
              <w:ind w:left="360"/>
              <w:rPr>
                <w:rFonts w:ascii="Arial" w:hAnsi="Arial" w:cs="Arial"/>
                <w:b/>
                <w:bCs/>
                <w:sz w:val="20"/>
                <w:szCs w:val="20"/>
                <w:u w:val="single"/>
                <w:lang w:val="en-GB"/>
              </w:rPr>
            </w:pPr>
            <w:r w:rsidRPr="004A2E48">
              <w:rPr>
                <w:rFonts w:ascii="Arial" w:hAnsi="Arial" w:cs="Arial"/>
                <w:b/>
                <w:bCs/>
                <w:sz w:val="20"/>
                <w:szCs w:val="20"/>
                <w:lang w:val="en-GB"/>
              </w:rPr>
              <w:t xml:space="preserve">Is the manuscript scientifically, correct? Please write here. </w:t>
            </w:r>
          </w:p>
        </w:tc>
        <w:tc>
          <w:tcPr>
            <w:tcW w:w="2212" w:type="pct"/>
          </w:tcPr>
          <w:p w14:paraId="2B5A7721" w14:textId="39C39B17" w:rsidR="00F1171E" w:rsidRPr="004A2E48" w:rsidRDefault="00AA1EEB" w:rsidP="007222C8">
            <w:pPr>
              <w:pStyle w:val="ListParagraph"/>
              <w:ind w:left="0"/>
              <w:rPr>
                <w:rFonts w:ascii="Arial" w:hAnsi="Arial" w:cs="Arial"/>
                <w:b/>
                <w:bCs/>
                <w:sz w:val="20"/>
                <w:szCs w:val="20"/>
                <w:lang w:val="en-GB"/>
              </w:rPr>
            </w:pPr>
            <w:r w:rsidRPr="004A2E48">
              <w:rPr>
                <w:rFonts w:ascii="Arial" w:hAnsi="Arial" w:cs="Arial"/>
                <w:sz w:val="20"/>
                <w:szCs w:val="20"/>
              </w:rPr>
              <w:t>Yes, the manuscript is scientifically robust and technically sound. The case is presented logically, the clinical decisions are well supported, and the outcomes are clearly described.</w:t>
            </w:r>
          </w:p>
        </w:tc>
        <w:tc>
          <w:tcPr>
            <w:tcW w:w="1523" w:type="pct"/>
          </w:tcPr>
          <w:p w14:paraId="4898F764" w14:textId="77777777" w:rsidR="00F1171E" w:rsidRPr="004A2E48" w:rsidRDefault="00F1171E" w:rsidP="007222C8">
            <w:pPr>
              <w:pStyle w:val="Heading2"/>
              <w:jc w:val="left"/>
              <w:rPr>
                <w:rFonts w:ascii="Arial" w:hAnsi="Arial" w:cs="Arial"/>
                <w:b w:val="0"/>
                <w:lang w:val="en-GB"/>
              </w:rPr>
            </w:pPr>
          </w:p>
        </w:tc>
      </w:tr>
      <w:tr w:rsidR="00F1171E" w:rsidRPr="004A2E48" w14:paraId="73739464" w14:textId="77777777" w:rsidTr="007222C8">
        <w:trPr>
          <w:trHeight w:val="703"/>
        </w:trPr>
        <w:tc>
          <w:tcPr>
            <w:tcW w:w="1265" w:type="pct"/>
            <w:noWrap/>
          </w:tcPr>
          <w:p w14:paraId="09C25322" w14:textId="77777777" w:rsidR="00F1171E" w:rsidRPr="004A2E48" w:rsidRDefault="00F1171E" w:rsidP="007222C8">
            <w:pPr>
              <w:ind w:left="360"/>
              <w:rPr>
                <w:rFonts w:ascii="Arial" w:hAnsi="Arial" w:cs="Arial"/>
                <w:b/>
                <w:bCs/>
                <w:sz w:val="20"/>
                <w:szCs w:val="20"/>
                <w:lang w:val="en-GB"/>
              </w:rPr>
            </w:pPr>
            <w:r w:rsidRPr="004A2E4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A2E48" w:rsidRDefault="00F1171E" w:rsidP="007222C8">
            <w:pPr>
              <w:ind w:left="360"/>
              <w:rPr>
                <w:rFonts w:ascii="Arial" w:hAnsi="Arial" w:cs="Arial"/>
                <w:b/>
                <w:bCs/>
                <w:sz w:val="20"/>
                <w:szCs w:val="20"/>
                <w:u w:val="single"/>
                <w:lang w:val="en-GB"/>
              </w:rPr>
            </w:pPr>
            <w:r w:rsidRPr="004A2E48">
              <w:rPr>
                <w:rFonts w:ascii="Arial" w:hAnsi="Arial" w:cs="Arial"/>
                <w:b/>
                <w:bCs/>
                <w:sz w:val="20"/>
                <w:szCs w:val="20"/>
                <w:u w:val="single"/>
                <w:lang w:val="en-GB"/>
              </w:rPr>
              <w:t>-</w:t>
            </w:r>
          </w:p>
        </w:tc>
        <w:tc>
          <w:tcPr>
            <w:tcW w:w="2212" w:type="pct"/>
          </w:tcPr>
          <w:p w14:paraId="24FE0567" w14:textId="360044FB" w:rsidR="00F1171E" w:rsidRPr="004A2E48" w:rsidRDefault="00AA1EEB" w:rsidP="007222C8">
            <w:pPr>
              <w:pStyle w:val="ListParagraph"/>
              <w:ind w:left="0"/>
              <w:rPr>
                <w:rFonts w:ascii="Arial" w:hAnsi="Arial" w:cs="Arial"/>
                <w:b/>
                <w:bCs/>
                <w:sz w:val="20"/>
                <w:szCs w:val="20"/>
                <w:lang w:val="en-GB"/>
              </w:rPr>
            </w:pPr>
            <w:r w:rsidRPr="004A2E48">
              <w:rPr>
                <w:rFonts w:ascii="Arial" w:hAnsi="Arial" w:cs="Arial"/>
                <w:sz w:val="20"/>
                <w:szCs w:val="20"/>
              </w:rPr>
              <w:t>Yes, the references are adequate and mostly recent. A few more references on pediatric IMF or global treatment guidelines for facial trauma in children could strengthen the background.</w:t>
            </w:r>
          </w:p>
        </w:tc>
        <w:tc>
          <w:tcPr>
            <w:tcW w:w="1523" w:type="pct"/>
          </w:tcPr>
          <w:p w14:paraId="40220055" w14:textId="77777777" w:rsidR="00F1171E" w:rsidRPr="004A2E48" w:rsidRDefault="00F1171E" w:rsidP="007222C8">
            <w:pPr>
              <w:pStyle w:val="Heading2"/>
              <w:jc w:val="left"/>
              <w:rPr>
                <w:rFonts w:ascii="Arial" w:hAnsi="Arial" w:cs="Arial"/>
                <w:b w:val="0"/>
                <w:lang w:val="en-GB"/>
              </w:rPr>
            </w:pPr>
          </w:p>
        </w:tc>
      </w:tr>
      <w:tr w:rsidR="00F1171E" w:rsidRPr="004A2E48" w14:paraId="73CC4A50" w14:textId="77777777" w:rsidTr="007222C8">
        <w:trPr>
          <w:trHeight w:val="386"/>
        </w:trPr>
        <w:tc>
          <w:tcPr>
            <w:tcW w:w="1265" w:type="pct"/>
            <w:noWrap/>
          </w:tcPr>
          <w:p w14:paraId="029CE8D0" w14:textId="77777777" w:rsidR="00F1171E" w:rsidRPr="004A2E48" w:rsidRDefault="00F1171E" w:rsidP="007222C8">
            <w:pPr>
              <w:pStyle w:val="Heading2"/>
              <w:jc w:val="left"/>
              <w:rPr>
                <w:rFonts w:ascii="Arial" w:hAnsi="Arial" w:cs="Arial"/>
                <w:b w:val="0"/>
                <w:lang w:val="en-GB"/>
              </w:rPr>
            </w:pPr>
          </w:p>
          <w:p w14:paraId="589C16C7" w14:textId="77777777" w:rsidR="00F1171E" w:rsidRPr="004A2E48" w:rsidRDefault="00F1171E" w:rsidP="007222C8">
            <w:pPr>
              <w:pStyle w:val="Heading2"/>
              <w:ind w:left="360"/>
              <w:jc w:val="left"/>
              <w:rPr>
                <w:rFonts w:ascii="Arial" w:hAnsi="Arial" w:cs="Arial"/>
                <w:bCs w:val="0"/>
                <w:lang w:val="en-GB"/>
              </w:rPr>
            </w:pPr>
            <w:r w:rsidRPr="004A2E48">
              <w:rPr>
                <w:rFonts w:ascii="Arial" w:hAnsi="Arial" w:cs="Arial"/>
                <w:bCs w:val="0"/>
                <w:lang w:val="en-GB"/>
              </w:rPr>
              <w:t>Is the language/English quality of the article suitable for scholarly communications?</w:t>
            </w:r>
          </w:p>
          <w:p w14:paraId="7722B85E" w14:textId="77777777" w:rsidR="00F1171E" w:rsidRPr="004A2E48" w:rsidRDefault="00F1171E" w:rsidP="007222C8">
            <w:pPr>
              <w:rPr>
                <w:rFonts w:ascii="Arial" w:hAnsi="Arial" w:cs="Arial"/>
                <w:sz w:val="20"/>
                <w:szCs w:val="20"/>
                <w:lang w:val="en-GB"/>
              </w:rPr>
            </w:pPr>
          </w:p>
        </w:tc>
        <w:tc>
          <w:tcPr>
            <w:tcW w:w="2212" w:type="pct"/>
          </w:tcPr>
          <w:p w14:paraId="0A07EA75" w14:textId="77777777" w:rsidR="00F1171E" w:rsidRPr="004A2E48" w:rsidRDefault="00F1171E" w:rsidP="007222C8">
            <w:pPr>
              <w:rPr>
                <w:rFonts w:ascii="Arial" w:hAnsi="Arial" w:cs="Arial"/>
                <w:sz w:val="20"/>
                <w:szCs w:val="20"/>
                <w:lang w:val="en-GB"/>
              </w:rPr>
            </w:pPr>
          </w:p>
          <w:p w14:paraId="297F52DB" w14:textId="2BABBC98" w:rsidR="00F1171E" w:rsidRPr="004A2E48" w:rsidRDefault="00AA1EEB" w:rsidP="007222C8">
            <w:pPr>
              <w:rPr>
                <w:rFonts w:ascii="Arial" w:hAnsi="Arial" w:cs="Arial"/>
                <w:sz w:val="20"/>
                <w:szCs w:val="20"/>
                <w:lang w:val="en-GB"/>
              </w:rPr>
            </w:pPr>
            <w:r w:rsidRPr="004A2E48">
              <w:rPr>
                <w:rFonts w:ascii="Arial" w:hAnsi="Arial" w:cs="Arial"/>
                <w:sz w:val="20"/>
                <w:szCs w:val="20"/>
              </w:rPr>
              <w:t>The English is generally understandable, though there are several grammatical and typographical errors throughout. A thorough language revision by a native or professional editor is recommended.</w:t>
            </w:r>
          </w:p>
          <w:p w14:paraId="149A6CEF" w14:textId="77777777" w:rsidR="00F1171E" w:rsidRPr="004A2E48" w:rsidRDefault="00F1171E" w:rsidP="007222C8">
            <w:pPr>
              <w:rPr>
                <w:rFonts w:ascii="Arial" w:hAnsi="Arial" w:cs="Arial"/>
                <w:sz w:val="20"/>
                <w:szCs w:val="20"/>
                <w:lang w:val="en-GB"/>
              </w:rPr>
            </w:pPr>
          </w:p>
        </w:tc>
        <w:tc>
          <w:tcPr>
            <w:tcW w:w="1523" w:type="pct"/>
          </w:tcPr>
          <w:p w14:paraId="0351CA58" w14:textId="77777777" w:rsidR="00F1171E" w:rsidRPr="004A2E48" w:rsidRDefault="00F1171E" w:rsidP="007222C8">
            <w:pPr>
              <w:rPr>
                <w:rFonts w:ascii="Arial" w:hAnsi="Arial" w:cs="Arial"/>
                <w:sz w:val="20"/>
                <w:szCs w:val="20"/>
                <w:lang w:val="en-GB"/>
              </w:rPr>
            </w:pPr>
          </w:p>
        </w:tc>
      </w:tr>
      <w:tr w:rsidR="00F1171E" w:rsidRPr="004A2E48" w14:paraId="20A16C0C" w14:textId="77777777" w:rsidTr="007222C8">
        <w:trPr>
          <w:trHeight w:val="1178"/>
        </w:trPr>
        <w:tc>
          <w:tcPr>
            <w:tcW w:w="1265" w:type="pct"/>
            <w:noWrap/>
          </w:tcPr>
          <w:p w14:paraId="7F4BCFAE" w14:textId="77777777" w:rsidR="00F1171E" w:rsidRPr="004A2E48" w:rsidRDefault="00F1171E" w:rsidP="007222C8">
            <w:pPr>
              <w:pStyle w:val="Heading2"/>
              <w:jc w:val="left"/>
              <w:rPr>
                <w:rFonts w:ascii="Arial" w:hAnsi="Arial" w:cs="Arial"/>
                <w:b w:val="0"/>
                <w:bCs w:val="0"/>
                <w:lang w:val="en-GB"/>
              </w:rPr>
            </w:pPr>
            <w:r w:rsidRPr="004A2E48">
              <w:rPr>
                <w:rFonts w:ascii="Arial" w:hAnsi="Arial" w:cs="Arial"/>
                <w:bCs w:val="0"/>
                <w:u w:val="single"/>
                <w:lang w:val="en-GB"/>
              </w:rPr>
              <w:t>Optional/General</w:t>
            </w:r>
            <w:r w:rsidRPr="004A2E48">
              <w:rPr>
                <w:rFonts w:ascii="Arial" w:hAnsi="Arial" w:cs="Arial"/>
                <w:bCs w:val="0"/>
                <w:lang w:val="en-GB"/>
              </w:rPr>
              <w:t xml:space="preserve"> </w:t>
            </w:r>
            <w:r w:rsidRPr="004A2E48">
              <w:rPr>
                <w:rFonts w:ascii="Arial" w:hAnsi="Arial" w:cs="Arial"/>
                <w:b w:val="0"/>
                <w:bCs w:val="0"/>
                <w:lang w:val="en-GB"/>
              </w:rPr>
              <w:t>comments</w:t>
            </w:r>
          </w:p>
          <w:p w14:paraId="1A6B3748" w14:textId="77777777" w:rsidR="00F1171E" w:rsidRPr="004A2E48" w:rsidRDefault="00F1171E" w:rsidP="007222C8">
            <w:pPr>
              <w:pStyle w:val="Heading2"/>
              <w:jc w:val="left"/>
              <w:rPr>
                <w:rFonts w:ascii="Arial" w:hAnsi="Arial" w:cs="Arial"/>
                <w:b w:val="0"/>
                <w:lang w:val="en-GB"/>
              </w:rPr>
            </w:pPr>
          </w:p>
        </w:tc>
        <w:tc>
          <w:tcPr>
            <w:tcW w:w="2212" w:type="pct"/>
          </w:tcPr>
          <w:p w14:paraId="1E347C61" w14:textId="77777777" w:rsidR="00F1171E" w:rsidRPr="004A2E48" w:rsidRDefault="00F1171E" w:rsidP="007222C8">
            <w:pPr>
              <w:rPr>
                <w:rFonts w:ascii="Arial" w:hAnsi="Arial" w:cs="Arial"/>
                <w:sz w:val="20"/>
                <w:szCs w:val="20"/>
                <w:lang w:val="en-GB"/>
              </w:rPr>
            </w:pPr>
          </w:p>
          <w:p w14:paraId="53E82700" w14:textId="77777777" w:rsidR="00AA1EEB" w:rsidRPr="004A2E48" w:rsidRDefault="00AA1EEB" w:rsidP="00AA1EEB">
            <w:pPr>
              <w:spacing w:before="100" w:beforeAutospacing="1" w:after="100" w:afterAutospacing="1"/>
              <w:rPr>
                <w:rFonts w:ascii="Arial" w:hAnsi="Arial" w:cs="Arial"/>
                <w:sz w:val="20"/>
                <w:szCs w:val="20"/>
                <w:lang w:eastAsia="es-CL"/>
              </w:rPr>
            </w:pPr>
            <w:proofErr w:type="gramStart"/>
            <w:r w:rsidRPr="004A2E48">
              <w:rPr>
                <w:rFonts w:ascii="Arial" w:hAnsi="Arial" w:cs="Arial"/>
                <w:sz w:val="20"/>
                <w:szCs w:val="20"/>
              </w:rPr>
              <w:t>  Figure</w:t>
            </w:r>
            <w:proofErr w:type="gramEnd"/>
            <w:r w:rsidRPr="004A2E48">
              <w:rPr>
                <w:rFonts w:ascii="Arial" w:hAnsi="Arial" w:cs="Arial"/>
                <w:sz w:val="20"/>
                <w:szCs w:val="20"/>
              </w:rPr>
              <w:t xml:space="preserve"> legends should be more detailed and formatted uniformly.</w:t>
            </w:r>
          </w:p>
          <w:p w14:paraId="0C2D12EE" w14:textId="77777777" w:rsidR="00AA1EEB" w:rsidRPr="004A2E48" w:rsidRDefault="00AA1EEB" w:rsidP="00AA1EEB">
            <w:pPr>
              <w:spacing w:before="100" w:beforeAutospacing="1" w:after="100" w:afterAutospacing="1"/>
              <w:rPr>
                <w:rFonts w:ascii="Arial" w:hAnsi="Arial" w:cs="Arial"/>
                <w:sz w:val="20"/>
                <w:szCs w:val="20"/>
              </w:rPr>
            </w:pPr>
            <w:proofErr w:type="gramStart"/>
            <w:r w:rsidRPr="004A2E48">
              <w:rPr>
                <w:rFonts w:ascii="Arial" w:hAnsi="Arial" w:cs="Arial"/>
                <w:sz w:val="20"/>
                <w:szCs w:val="20"/>
              </w:rPr>
              <w:t>  The</w:t>
            </w:r>
            <w:proofErr w:type="gramEnd"/>
            <w:r w:rsidRPr="004A2E48">
              <w:rPr>
                <w:rFonts w:ascii="Arial" w:hAnsi="Arial" w:cs="Arial"/>
                <w:sz w:val="20"/>
                <w:szCs w:val="20"/>
              </w:rPr>
              <w:t xml:space="preserve"> use of subtitles in the Discussion section would improve readability.</w:t>
            </w:r>
          </w:p>
          <w:p w14:paraId="5E946A0E" w14:textId="15C8E9CF" w:rsidR="00F1171E" w:rsidRPr="004A2E48" w:rsidRDefault="00AA1EEB" w:rsidP="00031620">
            <w:pPr>
              <w:spacing w:before="100" w:beforeAutospacing="1" w:after="100" w:afterAutospacing="1"/>
              <w:rPr>
                <w:rFonts w:ascii="Arial" w:hAnsi="Arial" w:cs="Arial"/>
                <w:sz w:val="20"/>
                <w:szCs w:val="20"/>
              </w:rPr>
            </w:pPr>
            <w:proofErr w:type="gramStart"/>
            <w:r w:rsidRPr="004A2E48">
              <w:rPr>
                <w:rFonts w:ascii="Arial" w:hAnsi="Arial" w:cs="Arial"/>
                <w:sz w:val="20"/>
                <w:szCs w:val="20"/>
              </w:rPr>
              <w:t>  The</w:t>
            </w:r>
            <w:proofErr w:type="gramEnd"/>
            <w:r w:rsidRPr="004A2E48">
              <w:rPr>
                <w:rFonts w:ascii="Arial" w:hAnsi="Arial" w:cs="Arial"/>
                <w:sz w:val="20"/>
                <w:szCs w:val="20"/>
              </w:rPr>
              <w:t xml:space="preserve"> term “</w:t>
            </w:r>
            <w:proofErr w:type="spellStart"/>
            <w:r w:rsidRPr="004A2E48">
              <w:rPr>
                <w:rFonts w:ascii="Arial" w:hAnsi="Arial" w:cs="Arial"/>
                <w:sz w:val="20"/>
                <w:szCs w:val="20"/>
              </w:rPr>
              <w:t>mangment</w:t>
            </w:r>
            <w:proofErr w:type="spellEnd"/>
            <w:r w:rsidRPr="004A2E48">
              <w:rPr>
                <w:rFonts w:ascii="Arial" w:hAnsi="Arial" w:cs="Arial"/>
                <w:sz w:val="20"/>
                <w:szCs w:val="20"/>
              </w:rPr>
              <w:t>” appears instead of “management” in several places and should be corrected.</w:t>
            </w:r>
          </w:p>
          <w:p w14:paraId="7EB58C99" w14:textId="77777777" w:rsidR="00F1171E" w:rsidRPr="004A2E48" w:rsidRDefault="00F1171E" w:rsidP="007222C8">
            <w:pPr>
              <w:rPr>
                <w:rFonts w:ascii="Arial" w:hAnsi="Arial" w:cs="Arial"/>
                <w:sz w:val="20"/>
                <w:szCs w:val="20"/>
                <w:lang w:val="en-GB"/>
              </w:rPr>
            </w:pPr>
          </w:p>
          <w:p w14:paraId="15DFD0E8" w14:textId="77777777" w:rsidR="00F1171E" w:rsidRPr="004A2E48" w:rsidRDefault="00F1171E" w:rsidP="007222C8">
            <w:pPr>
              <w:rPr>
                <w:rFonts w:ascii="Arial" w:hAnsi="Arial" w:cs="Arial"/>
                <w:sz w:val="20"/>
                <w:szCs w:val="20"/>
                <w:lang w:val="en-GB"/>
              </w:rPr>
            </w:pPr>
          </w:p>
        </w:tc>
        <w:tc>
          <w:tcPr>
            <w:tcW w:w="1523" w:type="pct"/>
          </w:tcPr>
          <w:p w14:paraId="465E098E" w14:textId="77777777" w:rsidR="00F1171E" w:rsidRPr="004A2E48" w:rsidRDefault="00F1171E" w:rsidP="007222C8">
            <w:pPr>
              <w:rPr>
                <w:rFonts w:ascii="Arial" w:hAnsi="Arial" w:cs="Arial"/>
                <w:sz w:val="20"/>
                <w:szCs w:val="20"/>
                <w:lang w:val="en-GB"/>
              </w:rPr>
            </w:pPr>
          </w:p>
        </w:tc>
      </w:tr>
    </w:tbl>
    <w:p w14:paraId="6BBACB91" w14:textId="77777777" w:rsidR="00F1171E" w:rsidRPr="004A2E48" w:rsidRDefault="00F1171E" w:rsidP="00F1171E">
      <w:pPr>
        <w:pStyle w:val="BodyText"/>
        <w:rPr>
          <w:rFonts w:ascii="Arial" w:hAnsi="Arial" w:cs="Arial"/>
          <w:b/>
          <w:bCs/>
          <w:sz w:val="20"/>
          <w:szCs w:val="20"/>
          <w:u w:val="single"/>
          <w:lang w:val="en-GB"/>
        </w:rPr>
      </w:pPr>
    </w:p>
    <w:p w14:paraId="78207741" w14:textId="77777777" w:rsidR="00F1171E" w:rsidRPr="004A2E48" w:rsidRDefault="00F1171E" w:rsidP="00F1171E">
      <w:pPr>
        <w:pStyle w:val="BodyText"/>
        <w:rPr>
          <w:rFonts w:ascii="Arial" w:hAnsi="Arial" w:cs="Arial"/>
          <w:b/>
          <w:bCs/>
          <w:sz w:val="20"/>
          <w:szCs w:val="20"/>
          <w:u w:val="single"/>
          <w:lang w:val="en-GB"/>
        </w:rPr>
      </w:pPr>
    </w:p>
    <w:p w14:paraId="108BE2F1" w14:textId="77777777" w:rsidR="00F1171E" w:rsidRPr="004A2E48" w:rsidRDefault="00F1171E" w:rsidP="00F1171E">
      <w:pPr>
        <w:pStyle w:val="BodyText"/>
        <w:rPr>
          <w:rFonts w:ascii="Arial" w:hAnsi="Arial" w:cs="Arial"/>
          <w:b/>
          <w:bCs/>
          <w:sz w:val="20"/>
          <w:szCs w:val="20"/>
          <w:u w:val="single"/>
          <w:lang w:val="en-GB"/>
        </w:rPr>
      </w:pPr>
    </w:p>
    <w:p w14:paraId="618DE16F" w14:textId="77777777" w:rsidR="00F1171E" w:rsidRPr="004A2E48" w:rsidRDefault="00F1171E" w:rsidP="00F1171E">
      <w:pPr>
        <w:pStyle w:val="BodyText"/>
        <w:rPr>
          <w:rFonts w:ascii="Arial" w:hAnsi="Arial" w:cs="Arial"/>
          <w:b/>
          <w:bCs/>
          <w:sz w:val="20"/>
          <w:szCs w:val="20"/>
          <w:u w:val="single"/>
          <w:lang w:val="en-GB"/>
        </w:rPr>
      </w:pPr>
    </w:p>
    <w:p w14:paraId="1B0E4DC5" w14:textId="77777777" w:rsidR="00F1171E" w:rsidRPr="004A2E48" w:rsidRDefault="00F1171E" w:rsidP="00F1171E">
      <w:pPr>
        <w:pStyle w:val="BodyText"/>
        <w:rPr>
          <w:rFonts w:ascii="Arial" w:hAnsi="Arial" w:cs="Arial"/>
          <w:b/>
          <w:bCs/>
          <w:sz w:val="20"/>
          <w:szCs w:val="20"/>
          <w:u w:val="single"/>
          <w:lang w:val="en-GB"/>
        </w:rPr>
      </w:pPr>
    </w:p>
    <w:p w14:paraId="0ECA4E5E" w14:textId="77777777" w:rsidR="00F1171E" w:rsidRPr="004A2E48" w:rsidRDefault="00F1171E" w:rsidP="00F1171E">
      <w:pPr>
        <w:pStyle w:val="BodyText"/>
        <w:rPr>
          <w:rFonts w:ascii="Arial" w:hAnsi="Arial" w:cs="Arial"/>
          <w:b/>
          <w:bCs/>
          <w:sz w:val="20"/>
          <w:szCs w:val="20"/>
          <w:u w:val="single"/>
          <w:lang w:val="en-GB"/>
        </w:rPr>
      </w:pPr>
    </w:p>
    <w:p w14:paraId="022D30C9" w14:textId="77777777" w:rsidR="00F1171E" w:rsidRPr="004A2E48" w:rsidRDefault="00F1171E" w:rsidP="00F1171E">
      <w:pPr>
        <w:pStyle w:val="BodyText"/>
        <w:rPr>
          <w:rFonts w:ascii="Arial" w:hAnsi="Arial" w:cs="Arial"/>
          <w:b/>
          <w:bCs/>
          <w:sz w:val="20"/>
          <w:szCs w:val="20"/>
          <w:u w:val="single"/>
          <w:lang w:val="en-GB"/>
        </w:rPr>
      </w:pPr>
    </w:p>
    <w:p w14:paraId="1AB5512F" w14:textId="77777777" w:rsidR="00F1171E" w:rsidRPr="004A2E48" w:rsidRDefault="00F1171E" w:rsidP="00F1171E">
      <w:pPr>
        <w:pStyle w:val="BodyText"/>
        <w:rPr>
          <w:rFonts w:ascii="Arial" w:hAnsi="Arial" w:cs="Arial"/>
          <w:b/>
          <w:bCs/>
          <w:sz w:val="20"/>
          <w:szCs w:val="20"/>
          <w:u w:val="single"/>
          <w:lang w:val="en-GB"/>
        </w:rPr>
      </w:pPr>
    </w:p>
    <w:p w14:paraId="38F83A77" w14:textId="77777777" w:rsidR="00F1171E" w:rsidRPr="004A2E48" w:rsidRDefault="00F1171E" w:rsidP="00F1171E">
      <w:pPr>
        <w:pStyle w:val="BodyText"/>
        <w:rPr>
          <w:rFonts w:ascii="Arial" w:hAnsi="Arial" w:cs="Arial"/>
          <w:b/>
          <w:bCs/>
          <w:sz w:val="20"/>
          <w:szCs w:val="20"/>
          <w:u w:val="single"/>
          <w:lang w:val="en-GB"/>
        </w:rPr>
      </w:pPr>
    </w:p>
    <w:p w14:paraId="0821307F" w14:textId="77777777" w:rsidR="00F1171E" w:rsidRPr="004A2E4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A2E4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A2E48" w:rsidRDefault="00F1171E" w:rsidP="007222C8">
            <w:pPr>
              <w:pStyle w:val="NormalWeb"/>
              <w:spacing w:before="0" w:beforeAutospacing="0" w:after="0" w:afterAutospacing="0"/>
              <w:rPr>
                <w:rFonts w:ascii="Arial" w:hAnsi="Arial" w:cs="Arial"/>
                <w:b/>
                <w:sz w:val="20"/>
                <w:szCs w:val="20"/>
                <w:u w:val="single"/>
                <w:lang w:val="en-GB"/>
              </w:rPr>
            </w:pPr>
            <w:r w:rsidRPr="004A2E48">
              <w:rPr>
                <w:rFonts w:ascii="Arial" w:hAnsi="Arial" w:cs="Arial"/>
                <w:b/>
                <w:sz w:val="20"/>
                <w:szCs w:val="20"/>
                <w:highlight w:val="yellow"/>
                <w:u w:val="single"/>
                <w:lang w:val="en-GB"/>
              </w:rPr>
              <w:lastRenderedPageBreak/>
              <w:t>PART  2:</w:t>
            </w:r>
            <w:r w:rsidRPr="004A2E48">
              <w:rPr>
                <w:rFonts w:ascii="Arial" w:hAnsi="Arial" w:cs="Arial"/>
                <w:b/>
                <w:sz w:val="20"/>
                <w:szCs w:val="20"/>
                <w:u w:val="single"/>
                <w:lang w:val="en-GB"/>
              </w:rPr>
              <w:t xml:space="preserve"> </w:t>
            </w:r>
          </w:p>
          <w:p w14:paraId="5B767407" w14:textId="77777777" w:rsidR="00F1171E" w:rsidRPr="004A2E4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A2E4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A2E4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A2E48" w:rsidRDefault="00F1171E" w:rsidP="007222C8">
            <w:pPr>
              <w:pStyle w:val="Heading2"/>
              <w:jc w:val="left"/>
              <w:rPr>
                <w:rFonts w:ascii="Arial" w:hAnsi="Arial" w:cs="Arial"/>
                <w:lang w:val="en-GB"/>
              </w:rPr>
            </w:pPr>
            <w:r w:rsidRPr="004A2E48">
              <w:rPr>
                <w:rFonts w:ascii="Arial" w:hAnsi="Arial" w:cs="Arial"/>
                <w:lang w:val="en-GB"/>
              </w:rPr>
              <w:t>Reviewer’s comment</w:t>
            </w:r>
          </w:p>
        </w:tc>
        <w:tc>
          <w:tcPr>
            <w:tcW w:w="1342" w:type="pct"/>
            <w:shd w:val="clear" w:color="auto" w:fill="auto"/>
          </w:tcPr>
          <w:p w14:paraId="6F48B50B" w14:textId="77777777" w:rsidR="00F1171E" w:rsidRPr="004A2E48" w:rsidRDefault="00F1171E" w:rsidP="007222C8">
            <w:pPr>
              <w:pStyle w:val="Heading2"/>
              <w:jc w:val="left"/>
              <w:rPr>
                <w:rFonts w:ascii="Arial" w:hAnsi="Arial" w:cs="Arial"/>
                <w:b w:val="0"/>
                <w:lang w:val="en-GB"/>
              </w:rPr>
            </w:pPr>
            <w:r w:rsidRPr="004A2E48">
              <w:rPr>
                <w:rFonts w:ascii="Arial" w:hAnsi="Arial" w:cs="Arial"/>
                <w:lang w:val="en-GB"/>
              </w:rPr>
              <w:t>Author’s comment</w:t>
            </w:r>
            <w:r w:rsidRPr="004A2E48">
              <w:rPr>
                <w:rFonts w:ascii="Arial" w:hAnsi="Arial" w:cs="Arial"/>
                <w:b w:val="0"/>
                <w:lang w:val="en-GB"/>
              </w:rPr>
              <w:t xml:space="preserve"> </w:t>
            </w:r>
            <w:r w:rsidRPr="004A2E4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A2E4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A2E48" w:rsidRDefault="00F1171E" w:rsidP="007222C8">
            <w:pPr>
              <w:pStyle w:val="NormalWeb"/>
              <w:spacing w:before="0" w:beforeAutospacing="0" w:after="0" w:afterAutospacing="0"/>
              <w:rPr>
                <w:rFonts w:ascii="Arial" w:hAnsi="Arial" w:cs="Arial"/>
                <w:b/>
                <w:sz w:val="20"/>
                <w:szCs w:val="20"/>
                <w:lang w:val="en-GB"/>
              </w:rPr>
            </w:pPr>
            <w:r w:rsidRPr="004A2E48">
              <w:rPr>
                <w:rFonts w:ascii="Arial" w:hAnsi="Arial" w:cs="Arial"/>
                <w:b/>
                <w:sz w:val="20"/>
                <w:szCs w:val="20"/>
                <w:lang w:val="en-GB"/>
              </w:rPr>
              <w:t xml:space="preserve">Are there ethical issues in this manuscript? </w:t>
            </w:r>
          </w:p>
          <w:p w14:paraId="6034B476" w14:textId="77777777" w:rsidR="00F1171E" w:rsidRPr="004A2E4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4A2E48" w:rsidRDefault="00F1171E" w:rsidP="007222C8">
            <w:pPr>
              <w:pStyle w:val="NormalWeb"/>
              <w:spacing w:before="0" w:beforeAutospacing="0" w:after="0" w:afterAutospacing="0"/>
              <w:rPr>
                <w:rFonts w:ascii="Arial" w:hAnsi="Arial" w:cs="Arial"/>
                <w:i/>
                <w:iCs/>
                <w:sz w:val="20"/>
                <w:szCs w:val="20"/>
                <w:u w:val="single"/>
                <w:lang w:val="en-GB"/>
              </w:rPr>
            </w:pPr>
            <w:r w:rsidRPr="004A2E48">
              <w:rPr>
                <w:rFonts w:ascii="Arial" w:hAnsi="Arial" w:cs="Arial"/>
                <w:i/>
                <w:iCs/>
                <w:sz w:val="20"/>
                <w:szCs w:val="20"/>
                <w:u w:val="single"/>
                <w:lang w:val="en-GB"/>
              </w:rPr>
              <w:t xml:space="preserve">(If yes, </w:t>
            </w:r>
            <w:proofErr w:type="gramStart"/>
            <w:r w:rsidRPr="004A2E48">
              <w:rPr>
                <w:rFonts w:ascii="Arial" w:hAnsi="Arial" w:cs="Arial"/>
                <w:i/>
                <w:iCs/>
                <w:sz w:val="20"/>
                <w:szCs w:val="20"/>
                <w:u w:val="single"/>
                <w:lang w:val="en-GB"/>
              </w:rPr>
              <w:t>Kindly</w:t>
            </w:r>
            <w:proofErr w:type="gramEnd"/>
            <w:r w:rsidRPr="004A2E48">
              <w:rPr>
                <w:rFonts w:ascii="Arial" w:hAnsi="Arial" w:cs="Arial"/>
                <w:i/>
                <w:iCs/>
                <w:sz w:val="20"/>
                <w:szCs w:val="20"/>
                <w:u w:val="single"/>
                <w:lang w:val="en-GB"/>
              </w:rPr>
              <w:t xml:space="preserve"> please write down the ethical issues here in detail)</w:t>
            </w:r>
          </w:p>
          <w:p w14:paraId="3F0D46E3" w14:textId="77777777" w:rsidR="00F1171E" w:rsidRPr="004A2E48"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4A2E4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A2E48" w:rsidRDefault="00F1171E" w:rsidP="007222C8">
            <w:pPr>
              <w:rPr>
                <w:rFonts w:ascii="Arial" w:eastAsia="Arial Unicode MS" w:hAnsi="Arial" w:cs="Arial"/>
                <w:sz w:val="20"/>
                <w:szCs w:val="20"/>
                <w:lang w:val="en-GB"/>
              </w:rPr>
            </w:pPr>
          </w:p>
          <w:p w14:paraId="4A981594" w14:textId="77777777" w:rsidR="00F1171E" w:rsidRPr="004A2E48" w:rsidRDefault="00F1171E" w:rsidP="007222C8">
            <w:pPr>
              <w:rPr>
                <w:rFonts w:ascii="Arial" w:eastAsia="Arial Unicode MS" w:hAnsi="Arial" w:cs="Arial"/>
                <w:sz w:val="20"/>
                <w:szCs w:val="20"/>
                <w:lang w:val="en-GB"/>
              </w:rPr>
            </w:pPr>
          </w:p>
          <w:p w14:paraId="4780A682" w14:textId="77777777" w:rsidR="00F1171E" w:rsidRPr="004A2E48" w:rsidRDefault="00F1171E" w:rsidP="007222C8">
            <w:pPr>
              <w:rPr>
                <w:rFonts w:ascii="Arial" w:eastAsia="Arial Unicode MS" w:hAnsi="Arial" w:cs="Arial"/>
                <w:sz w:val="20"/>
                <w:szCs w:val="20"/>
                <w:lang w:val="en-GB"/>
              </w:rPr>
            </w:pPr>
          </w:p>
          <w:p w14:paraId="2D80979A" w14:textId="77777777" w:rsidR="00F1171E" w:rsidRPr="004A2E4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3E3A505" w14:textId="77777777" w:rsidR="004A2E48" w:rsidRPr="00803D67" w:rsidRDefault="004A2E48" w:rsidP="004A2E48">
      <w:pPr>
        <w:pStyle w:val="Affiliation"/>
        <w:spacing w:after="0" w:line="240" w:lineRule="auto"/>
        <w:jc w:val="left"/>
        <w:rPr>
          <w:rFonts w:ascii="Arial" w:hAnsi="Arial" w:cs="Arial"/>
          <w:b/>
          <w:u w:val="single"/>
        </w:rPr>
      </w:pPr>
      <w:r w:rsidRPr="00803D67">
        <w:rPr>
          <w:rFonts w:ascii="Arial" w:hAnsi="Arial" w:cs="Arial"/>
          <w:b/>
          <w:u w:val="single"/>
        </w:rPr>
        <w:t>Reviewer details:</w:t>
      </w:r>
    </w:p>
    <w:p w14:paraId="6F3E81E3" w14:textId="77777777" w:rsidR="004A2E48" w:rsidRPr="00803D67" w:rsidRDefault="004A2E48" w:rsidP="004A2E48">
      <w:pPr>
        <w:pStyle w:val="Affiliation"/>
        <w:spacing w:after="0" w:line="240" w:lineRule="auto"/>
        <w:jc w:val="left"/>
        <w:rPr>
          <w:rFonts w:ascii="Arial" w:hAnsi="Arial" w:cs="Arial"/>
          <w:b/>
        </w:rPr>
      </w:pPr>
      <w:r w:rsidRPr="00803D67">
        <w:rPr>
          <w:rFonts w:ascii="Arial" w:hAnsi="Arial" w:cs="Arial"/>
          <w:b/>
          <w:color w:val="000000"/>
        </w:rPr>
        <w:t>Eduardo Maximiliano Fernandez Godoy, University of Chile, Chile</w:t>
      </w:r>
    </w:p>
    <w:p w14:paraId="70DADBEA" w14:textId="77777777" w:rsidR="004A2E48" w:rsidRPr="004A2E48" w:rsidRDefault="004A2E48">
      <w:pPr>
        <w:rPr>
          <w:rFonts w:ascii="Arial" w:hAnsi="Arial" w:cs="Arial"/>
          <w:b/>
          <w:sz w:val="20"/>
          <w:szCs w:val="20"/>
          <w:lang w:val="en-GB"/>
        </w:rPr>
      </w:pPr>
    </w:p>
    <w:sectPr w:rsidR="004A2E48" w:rsidRPr="004A2E4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59C2" w14:textId="77777777" w:rsidR="00C768B1" w:rsidRPr="0000007A" w:rsidRDefault="00C768B1" w:rsidP="0099583E">
      <w:r>
        <w:separator/>
      </w:r>
    </w:p>
  </w:endnote>
  <w:endnote w:type="continuationSeparator" w:id="0">
    <w:p w14:paraId="7A819A42" w14:textId="77777777" w:rsidR="00C768B1" w:rsidRPr="0000007A" w:rsidRDefault="00C768B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F23A" w14:textId="77777777" w:rsidR="00C768B1" w:rsidRPr="0000007A" w:rsidRDefault="00C768B1" w:rsidP="0099583E">
      <w:r>
        <w:separator/>
      </w:r>
    </w:p>
  </w:footnote>
  <w:footnote w:type="continuationSeparator" w:id="0">
    <w:p w14:paraId="310F7DB1" w14:textId="77777777" w:rsidR="00C768B1" w:rsidRPr="0000007A" w:rsidRDefault="00C768B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7317803">
    <w:abstractNumId w:val="3"/>
  </w:num>
  <w:num w:numId="2" w16cid:durableId="1661351543">
    <w:abstractNumId w:val="6"/>
  </w:num>
  <w:num w:numId="3" w16cid:durableId="52777344">
    <w:abstractNumId w:val="5"/>
  </w:num>
  <w:num w:numId="4" w16cid:durableId="869535006">
    <w:abstractNumId w:val="7"/>
  </w:num>
  <w:num w:numId="5" w16cid:durableId="594946556">
    <w:abstractNumId w:val="4"/>
  </w:num>
  <w:num w:numId="6" w16cid:durableId="404762520">
    <w:abstractNumId w:val="0"/>
  </w:num>
  <w:num w:numId="7" w16cid:durableId="1971397321">
    <w:abstractNumId w:val="1"/>
  </w:num>
  <w:num w:numId="8" w16cid:durableId="625962603">
    <w:abstractNumId w:val="9"/>
  </w:num>
  <w:num w:numId="9" w16cid:durableId="837769606">
    <w:abstractNumId w:val="8"/>
  </w:num>
  <w:num w:numId="10" w16cid:durableId="1133866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1620"/>
    <w:rsid w:val="00037D52"/>
    <w:rsid w:val="000450FC"/>
    <w:rsid w:val="00054BC4"/>
    <w:rsid w:val="00056CB0"/>
    <w:rsid w:val="0006257C"/>
    <w:rsid w:val="000627FE"/>
    <w:rsid w:val="0007151E"/>
    <w:rsid w:val="000716D2"/>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36"/>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97F9D"/>
    <w:rsid w:val="001A1605"/>
    <w:rsid w:val="001A2F22"/>
    <w:rsid w:val="001B0C63"/>
    <w:rsid w:val="001B5029"/>
    <w:rsid w:val="001D3A1D"/>
    <w:rsid w:val="001D44DA"/>
    <w:rsid w:val="001E4B3D"/>
    <w:rsid w:val="001F24FF"/>
    <w:rsid w:val="001F2913"/>
    <w:rsid w:val="001F707F"/>
    <w:rsid w:val="002011F3"/>
    <w:rsid w:val="00201B85"/>
    <w:rsid w:val="00204D68"/>
    <w:rsid w:val="002105F7"/>
    <w:rsid w:val="002109D6"/>
    <w:rsid w:val="00220057"/>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458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00AB"/>
    <w:rsid w:val="00452F40"/>
    <w:rsid w:val="00457AB1"/>
    <w:rsid w:val="00457BC0"/>
    <w:rsid w:val="00461309"/>
    <w:rsid w:val="00462996"/>
    <w:rsid w:val="00474129"/>
    <w:rsid w:val="00477844"/>
    <w:rsid w:val="004847FF"/>
    <w:rsid w:val="00495DBB"/>
    <w:rsid w:val="004A2E48"/>
    <w:rsid w:val="004B03BF"/>
    <w:rsid w:val="004B0965"/>
    <w:rsid w:val="004B4CAD"/>
    <w:rsid w:val="004B4FDC"/>
    <w:rsid w:val="004C0178"/>
    <w:rsid w:val="004C3DF1"/>
    <w:rsid w:val="004D2E36"/>
    <w:rsid w:val="004E08E3"/>
    <w:rsid w:val="004E1D1A"/>
    <w:rsid w:val="004E4915"/>
    <w:rsid w:val="004F2B7C"/>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1D6F"/>
    <w:rsid w:val="00565D90"/>
    <w:rsid w:val="00567DE0"/>
    <w:rsid w:val="005735A5"/>
    <w:rsid w:val="005757CF"/>
    <w:rsid w:val="00581FF9"/>
    <w:rsid w:val="005A4F17"/>
    <w:rsid w:val="005B3509"/>
    <w:rsid w:val="005C25A0"/>
    <w:rsid w:val="005D230D"/>
    <w:rsid w:val="005E11A4"/>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152F"/>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1EE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1774"/>
    <w:rsid w:val="00B334D9"/>
    <w:rsid w:val="00B53059"/>
    <w:rsid w:val="00B562D2"/>
    <w:rsid w:val="00B62087"/>
    <w:rsid w:val="00B62F41"/>
    <w:rsid w:val="00B63782"/>
    <w:rsid w:val="00B66599"/>
    <w:rsid w:val="00B73F1C"/>
    <w:rsid w:val="00B760E1"/>
    <w:rsid w:val="00B82FFC"/>
    <w:rsid w:val="00B917D6"/>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68B1"/>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49D7"/>
    <w:rsid w:val="00E9533D"/>
    <w:rsid w:val="00E972A7"/>
    <w:rsid w:val="00EA2839"/>
    <w:rsid w:val="00EA437D"/>
    <w:rsid w:val="00EB3E91"/>
    <w:rsid w:val="00EB6E15"/>
    <w:rsid w:val="00EC6894"/>
    <w:rsid w:val="00ED6B12"/>
    <w:rsid w:val="00ED7400"/>
    <w:rsid w:val="00EF326D"/>
    <w:rsid w:val="00EF53FE"/>
    <w:rsid w:val="00F03066"/>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749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749D7"/>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AA1EEB"/>
    <w:rPr>
      <w:b/>
      <w:bCs/>
    </w:rPr>
  </w:style>
  <w:style w:type="paragraph" w:customStyle="1" w:styleId="Affiliation">
    <w:name w:val="Affiliation"/>
    <w:basedOn w:val="Normal"/>
    <w:rsid w:val="004A2E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7531976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3675523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88547666">
      <w:bodyDiv w:val="1"/>
      <w:marLeft w:val="0"/>
      <w:marRight w:val="0"/>
      <w:marTop w:val="0"/>
      <w:marBottom w:val="0"/>
      <w:divBdr>
        <w:top w:val="none" w:sz="0" w:space="0" w:color="auto"/>
        <w:left w:val="none" w:sz="0" w:space="0" w:color="auto"/>
        <w:bottom w:val="none" w:sz="0" w:space="0" w:color="auto"/>
        <w:right w:val="none" w:sz="0" w:space="0" w:color="auto"/>
      </w:divBdr>
    </w:div>
    <w:div w:id="18248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2025-04-15T05:20:00Z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