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52B0F" w14:paraId="1643A4CA" w14:textId="77777777" w:rsidTr="00D52B0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52B0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52B0F" w14:paraId="127EAD7E" w14:textId="77777777" w:rsidTr="00D52B0F">
        <w:trPr>
          <w:trHeight w:val="413"/>
        </w:trPr>
        <w:tc>
          <w:tcPr>
            <w:tcW w:w="1234" w:type="pct"/>
          </w:tcPr>
          <w:p w14:paraId="3C159AA5" w14:textId="77777777" w:rsidR="0000007A" w:rsidRPr="00D52B0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52B0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52B0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</w:t>
            </w:r>
            <w:r w:rsidR="0000007A" w:rsidRPr="00D52B0F">
              <w:rPr>
                <w:rFonts w:ascii="Arial" w:hAnsi="Arial" w:cs="Arial"/>
                <w:bCs/>
                <w:sz w:val="20"/>
                <w:szCs w:val="20"/>
                <w:cs/>
                <w:lang w:val="en-GB" w:bidi="hi-IN"/>
              </w:rPr>
              <w:t>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EE497C6" w:rsidR="0000007A" w:rsidRPr="00D52B0F" w:rsidRDefault="004B043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52B0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Ideas Concerning Arts and Social Studies</w:t>
              </w:r>
            </w:hyperlink>
          </w:p>
        </w:tc>
      </w:tr>
      <w:tr w:rsidR="0000007A" w:rsidRPr="00D52B0F" w14:paraId="73C90375" w14:textId="77777777" w:rsidTr="00D52B0F">
        <w:trPr>
          <w:trHeight w:val="290"/>
        </w:trPr>
        <w:tc>
          <w:tcPr>
            <w:tcW w:w="1234" w:type="pct"/>
          </w:tcPr>
          <w:p w14:paraId="20D28135" w14:textId="77777777" w:rsidR="0000007A" w:rsidRPr="00D52B0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52B0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</w:t>
            </w:r>
            <w:r w:rsidRPr="00D52B0F">
              <w:rPr>
                <w:rFonts w:ascii="Arial" w:hAnsi="Arial" w:cs="Arial"/>
                <w:bCs/>
                <w:sz w:val="20"/>
                <w:szCs w:val="20"/>
                <w:cs/>
                <w:lang w:val="en-GB" w:bidi="hi-IN"/>
              </w:rPr>
              <w:t>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C5452AC" w:rsidR="0000007A" w:rsidRPr="00D52B0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52B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52B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52B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37B43" w:rsidRPr="00D52B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5275</w:t>
            </w:r>
          </w:p>
        </w:tc>
      </w:tr>
      <w:tr w:rsidR="0000007A" w:rsidRPr="00D52B0F" w14:paraId="05B60576" w14:textId="77777777" w:rsidTr="00D52B0F">
        <w:trPr>
          <w:trHeight w:val="331"/>
        </w:trPr>
        <w:tc>
          <w:tcPr>
            <w:tcW w:w="1234" w:type="pct"/>
          </w:tcPr>
          <w:p w14:paraId="0196A627" w14:textId="77777777" w:rsidR="0000007A" w:rsidRPr="00D52B0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52B0F">
              <w:rPr>
                <w:rFonts w:ascii="Arial" w:hAnsi="Arial" w:cs="Arial"/>
                <w:bCs/>
                <w:sz w:val="20"/>
                <w:szCs w:val="20"/>
                <w:lang w:val="en-GB"/>
              </w:rPr>
              <w:t>Title of the Manuscript</w:t>
            </w:r>
            <w:r w:rsidRPr="00D52B0F">
              <w:rPr>
                <w:rFonts w:ascii="Arial" w:hAnsi="Arial" w:cs="Arial"/>
                <w:bCs/>
                <w:sz w:val="20"/>
                <w:szCs w:val="20"/>
                <w:cs/>
                <w:lang w:val="en-GB" w:bidi="hi-IN"/>
              </w:rPr>
              <w:t xml:space="preserve">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6898B35" w:rsidR="0000007A" w:rsidRPr="00D52B0F" w:rsidRDefault="004B043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52B0F">
              <w:rPr>
                <w:rFonts w:ascii="Arial" w:hAnsi="Arial" w:cs="Arial"/>
                <w:b/>
                <w:sz w:val="20"/>
                <w:szCs w:val="20"/>
                <w:lang w:val="en-GB"/>
              </w:rPr>
              <w:t>AFRICAN CULTURE AND IDENTITY</w:t>
            </w:r>
            <w:r w:rsidRPr="00D52B0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 w:bidi="hi-IN"/>
              </w:rPr>
              <w:t xml:space="preserve">: </w:t>
            </w:r>
            <w:r w:rsidRPr="00D52B0F">
              <w:rPr>
                <w:rFonts w:ascii="Arial" w:hAnsi="Arial" w:cs="Arial"/>
                <w:b/>
                <w:sz w:val="20"/>
                <w:szCs w:val="20"/>
                <w:lang w:val="en-GB"/>
              </w:rPr>
              <w:t>WHERE DO I STAND?</w:t>
            </w:r>
          </w:p>
        </w:tc>
      </w:tr>
      <w:tr w:rsidR="00CF0BBB" w:rsidRPr="00D52B0F" w14:paraId="6D508B1C" w14:textId="77777777" w:rsidTr="00D52B0F">
        <w:trPr>
          <w:trHeight w:val="332"/>
        </w:trPr>
        <w:tc>
          <w:tcPr>
            <w:tcW w:w="1234" w:type="pct"/>
          </w:tcPr>
          <w:p w14:paraId="32FC28F7" w14:textId="77777777" w:rsidR="00CF0BBB" w:rsidRPr="00D52B0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52B0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BE3550A" w:rsidR="00CF0BBB" w:rsidRPr="00D52B0F" w:rsidRDefault="004B043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52B0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52B0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D52B0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6C3EFFA1" w:rsidR="00D27A79" w:rsidRPr="00D52B0F" w:rsidRDefault="00D27A79" w:rsidP="004B0435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D52B0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52B0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52B0F">
              <w:rPr>
                <w:rFonts w:ascii="Arial" w:hAnsi="Arial" w:cs="Arial"/>
                <w:highlight w:val="yellow"/>
                <w:lang w:val="en-GB"/>
              </w:rPr>
              <w:t>PART  1</w:t>
            </w:r>
            <w:r w:rsidRPr="00D52B0F">
              <w:rPr>
                <w:rFonts w:ascii="Arial" w:hAnsi="Arial" w:cs="Arial"/>
                <w:highlight w:val="yellow"/>
                <w:cs/>
                <w:lang w:val="en-GB" w:bidi="hi-IN"/>
              </w:rPr>
              <w:t>:</w:t>
            </w:r>
            <w:r w:rsidRPr="00D52B0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52B0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52B0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52B0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52B0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52B0F">
              <w:rPr>
                <w:rFonts w:ascii="Arial" w:hAnsi="Arial" w:cs="Arial"/>
                <w:lang w:val="en-GB"/>
              </w:rPr>
              <w:t>Reviewer</w:t>
            </w:r>
            <w:r w:rsidRPr="00D52B0F">
              <w:rPr>
                <w:rFonts w:ascii="Arial" w:hAnsi="Arial" w:cs="Arial"/>
                <w:cs/>
                <w:lang w:val="en-GB" w:bidi="hi-IN"/>
              </w:rPr>
              <w:t>’</w:t>
            </w:r>
            <w:r w:rsidRPr="00D52B0F">
              <w:rPr>
                <w:rFonts w:ascii="Arial" w:hAnsi="Arial" w:cs="Arial"/>
                <w:lang w:val="en-GB"/>
              </w:rPr>
              <w:t>s comment</w:t>
            </w:r>
          </w:p>
          <w:p w14:paraId="693A9C4D" w14:textId="77777777" w:rsidR="00421DBF" w:rsidRPr="00D52B0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2B0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Artificial Intelligence </w:t>
            </w:r>
            <w:r w:rsidRPr="00D52B0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cs/>
                <w:lang w:bidi="hi-IN"/>
              </w:rPr>
              <w:t>(</w:t>
            </w:r>
            <w:r w:rsidRPr="00D52B0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AI</w:t>
            </w:r>
            <w:r w:rsidRPr="00D52B0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cs/>
                <w:lang w:bidi="hi-IN"/>
              </w:rPr>
              <w:t xml:space="preserve">) </w:t>
            </w:r>
            <w:r w:rsidRPr="00D52B0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generated or assisted review comments are strictly prohibited during peer review</w:t>
            </w:r>
            <w:r w:rsidRPr="00D52B0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cs/>
                <w:lang w:bidi="hi-IN"/>
              </w:rPr>
              <w:t>.</w:t>
            </w:r>
          </w:p>
          <w:p w14:paraId="674EDCCA" w14:textId="2AFB7F5C" w:rsidR="00421DBF" w:rsidRPr="00D52B0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52B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52B0F">
              <w:rPr>
                <w:rFonts w:ascii="Arial" w:hAnsi="Arial" w:cs="Arial"/>
                <w:lang w:val="en-GB"/>
              </w:rPr>
              <w:t>Author</w:t>
            </w:r>
            <w:r w:rsidRPr="00D52B0F">
              <w:rPr>
                <w:rFonts w:ascii="Arial" w:hAnsi="Arial" w:cs="Arial"/>
                <w:cs/>
                <w:lang w:val="en-GB" w:bidi="hi-IN"/>
              </w:rPr>
              <w:t>’</w:t>
            </w:r>
            <w:r w:rsidRPr="00D52B0F">
              <w:rPr>
                <w:rFonts w:ascii="Arial" w:hAnsi="Arial" w:cs="Arial"/>
                <w:lang w:val="en-GB"/>
              </w:rPr>
              <w:t>s Feedback</w:t>
            </w:r>
            <w:r w:rsidRPr="00D52B0F">
              <w:rPr>
                <w:rFonts w:ascii="Arial" w:hAnsi="Arial" w:cs="Arial"/>
                <w:b w:val="0"/>
                <w:bCs w:val="0"/>
                <w:cs/>
                <w:lang w:val="en-GB" w:bidi="hi-IN"/>
              </w:rPr>
              <w:t xml:space="preserve"> </w:t>
            </w:r>
            <w:r w:rsidRPr="00D52B0F">
              <w:rPr>
                <w:rFonts w:ascii="Arial" w:hAnsi="Arial" w:cs="Arial"/>
                <w:b w:val="0"/>
                <w:bCs w:val="0"/>
                <w:i/>
                <w:iCs/>
                <w:cs/>
                <w:lang w:val="en-GB" w:bidi="hi-IN"/>
              </w:rPr>
              <w:t>(</w:t>
            </w:r>
            <w:r w:rsidRPr="00D52B0F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</w:t>
            </w:r>
            <w:r w:rsidRPr="00D52B0F">
              <w:rPr>
                <w:rFonts w:ascii="Arial" w:hAnsi="Arial" w:cs="Arial"/>
                <w:b w:val="0"/>
                <w:bCs w:val="0"/>
                <w:i/>
                <w:iCs/>
                <w:cs/>
                <w:lang w:val="en-GB" w:bidi="hi-IN"/>
              </w:rPr>
              <w:t xml:space="preserve">. </w:t>
            </w:r>
            <w:r w:rsidRPr="00D52B0F">
              <w:rPr>
                <w:rFonts w:ascii="Arial" w:hAnsi="Arial" w:cs="Arial"/>
                <w:b w:val="0"/>
                <w:i/>
                <w:lang w:val="en-GB"/>
              </w:rPr>
              <w:t>It is mandatory that authors should write his</w:t>
            </w:r>
            <w:r w:rsidRPr="00D52B0F">
              <w:rPr>
                <w:rFonts w:ascii="Arial" w:hAnsi="Arial" w:cs="Arial"/>
                <w:b w:val="0"/>
                <w:bCs w:val="0"/>
                <w:i/>
                <w:iCs/>
                <w:cs/>
                <w:lang w:val="en-GB" w:bidi="hi-IN"/>
              </w:rPr>
              <w:t>/</w:t>
            </w:r>
            <w:r w:rsidRPr="00D52B0F">
              <w:rPr>
                <w:rFonts w:ascii="Arial" w:hAnsi="Arial" w:cs="Arial"/>
                <w:b w:val="0"/>
                <w:i/>
                <w:lang w:val="en-GB"/>
              </w:rPr>
              <w:t>her feedback here</w:t>
            </w:r>
            <w:r w:rsidRPr="00D52B0F">
              <w:rPr>
                <w:rFonts w:ascii="Arial" w:hAnsi="Arial" w:cs="Arial"/>
                <w:b w:val="0"/>
                <w:bCs w:val="0"/>
                <w:i/>
                <w:iCs/>
                <w:cs/>
                <w:lang w:val="en-GB" w:bidi="hi-IN"/>
              </w:rPr>
              <w:t>)</w:t>
            </w:r>
          </w:p>
        </w:tc>
      </w:tr>
      <w:tr w:rsidR="00F1171E" w:rsidRPr="00D52B0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52B0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2B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</w:t>
            </w:r>
            <w:r w:rsidRPr="00D52B0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 w:bidi="hi-IN"/>
              </w:rPr>
              <w:t xml:space="preserve">. </w:t>
            </w:r>
            <w:r w:rsidRPr="00D52B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 minimum</w:t>
            </w:r>
            <w:r w:rsidRPr="00D52B0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 w:bidi="hi-IN"/>
              </w:rPr>
              <w:t xml:space="preserve"> </w:t>
            </w:r>
            <w:r w:rsidRPr="00D52B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of 3</w:t>
            </w:r>
            <w:r w:rsidRPr="00D52B0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 w:bidi="hi-IN"/>
              </w:rPr>
              <w:t>-</w:t>
            </w:r>
            <w:r w:rsidRPr="00D52B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 sentences may be required for this part</w:t>
            </w:r>
            <w:r w:rsidRPr="00D52B0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 w:bidi="hi-IN"/>
              </w:rPr>
              <w:t>.</w:t>
            </w:r>
          </w:p>
          <w:p w14:paraId="3373D4EF" w14:textId="77777777" w:rsidR="00F1171E" w:rsidRPr="00D52B0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D87858B" w:rsidR="00F1171E" w:rsidRPr="00D52B0F" w:rsidRDefault="00F7475A" w:rsidP="00F7475A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This manuscript explores African identity, cultural preservation, and indigenous knowledge, providing an insider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>’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s perspective on Africanness in the context of globalization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 xml:space="preserve">. 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It challenges colonial narratives and promotes cultural reclamation, drawing on oral traditions and lived experiences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 xml:space="preserve">. 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By engaging with Negritude theory and current debates, it contributes to discussions on postcolonial identity, diaspora studies, and the African Renaissance, offering valuable insights for anthropologists, cultural historians, and African scholars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D52B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52B0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52B0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2B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52B0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2B0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 w:bidi="hi-IN"/>
              </w:rPr>
              <w:t>(</w:t>
            </w:r>
            <w:r w:rsidRPr="00D52B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If not please suggest an alternative title</w:t>
            </w:r>
            <w:r w:rsidRPr="00D52B0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 w:bidi="hi-IN"/>
              </w:rPr>
              <w:t>)</w:t>
            </w:r>
          </w:p>
          <w:p w14:paraId="0275B919" w14:textId="77777777" w:rsidR="00F1171E" w:rsidRPr="00D52B0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C928610" w14:textId="3B049D6A" w:rsidR="00F7475A" w:rsidRPr="00D52B0F" w:rsidRDefault="00F7475A" w:rsidP="00F7475A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The Title is somewhat fine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 xml:space="preserve">. 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However, it should incorporate core themes of African culture, identity, and belonging</w:t>
            </w:r>
            <w:r w:rsidR="006A36BB"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 xml:space="preserve">. </w:t>
            </w:r>
            <w:r w:rsidR="006A36BB" w:rsidRPr="00D52B0F">
              <w:rPr>
                <w:rFonts w:ascii="Arial" w:hAnsi="Arial" w:cs="Arial"/>
                <w:sz w:val="20"/>
                <w:szCs w:val="20"/>
                <w:lang w:val="en-GB"/>
              </w:rPr>
              <w:t>Alternative title may be</w:t>
            </w:r>
            <w:r w:rsidR="006A36BB"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>:</w:t>
            </w:r>
          </w:p>
          <w:p w14:paraId="344C8E06" w14:textId="77F15471" w:rsidR="00F7475A" w:rsidRPr="00D52B0F" w:rsidRDefault="00F7475A" w:rsidP="006A36B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D52B0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The Contours of African Identity</w:t>
            </w:r>
            <w:r w:rsidRPr="00D52B0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cs/>
                <w:lang w:val="en-GB" w:bidi="hi-IN"/>
              </w:rPr>
              <w:t xml:space="preserve">: </w:t>
            </w:r>
            <w:r w:rsidRPr="00D52B0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Culture, Diaspora, and Indigenous Knowledge</w:t>
            </w:r>
          </w:p>
          <w:p w14:paraId="794AA9A7" w14:textId="6E1601BD" w:rsidR="006A36BB" w:rsidRPr="00D52B0F" w:rsidRDefault="006A36BB" w:rsidP="006A36B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D52B0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The Pulse of Africa</w:t>
            </w:r>
            <w:r w:rsidRPr="00D52B0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cs/>
                <w:lang w:val="en-GB" w:bidi="hi-IN"/>
              </w:rPr>
              <w:t xml:space="preserve">: </w:t>
            </w:r>
            <w:r w:rsidRPr="00D52B0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Identity and Indigenous Knowledge in a Changing World</w:t>
            </w:r>
          </w:p>
        </w:tc>
        <w:tc>
          <w:tcPr>
            <w:tcW w:w="1523" w:type="pct"/>
          </w:tcPr>
          <w:p w14:paraId="405B6701" w14:textId="77777777" w:rsidR="00F1171E" w:rsidRPr="00D52B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51E0A" w:rsidRPr="00D52B0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251E0A" w:rsidRPr="00D52B0F" w:rsidRDefault="00251E0A" w:rsidP="00251E0A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52B0F">
              <w:rPr>
                <w:rFonts w:ascii="Arial" w:hAnsi="Arial" w:cs="Arial"/>
                <w:lang w:val="en-GB"/>
              </w:rPr>
              <w:t xml:space="preserve">Is the abstract of the article comprehensive? Do you suggest the addition </w:t>
            </w:r>
            <w:r w:rsidRPr="00D52B0F">
              <w:rPr>
                <w:rFonts w:ascii="Arial" w:hAnsi="Arial" w:cs="Arial"/>
                <w:cs/>
                <w:lang w:val="en-GB" w:bidi="hi-IN"/>
              </w:rPr>
              <w:t>(</w:t>
            </w:r>
            <w:r w:rsidRPr="00D52B0F">
              <w:rPr>
                <w:rFonts w:ascii="Arial" w:hAnsi="Arial" w:cs="Arial"/>
                <w:lang w:val="en-GB"/>
              </w:rPr>
              <w:t>or deletion</w:t>
            </w:r>
            <w:r w:rsidRPr="00D52B0F">
              <w:rPr>
                <w:rFonts w:ascii="Arial" w:hAnsi="Arial" w:cs="Arial"/>
                <w:cs/>
                <w:lang w:val="en-GB" w:bidi="hi-IN"/>
              </w:rPr>
              <w:t xml:space="preserve">) </w:t>
            </w:r>
            <w:r w:rsidRPr="00D52B0F">
              <w:rPr>
                <w:rFonts w:ascii="Arial" w:hAnsi="Arial" w:cs="Arial"/>
                <w:lang w:val="en-GB"/>
              </w:rPr>
              <w:t>of some points in this section? Please write your suggestions here</w:t>
            </w:r>
            <w:r w:rsidRPr="00D52B0F">
              <w:rPr>
                <w:rFonts w:ascii="Arial" w:hAnsi="Arial" w:cs="Arial"/>
                <w:cs/>
                <w:lang w:val="en-GB" w:bidi="hi-IN"/>
              </w:rPr>
              <w:t>.</w:t>
            </w:r>
          </w:p>
          <w:p w14:paraId="3760981A" w14:textId="77777777" w:rsidR="00251E0A" w:rsidRPr="00D52B0F" w:rsidRDefault="00251E0A" w:rsidP="00251E0A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CF5D513" w14:textId="77777777" w:rsidR="00251E0A" w:rsidRPr="00D52B0F" w:rsidRDefault="00251E0A" w:rsidP="00251E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 xml:space="preserve">The abstract of 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>"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African Culture and Identity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 xml:space="preserve">: 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Where Do I Stand?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 xml:space="preserve">" 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offers a clear summary of the study's goals, main questions, methods, and findings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 xml:space="preserve">. 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It highlights the personal and academic importance of examining African culture and identity, focusing on themes like native knowledge, cultural heritage, and colonialism's effects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>.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Howevere</w:t>
            </w:r>
            <w:proofErr w:type="spellEnd"/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, a scope for the improvement remains and it is not an exception, e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>.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g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>. (</w:t>
            </w:r>
            <w:proofErr w:type="spellStart"/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  <w:proofErr w:type="spellEnd"/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 xml:space="preserve">) 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 xml:space="preserve">Need for more concise phrasing to improve readability, 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>(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ii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 xml:space="preserve">) 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 xml:space="preserve">It should explicitly mention the theoretical framework 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>(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>.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g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>.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, Negritude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 xml:space="preserve">) 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 xml:space="preserve">or the specific methods 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>(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>.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g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 xml:space="preserve">. 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oral interviews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>).</w:t>
            </w:r>
          </w:p>
          <w:p w14:paraId="7A1856FF" w14:textId="77777777" w:rsidR="00251E0A" w:rsidRPr="00D52B0F" w:rsidRDefault="00251E0A" w:rsidP="00251E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9940A51" w14:textId="77777777" w:rsidR="00251E0A" w:rsidRPr="00D52B0F" w:rsidRDefault="00251E0A" w:rsidP="00251E0A">
            <w:pPr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</w:pP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>(</w:t>
            </w:r>
            <w:proofErr w:type="spellStart"/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  <w:proofErr w:type="spellEnd"/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 xml:space="preserve">) 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 xml:space="preserve">The phrase 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>"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my love for Africa, my sacred obligation to speak the truth about African religion, music and cultures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 xml:space="preserve">" 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appears twice in similar forms and could be condensed to avoid repetition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>. (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ii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 xml:space="preserve">) 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 xml:space="preserve">The sentence 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>"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 xml:space="preserve">enjoin many people to ask, what this 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>‘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Africa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 xml:space="preserve">’ 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is that means so much to me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 xml:space="preserve">" 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is somewhat vague and less relevant to the abstract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>’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s purpose of summarizing the study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 xml:space="preserve">. 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It could be replaced with a more concrete finding or focus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>. (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iii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 xml:space="preserve">) 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 xml:space="preserve">The sentence 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>"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 xml:space="preserve">The reading of literary texts alongside and against theoretical, political, and ethnographic writings was not intended to lose focus on my 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>‘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Africanness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 xml:space="preserve">’" 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is complex and could be simplified to improve clarity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>.</w:t>
            </w:r>
          </w:p>
          <w:p w14:paraId="0FB7E83A" w14:textId="3841A642" w:rsidR="00837B43" w:rsidRPr="00D52B0F" w:rsidRDefault="00837B43" w:rsidP="00251E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1C2FD345" w:rsidR="00251E0A" w:rsidRPr="00D52B0F" w:rsidRDefault="00251E0A" w:rsidP="00251E0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51E0A" w:rsidRPr="00D52B0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251E0A" w:rsidRPr="00D52B0F" w:rsidRDefault="00251E0A" w:rsidP="00251E0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52B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</w:t>
            </w:r>
            <w:r w:rsidRPr="00D52B0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 w:bidi="hi-IN"/>
              </w:rPr>
              <w:t xml:space="preserve">. </w:t>
            </w:r>
          </w:p>
        </w:tc>
        <w:tc>
          <w:tcPr>
            <w:tcW w:w="2212" w:type="pct"/>
          </w:tcPr>
          <w:p w14:paraId="7975D38C" w14:textId="77777777" w:rsidR="00251E0A" w:rsidRPr="00D52B0F" w:rsidRDefault="00251E0A" w:rsidP="00251E0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</w:pP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Yes, it is scientifically sound in its interdisciplinary approach, effectively blending personal narrative with qualitative research methods like oral interviews and literary analysis, grounded in the Negritude theoretical framework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 xml:space="preserve">. 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 xml:space="preserve">However, its scientific rigor could be strengthened by more explicit discussion of data analysis processes and potential biases, as the reliance on subjective experiences and a small, purposively selected sample 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>(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13 participants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 xml:space="preserve">) 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may limit generalizability without clearer methodological justification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>.</w:t>
            </w:r>
          </w:p>
          <w:p w14:paraId="2B5A7721" w14:textId="1F076336" w:rsidR="00837B43" w:rsidRPr="00D52B0F" w:rsidRDefault="00837B43" w:rsidP="00251E0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251E0A" w:rsidRPr="00D52B0F" w:rsidRDefault="00251E0A" w:rsidP="00251E0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51E0A" w:rsidRPr="00D52B0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251E0A" w:rsidRPr="00D52B0F" w:rsidRDefault="00251E0A" w:rsidP="00251E0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2B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</w:t>
            </w:r>
            <w:r w:rsidRPr="00D52B0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 w:bidi="hi-IN"/>
              </w:rPr>
              <w:t>.</w:t>
            </w:r>
          </w:p>
          <w:p w14:paraId="7EFC02A2" w14:textId="77777777" w:rsidR="00251E0A" w:rsidRPr="00D52B0F" w:rsidRDefault="00251E0A" w:rsidP="00251E0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52B0F">
              <w:rPr>
                <w:rFonts w:ascii="Arial" w:hAnsi="Arial" w:cs="Arial"/>
                <w:b/>
                <w:bCs/>
                <w:sz w:val="20"/>
                <w:szCs w:val="20"/>
                <w:u w:val="single"/>
                <w:cs/>
                <w:lang w:val="en-GB" w:bidi="hi-IN"/>
              </w:rPr>
              <w:t>-</w:t>
            </w:r>
          </w:p>
        </w:tc>
        <w:tc>
          <w:tcPr>
            <w:tcW w:w="2212" w:type="pct"/>
          </w:tcPr>
          <w:p w14:paraId="24FE0567" w14:textId="6C0C720F" w:rsidR="00251E0A" w:rsidRPr="00D52B0F" w:rsidRDefault="00251E0A" w:rsidP="00251E0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Though these appears to be sufficient in a limited context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 xml:space="preserve">. 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Oldest publication one is of 1982 and latest is of 2020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>.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 xml:space="preserve"> Africa is culturally and scientifically very rich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 xml:space="preserve">. 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Looking at this richness of literature, given references are miniscule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 xml:space="preserve">. 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Literature survey needs to be strengthened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 xml:space="preserve">. </w:t>
            </w:r>
          </w:p>
        </w:tc>
        <w:tc>
          <w:tcPr>
            <w:tcW w:w="1523" w:type="pct"/>
          </w:tcPr>
          <w:p w14:paraId="40220055" w14:textId="77777777" w:rsidR="00251E0A" w:rsidRPr="00D52B0F" w:rsidRDefault="00251E0A" w:rsidP="00251E0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51E0A" w:rsidRPr="00D52B0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251E0A" w:rsidRPr="00D52B0F" w:rsidRDefault="00251E0A" w:rsidP="00251E0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251E0A" w:rsidRPr="00D52B0F" w:rsidRDefault="00251E0A" w:rsidP="00251E0A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52B0F">
              <w:rPr>
                <w:rFonts w:ascii="Arial" w:hAnsi="Arial" w:cs="Arial"/>
                <w:bCs w:val="0"/>
                <w:lang w:val="en-GB"/>
              </w:rPr>
              <w:t>Is the language</w:t>
            </w:r>
            <w:r w:rsidRPr="00D52B0F">
              <w:rPr>
                <w:rFonts w:ascii="Arial" w:hAnsi="Arial" w:cs="Arial"/>
                <w:bCs w:val="0"/>
                <w:cs/>
                <w:lang w:val="en-GB" w:bidi="hi-IN"/>
              </w:rPr>
              <w:t>/</w:t>
            </w:r>
            <w:r w:rsidRPr="00D52B0F">
              <w:rPr>
                <w:rFonts w:ascii="Arial" w:hAnsi="Arial" w:cs="Arial"/>
                <w:bCs w:val="0"/>
                <w:lang w:val="en-GB"/>
              </w:rPr>
              <w:t>English quality of the article suitable for scholarly communications?</w:t>
            </w:r>
          </w:p>
          <w:p w14:paraId="7722B85E" w14:textId="77777777" w:rsidR="00251E0A" w:rsidRPr="00D52B0F" w:rsidRDefault="00251E0A" w:rsidP="00251E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1757E32C" w:rsidR="00251E0A" w:rsidRPr="00D52B0F" w:rsidRDefault="00251E0A" w:rsidP="00251E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Though, English is not a native language of the authors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 xml:space="preserve">. 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Still, quality of the language is far better than many manuscripts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 xml:space="preserve">. </w:t>
            </w:r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 xml:space="preserve">It is </w:t>
            </w:r>
            <w:proofErr w:type="gramStart"/>
            <w:r w:rsidRPr="00D52B0F">
              <w:rPr>
                <w:rFonts w:ascii="Arial" w:hAnsi="Arial" w:cs="Arial"/>
                <w:sz w:val="20"/>
                <w:szCs w:val="20"/>
                <w:lang w:val="en-GB"/>
              </w:rPr>
              <w:t>acceptable</w:t>
            </w:r>
            <w:r w:rsidR="0083117B" w:rsidRPr="00D52B0F"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proofErr w:type="gramEnd"/>
            <w:r w:rsidR="0083117B" w:rsidRPr="00D52B0F">
              <w:rPr>
                <w:rFonts w:ascii="Arial" w:hAnsi="Arial" w:cs="Arial"/>
                <w:sz w:val="20"/>
                <w:szCs w:val="20"/>
                <w:lang w:val="en-GB"/>
              </w:rPr>
              <w:t xml:space="preserve"> however, grammar need to be improved by a </w:t>
            </w:r>
            <w:proofErr w:type="gramStart"/>
            <w:r w:rsidR="0083117B" w:rsidRPr="00D52B0F">
              <w:rPr>
                <w:rFonts w:ascii="Arial" w:hAnsi="Arial" w:cs="Arial"/>
                <w:sz w:val="20"/>
                <w:szCs w:val="20"/>
                <w:lang w:val="en-GB"/>
              </w:rPr>
              <w:t>professional.</w:t>
            </w:r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>.</w:t>
            </w:r>
            <w:proofErr w:type="gramEnd"/>
            <w:r w:rsidRPr="00D52B0F">
              <w:rPr>
                <w:rFonts w:ascii="Arial" w:hAnsi="Arial" w:cs="Arial"/>
                <w:sz w:val="20"/>
                <w:szCs w:val="20"/>
                <w:cs/>
                <w:lang w:val="en-GB" w:bidi="hi-IN"/>
              </w:rPr>
              <w:t xml:space="preserve"> </w:t>
            </w:r>
          </w:p>
          <w:p w14:paraId="297F52DB" w14:textId="47017C39" w:rsidR="00251E0A" w:rsidRPr="00D52B0F" w:rsidRDefault="00251E0A" w:rsidP="00251E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251E0A" w:rsidRPr="00D52B0F" w:rsidRDefault="00251E0A" w:rsidP="00251E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251E0A" w:rsidRPr="00D52B0F" w:rsidRDefault="00251E0A" w:rsidP="00251E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51E0A" w:rsidRPr="00D52B0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251E0A" w:rsidRPr="00D52B0F" w:rsidRDefault="00251E0A" w:rsidP="00251E0A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52B0F">
              <w:rPr>
                <w:rFonts w:ascii="Arial" w:hAnsi="Arial" w:cs="Arial"/>
                <w:bCs w:val="0"/>
                <w:u w:val="single"/>
                <w:lang w:val="en-GB"/>
              </w:rPr>
              <w:t>Optional</w:t>
            </w:r>
            <w:r w:rsidRPr="00D52B0F">
              <w:rPr>
                <w:rFonts w:ascii="Arial" w:hAnsi="Arial" w:cs="Arial"/>
                <w:bCs w:val="0"/>
                <w:u w:val="single"/>
                <w:cs/>
                <w:lang w:val="en-GB" w:bidi="hi-IN"/>
              </w:rPr>
              <w:t>/</w:t>
            </w:r>
            <w:r w:rsidRPr="00D52B0F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D52B0F">
              <w:rPr>
                <w:rFonts w:ascii="Arial" w:hAnsi="Arial" w:cs="Arial"/>
                <w:bCs w:val="0"/>
                <w:cs/>
                <w:lang w:val="en-GB" w:bidi="hi-IN"/>
              </w:rPr>
              <w:t xml:space="preserve"> </w:t>
            </w:r>
            <w:r w:rsidRPr="00D52B0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251E0A" w:rsidRPr="00D52B0F" w:rsidRDefault="00251E0A" w:rsidP="00251E0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D45AF88" w14:textId="37FB7772" w:rsidR="00837B43" w:rsidRPr="00D52B0F" w:rsidRDefault="00837B43" w:rsidP="00837B43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2B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Suggested Next Steps:</w:t>
            </w:r>
          </w:p>
          <w:p w14:paraId="456B9A9F" w14:textId="77777777" w:rsidR="00837B43" w:rsidRPr="00D52B0F" w:rsidRDefault="00837B43" w:rsidP="00837B43">
            <w:pPr>
              <w:numPr>
                <w:ilvl w:val="0"/>
                <w:numId w:val="12"/>
              </w:numPr>
              <w:spacing w:after="100" w:afterAutospacing="1"/>
              <w:rPr>
                <w:rFonts w:ascii="Arial" w:eastAsia="Arial Unicode MS" w:hAnsi="Arial" w:cs="Arial"/>
                <w:b/>
                <w:bCs/>
                <w:sz w:val="20"/>
                <w:szCs w:val="20"/>
                <w:lang w:val="en-GB"/>
              </w:rPr>
            </w:pPr>
            <w:r w:rsidRPr="00D52B0F">
              <w:rPr>
                <w:rFonts w:ascii="Arial" w:eastAsia="Arial Unicode MS" w:hAnsi="Arial" w:cs="Arial"/>
                <w:b/>
                <w:bCs/>
                <w:sz w:val="20"/>
                <w:szCs w:val="20"/>
                <w:lang w:val="en-GB"/>
              </w:rPr>
              <w:t>Add a short section addressing critiques of Négritude.</w:t>
            </w:r>
          </w:p>
          <w:p w14:paraId="531DC42B" w14:textId="77777777" w:rsidR="00837B43" w:rsidRPr="00D52B0F" w:rsidRDefault="00837B43" w:rsidP="00837B43">
            <w:pPr>
              <w:numPr>
                <w:ilvl w:val="0"/>
                <w:numId w:val="12"/>
              </w:numPr>
              <w:spacing w:after="100" w:afterAutospacing="1"/>
              <w:rPr>
                <w:rFonts w:ascii="Arial" w:eastAsia="Arial Unicode MS" w:hAnsi="Arial" w:cs="Arial"/>
                <w:b/>
                <w:bCs/>
                <w:sz w:val="20"/>
                <w:szCs w:val="20"/>
                <w:lang w:val="en-GB"/>
              </w:rPr>
            </w:pPr>
            <w:r w:rsidRPr="00D52B0F">
              <w:rPr>
                <w:rFonts w:ascii="Arial" w:eastAsia="Arial Unicode MS" w:hAnsi="Arial" w:cs="Arial"/>
                <w:b/>
                <w:bCs/>
                <w:sz w:val="20"/>
                <w:szCs w:val="20"/>
                <w:lang w:val="en-GB"/>
              </w:rPr>
              <w:t>Streamline repetitive passages.</w:t>
            </w:r>
          </w:p>
          <w:p w14:paraId="15DFD0E8" w14:textId="1F1C3EE1" w:rsidR="00251E0A" w:rsidRPr="00D52B0F" w:rsidRDefault="00837B43" w:rsidP="00251E0A">
            <w:pPr>
              <w:numPr>
                <w:ilvl w:val="0"/>
                <w:numId w:val="12"/>
              </w:numPr>
              <w:spacing w:after="100" w:afterAutospacing="1"/>
              <w:rPr>
                <w:rFonts w:ascii="Arial" w:eastAsia="Arial Unicode MS" w:hAnsi="Arial" w:cs="Arial"/>
                <w:b/>
                <w:bCs/>
                <w:sz w:val="20"/>
                <w:szCs w:val="20"/>
                <w:lang w:val="en-GB"/>
              </w:rPr>
            </w:pPr>
            <w:r w:rsidRPr="00D52B0F">
              <w:rPr>
                <w:rFonts w:ascii="Arial" w:eastAsia="Arial Unicode MS" w:hAnsi="Arial" w:cs="Arial"/>
                <w:b/>
                <w:bCs/>
                <w:sz w:val="20"/>
                <w:szCs w:val="20"/>
                <w:lang w:val="en-GB"/>
              </w:rPr>
              <w:t>Include 1–2 concrete policy recommendations.</w:t>
            </w:r>
          </w:p>
        </w:tc>
        <w:tc>
          <w:tcPr>
            <w:tcW w:w="1523" w:type="pct"/>
          </w:tcPr>
          <w:p w14:paraId="465E098E" w14:textId="77777777" w:rsidR="00251E0A" w:rsidRPr="00D52B0F" w:rsidRDefault="00251E0A" w:rsidP="00251E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D52B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D52B0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52B0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52B0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</w:t>
            </w:r>
            <w:r w:rsidRPr="00D52B0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u w:val="single"/>
                <w:cs/>
                <w:lang w:val="en-GB" w:bidi="hi-IN"/>
              </w:rPr>
              <w:t>:</w:t>
            </w:r>
            <w:r w:rsidRPr="00D52B0F">
              <w:rPr>
                <w:rFonts w:ascii="Arial" w:hAnsi="Arial" w:cs="Arial"/>
                <w:b/>
                <w:bCs/>
                <w:sz w:val="20"/>
                <w:szCs w:val="20"/>
                <w:u w:val="single"/>
                <w:cs/>
                <w:lang w:val="en-GB" w:bidi="hi-IN"/>
              </w:rPr>
              <w:t xml:space="preserve"> </w:t>
            </w:r>
          </w:p>
          <w:p w14:paraId="5B767407" w14:textId="77777777" w:rsidR="00F1171E" w:rsidRPr="00D52B0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52B0F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52B0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52B0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52B0F">
              <w:rPr>
                <w:rFonts w:ascii="Arial" w:hAnsi="Arial" w:cs="Arial"/>
                <w:lang w:val="en-GB"/>
              </w:rPr>
              <w:t>Reviewer</w:t>
            </w:r>
            <w:r w:rsidRPr="00D52B0F">
              <w:rPr>
                <w:rFonts w:ascii="Arial" w:hAnsi="Arial" w:cs="Arial"/>
                <w:cs/>
                <w:lang w:val="en-GB" w:bidi="hi-IN"/>
              </w:rPr>
              <w:t>’</w:t>
            </w:r>
            <w:r w:rsidRPr="00D52B0F">
              <w:rPr>
                <w:rFonts w:ascii="Arial" w:hAnsi="Arial" w:cs="Arial"/>
                <w:lang w:val="en-GB"/>
              </w:rPr>
              <w:t>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D52B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52B0F">
              <w:rPr>
                <w:rFonts w:ascii="Arial" w:hAnsi="Arial" w:cs="Arial"/>
                <w:lang w:val="en-GB"/>
              </w:rPr>
              <w:t>Author</w:t>
            </w:r>
            <w:r w:rsidRPr="00D52B0F">
              <w:rPr>
                <w:rFonts w:ascii="Arial" w:hAnsi="Arial" w:cs="Arial"/>
                <w:cs/>
                <w:lang w:val="en-GB" w:bidi="hi-IN"/>
              </w:rPr>
              <w:t>’</w:t>
            </w:r>
            <w:r w:rsidRPr="00D52B0F">
              <w:rPr>
                <w:rFonts w:ascii="Arial" w:hAnsi="Arial" w:cs="Arial"/>
                <w:lang w:val="en-GB"/>
              </w:rPr>
              <w:t>s comment</w:t>
            </w:r>
            <w:r w:rsidRPr="00D52B0F">
              <w:rPr>
                <w:rFonts w:ascii="Arial" w:hAnsi="Arial" w:cs="Arial"/>
                <w:b w:val="0"/>
                <w:bCs w:val="0"/>
                <w:cs/>
                <w:lang w:val="en-GB" w:bidi="hi-IN"/>
              </w:rPr>
              <w:t xml:space="preserve"> </w:t>
            </w:r>
            <w:r w:rsidRPr="00D52B0F">
              <w:rPr>
                <w:rFonts w:ascii="Arial" w:hAnsi="Arial" w:cs="Arial"/>
                <w:b w:val="0"/>
                <w:bCs w:val="0"/>
                <w:i/>
                <w:iCs/>
                <w:cs/>
                <w:lang w:val="en-GB" w:bidi="hi-IN"/>
              </w:rPr>
              <w:t>(</w:t>
            </w:r>
            <w:r w:rsidRPr="00D52B0F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</w:t>
            </w:r>
            <w:r w:rsidRPr="00D52B0F">
              <w:rPr>
                <w:rFonts w:ascii="Arial" w:hAnsi="Arial" w:cs="Arial"/>
                <w:b w:val="0"/>
                <w:bCs w:val="0"/>
                <w:i/>
                <w:iCs/>
                <w:cs/>
                <w:lang w:val="en-GB" w:bidi="hi-IN"/>
              </w:rPr>
              <w:t xml:space="preserve">. </w:t>
            </w:r>
            <w:r w:rsidRPr="00D52B0F">
              <w:rPr>
                <w:rFonts w:ascii="Arial" w:hAnsi="Arial" w:cs="Arial"/>
                <w:b w:val="0"/>
                <w:i/>
                <w:lang w:val="en-GB"/>
              </w:rPr>
              <w:t>It is mandatory that authors should write his</w:t>
            </w:r>
            <w:r w:rsidRPr="00D52B0F">
              <w:rPr>
                <w:rFonts w:ascii="Arial" w:hAnsi="Arial" w:cs="Arial"/>
                <w:b w:val="0"/>
                <w:bCs w:val="0"/>
                <w:i/>
                <w:iCs/>
                <w:cs/>
                <w:lang w:val="en-GB" w:bidi="hi-IN"/>
              </w:rPr>
              <w:t>/</w:t>
            </w:r>
            <w:r w:rsidRPr="00D52B0F">
              <w:rPr>
                <w:rFonts w:ascii="Arial" w:hAnsi="Arial" w:cs="Arial"/>
                <w:b w:val="0"/>
                <w:i/>
                <w:lang w:val="en-GB"/>
              </w:rPr>
              <w:t>her feedback here</w:t>
            </w:r>
            <w:r w:rsidRPr="00D52B0F">
              <w:rPr>
                <w:rFonts w:ascii="Arial" w:hAnsi="Arial" w:cs="Arial"/>
                <w:b w:val="0"/>
                <w:bCs w:val="0"/>
                <w:i/>
                <w:iCs/>
                <w:cs/>
                <w:lang w:val="en-GB" w:bidi="hi-IN"/>
              </w:rPr>
              <w:t>)</w:t>
            </w:r>
          </w:p>
        </w:tc>
      </w:tr>
      <w:tr w:rsidR="00F1171E" w:rsidRPr="00D52B0F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52B0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52B0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52B0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77777777" w:rsidR="00F1171E" w:rsidRPr="00D52B0F" w:rsidRDefault="00F1171E" w:rsidP="002E0D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D52B0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52B0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52B0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52B0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CE2F8A7" w14:textId="77777777" w:rsidR="00D52B0F" w:rsidRDefault="00D52B0F">
      <w:pPr>
        <w:rPr>
          <w:rFonts w:ascii="Arial" w:hAnsi="Arial" w:cs="Arial"/>
          <w:b/>
          <w:sz w:val="20"/>
          <w:szCs w:val="20"/>
          <w:lang w:val="en-GB"/>
        </w:rPr>
      </w:pPr>
    </w:p>
    <w:p w14:paraId="44383406" w14:textId="77777777" w:rsidR="00D52B0F" w:rsidRPr="001F1E89" w:rsidRDefault="00D52B0F" w:rsidP="00D52B0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F1E89">
        <w:rPr>
          <w:rFonts w:ascii="Arial" w:hAnsi="Arial" w:cs="Arial"/>
          <w:b/>
          <w:u w:val="single"/>
        </w:rPr>
        <w:t>Reviewer details:</w:t>
      </w:r>
    </w:p>
    <w:p w14:paraId="3B30B301" w14:textId="77777777" w:rsidR="00D52B0F" w:rsidRPr="001F1E89" w:rsidRDefault="00D52B0F" w:rsidP="00D52B0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1F1E89">
        <w:rPr>
          <w:rFonts w:ascii="Arial" w:hAnsi="Arial" w:cs="Arial"/>
          <w:b/>
          <w:color w:val="000000"/>
        </w:rPr>
        <w:t>Mahesh Kumar Gaur, ICAR-Central Arid Zone Research Institute, India</w:t>
      </w:r>
    </w:p>
    <w:p w14:paraId="4551759F" w14:textId="77777777" w:rsidR="00D52B0F" w:rsidRPr="00D52B0F" w:rsidRDefault="00D52B0F">
      <w:pPr>
        <w:rPr>
          <w:rFonts w:ascii="Arial" w:hAnsi="Arial" w:cs="Arial"/>
          <w:b/>
          <w:sz w:val="20"/>
          <w:szCs w:val="20"/>
          <w:lang w:val="en-GB"/>
        </w:rPr>
      </w:pPr>
    </w:p>
    <w:sectPr w:rsidR="00D52B0F" w:rsidRPr="00D52B0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271BF" w14:textId="77777777" w:rsidR="00FB4337" w:rsidRPr="0000007A" w:rsidRDefault="00FB4337" w:rsidP="0099583E">
      <w:r>
        <w:separator/>
      </w:r>
    </w:p>
  </w:endnote>
  <w:endnote w:type="continuationSeparator" w:id="0">
    <w:p w14:paraId="6F1855FC" w14:textId="77777777" w:rsidR="00FB4337" w:rsidRPr="0000007A" w:rsidRDefault="00FB433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okila">
    <w:altName w:val="Arial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>Created by</w:t>
    </w:r>
    <w:r>
      <w:rPr>
        <w:rFonts w:cs="Kokila"/>
        <w:sz w:val="16"/>
        <w:szCs w:val="16"/>
        <w:cs/>
        <w:lang w:bidi="hi-IN"/>
      </w:rPr>
      <w:t xml:space="preserve">: </w:t>
    </w:r>
    <w:r w:rsidR="00005319">
      <w:rPr>
        <w:sz w:val="16"/>
      </w:rPr>
      <w:t>DR</w:t>
    </w:r>
    <w:r>
      <w:rPr>
        <w:sz w:val="16"/>
      </w:rPr>
      <w:tab/>
    </w:r>
    <w:r>
      <w:rPr>
        <w:rFonts w:cs="Kokila"/>
        <w:sz w:val="16"/>
        <w:szCs w:val="16"/>
        <w:cs/>
        <w:lang w:bidi="hi-IN"/>
      </w:rPr>
      <w:t xml:space="preserve">              </w:t>
    </w:r>
    <w:r>
      <w:rPr>
        <w:sz w:val="16"/>
      </w:rPr>
      <w:t>Checked by</w:t>
    </w:r>
    <w:r>
      <w:rPr>
        <w:rFonts w:cs="Kokila"/>
        <w:sz w:val="16"/>
        <w:szCs w:val="16"/>
        <w:cs/>
        <w:lang w:bidi="hi-IN"/>
      </w:rPr>
      <w:t xml:space="preserve">: </w:t>
    </w:r>
    <w:r w:rsidR="00005319">
      <w:rPr>
        <w:sz w:val="16"/>
      </w:rPr>
      <w:t>PM</w:t>
    </w:r>
    <w:r>
      <w:rPr>
        <w:rFonts w:cs="Kokila"/>
        <w:sz w:val="16"/>
        <w:szCs w:val="16"/>
        <w:cs/>
        <w:lang w:bidi="hi-IN"/>
      </w:rPr>
      <w:t xml:space="preserve">                                             </w:t>
    </w:r>
    <w:r w:rsidR="00B62F41">
      <w:rPr>
        <w:sz w:val="16"/>
      </w:rPr>
      <w:t>Approved by</w:t>
    </w:r>
    <w:r w:rsidR="00B62F41">
      <w:rPr>
        <w:rFonts w:cs="Kokila"/>
        <w:sz w:val="16"/>
        <w:szCs w:val="16"/>
        <w:cs/>
        <w:lang w:bidi="hi-IN"/>
      </w:rPr>
      <w:t xml:space="preserve">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rFonts w:cs="Kokila"/>
        <w:sz w:val="16"/>
        <w:szCs w:val="16"/>
        <w:cs/>
        <w:lang w:bidi="hi-IN"/>
      </w:rPr>
      <w:t xml:space="preserve">   </w:t>
    </w:r>
    <w:r w:rsidR="00B62F41">
      <w:rPr>
        <w:sz w:val="16"/>
      </w:rPr>
      <w:tab/>
      <w:t>Version</w:t>
    </w:r>
    <w:r w:rsidR="00B62F41">
      <w:rPr>
        <w:rFonts w:cs="Kokila"/>
        <w:sz w:val="16"/>
        <w:szCs w:val="16"/>
        <w:cs/>
        <w:lang w:bidi="hi-IN"/>
      </w:rPr>
      <w:t xml:space="preserve">: </w:t>
    </w:r>
    <w:r w:rsidR="00D9427C">
      <w:rPr>
        <w:sz w:val="16"/>
      </w:rPr>
      <w:t>3</w:t>
    </w:r>
    <w:r w:rsidR="00B62F41">
      <w:rPr>
        <w:rFonts w:cs="Kokila"/>
        <w:sz w:val="16"/>
        <w:szCs w:val="16"/>
        <w:cs/>
        <w:lang w:bidi="hi-IN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</w:t>
    </w:r>
    <w:r w:rsidR="00005319">
      <w:rPr>
        <w:rFonts w:cs="Kokila"/>
        <w:sz w:val="16"/>
        <w:szCs w:val="16"/>
        <w:cs/>
        <w:lang w:bidi="hi-IN"/>
      </w:rPr>
      <w:t>-</w:t>
    </w:r>
    <w:r w:rsidR="00005319">
      <w:rPr>
        <w:sz w:val="16"/>
      </w:rPr>
      <w:t>12</w:t>
    </w:r>
    <w:r w:rsidR="00A4787C" w:rsidRPr="00A4787C">
      <w:rPr>
        <w:rFonts w:cs="Kokila"/>
        <w:sz w:val="16"/>
        <w:szCs w:val="16"/>
        <w:cs/>
        <w:lang w:bidi="hi-IN"/>
      </w:rPr>
      <w:t>-</w:t>
    </w:r>
    <w:r w:rsidR="00A4787C" w:rsidRPr="00A4787C">
      <w:rPr>
        <w:sz w:val="16"/>
      </w:rPr>
      <w:t>20</w:t>
    </w:r>
    <w:r w:rsidR="008470AB">
      <w:rPr>
        <w:sz w:val="16"/>
      </w:rPr>
      <w:t>24</w:t>
    </w:r>
    <w:r w:rsidR="00B62F41">
      <w:rPr>
        <w:rFonts w:cs="Kokila"/>
        <w:sz w:val="16"/>
        <w:szCs w:val="16"/>
        <w:cs/>
        <w:lang w:bidi="hi-IN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B5676" w14:textId="77777777" w:rsidR="00FB4337" w:rsidRPr="0000007A" w:rsidRDefault="00FB4337" w:rsidP="0099583E">
      <w:r>
        <w:separator/>
      </w:r>
    </w:p>
  </w:footnote>
  <w:footnote w:type="continuationSeparator" w:id="0">
    <w:p w14:paraId="477C42F9" w14:textId="77777777" w:rsidR="00FB4337" w:rsidRPr="0000007A" w:rsidRDefault="00FB433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Kokila"/>
        <w:b/>
        <w:bCs/>
        <w:color w:val="003399"/>
        <w:sz w:val="20"/>
        <w:szCs w:val="20"/>
        <w:u w:val="single"/>
        <w:cs/>
        <w:lang w:val="en-GB" w:bidi="hi-IN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69C6"/>
    <w:multiLevelType w:val="hybridMultilevel"/>
    <w:tmpl w:val="2640E878"/>
    <w:lvl w:ilvl="0" w:tplc="E8D48F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6E52BB9"/>
    <w:multiLevelType w:val="multilevel"/>
    <w:tmpl w:val="48EAC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1303757">
    <w:abstractNumId w:val="4"/>
  </w:num>
  <w:num w:numId="2" w16cid:durableId="452871410">
    <w:abstractNumId w:val="7"/>
  </w:num>
  <w:num w:numId="3" w16cid:durableId="698437231">
    <w:abstractNumId w:val="6"/>
  </w:num>
  <w:num w:numId="4" w16cid:durableId="194200456">
    <w:abstractNumId w:val="8"/>
  </w:num>
  <w:num w:numId="5" w16cid:durableId="812677686">
    <w:abstractNumId w:val="5"/>
  </w:num>
  <w:num w:numId="6" w16cid:durableId="1505242959">
    <w:abstractNumId w:val="1"/>
  </w:num>
  <w:num w:numId="7" w16cid:durableId="1842433147">
    <w:abstractNumId w:val="2"/>
  </w:num>
  <w:num w:numId="8" w16cid:durableId="1060858722">
    <w:abstractNumId w:val="10"/>
  </w:num>
  <w:num w:numId="9" w16cid:durableId="1799059339">
    <w:abstractNumId w:val="9"/>
  </w:num>
  <w:num w:numId="10" w16cid:durableId="953488222">
    <w:abstractNumId w:val="3"/>
  </w:num>
  <w:num w:numId="11" w16cid:durableId="585268720">
    <w:abstractNumId w:val="0"/>
  </w:num>
  <w:num w:numId="12" w16cid:durableId="18224269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4238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1E0A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0D28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27E3"/>
    <w:rsid w:val="00353718"/>
    <w:rsid w:val="00363F03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435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A01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36BB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2BCA"/>
    <w:rsid w:val="007F5873"/>
    <w:rsid w:val="008126B7"/>
    <w:rsid w:val="00815F94"/>
    <w:rsid w:val="008224E2"/>
    <w:rsid w:val="00825DC9"/>
    <w:rsid w:val="0082676D"/>
    <w:rsid w:val="0083117B"/>
    <w:rsid w:val="008324FC"/>
    <w:rsid w:val="00837B43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43FF"/>
    <w:rsid w:val="00AA41B3"/>
    <w:rsid w:val="00AA49A2"/>
    <w:rsid w:val="00AA5338"/>
    <w:rsid w:val="00AA7572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5FBB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7FF2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2B0F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0C3D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7475A"/>
    <w:rsid w:val="00F80C14"/>
    <w:rsid w:val="00F96F54"/>
    <w:rsid w:val="00F978B8"/>
    <w:rsid w:val="00FA23D7"/>
    <w:rsid w:val="00FA6528"/>
    <w:rsid w:val="00FB0D50"/>
    <w:rsid w:val="00FB3DE3"/>
    <w:rsid w:val="00FB4337"/>
    <w:rsid w:val="00FB5BBE"/>
    <w:rsid w:val="00FC2E17"/>
    <w:rsid w:val="00FC432A"/>
    <w:rsid w:val="00FC6387"/>
    <w:rsid w:val="00FC6802"/>
    <w:rsid w:val="00FD02EE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F2BCA"/>
    <w:rPr>
      <w:b/>
      <w:bCs/>
    </w:rPr>
  </w:style>
  <w:style w:type="paragraph" w:customStyle="1" w:styleId="Affiliation">
    <w:name w:val="Affiliation"/>
    <w:basedOn w:val="Normal"/>
    <w:rsid w:val="00D52B0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ideas-concerning-arts-and-social-studi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4977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2025-04-08T12:06:00Z</dcterms:created>
  <dcterms:modified xsi:type="dcterms:W3CDTF">2025-04-21T08:25:00Z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