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F476E" w:rsidP="00CF476E" w:rsidRDefault="00CF476E" w14:paraId="29E5BF1E" w14:textId="77777777">
      <w:pPr>
        <w:spacing w:after="200" w:line="276" w:lineRule="auto"/>
        <w:rPr>
          <w:rFonts w:ascii="Times New Roman" w:hAnsi="Times New Roman" w:eastAsia="Calibri" w:cs="Times New Roman"/>
          <w:kern w:val="0"/>
          <w:sz w:val="22"/>
          <w:szCs w:val="22"/>
          <w14:ligatures w14:val="none"/>
        </w:rPr>
      </w:pPr>
      <w:r w:rsidRPr="00CF476E">
        <w:rPr>
          <w:rFonts w:ascii="Times New Roman" w:hAnsi="Times New Roman" w:eastAsia="Calibri" w:cs="Times New Roman"/>
          <w:kern w:val="0"/>
          <w:sz w:val="22"/>
          <w:szCs w:val="22"/>
          <w14:ligatures w14:val="none"/>
        </w:rPr>
        <w:t xml:space="preserve">TITLE: </w:t>
      </w:r>
    </w:p>
    <w:p w:rsidRPr="00CF476E" w:rsidR="00CF476E" w:rsidP="00CF476E" w:rsidRDefault="00CF476E" w14:paraId="18377598" w14:textId="5A961BD9">
      <w:pPr>
        <w:spacing w:after="200" w:line="276" w:lineRule="auto"/>
        <w:rPr>
          <w:rFonts w:ascii="Times New Roman" w:hAnsi="Times New Roman" w:eastAsia="Calibri" w:cs="Times New Roman"/>
          <w:b/>
          <w:bCs/>
          <w:kern w:val="0"/>
          <w:sz w:val="22"/>
          <w:szCs w:val="22"/>
          <w14:ligatures w14:val="none"/>
        </w:rPr>
      </w:pPr>
      <w:r w:rsidRPr="00CF476E">
        <w:rPr>
          <w:rFonts w:ascii="Times New Roman" w:hAnsi="Times New Roman" w:eastAsia="Calibri" w:cs="Times New Roman"/>
          <w:b/>
          <w:bCs/>
          <w:kern w:val="0"/>
          <w:sz w:val="22"/>
          <w:szCs w:val="22"/>
          <w14:ligatures w14:val="none"/>
        </w:rPr>
        <w:t xml:space="preserve"> Cutaneous Subacute Lupus accompanied with Chronic HCV infection with Cryoglobulinemia</w:t>
      </w:r>
    </w:p>
    <w:p w:rsidR="00D12423" w:rsidP="00CF476E" w:rsidRDefault="00D12423" w14:paraId="03D7E7D0" w14:textId="77777777">
      <w:pPr>
        <w:spacing w:after="200" w:line="276" w:lineRule="auto"/>
        <w:rPr>
          <w:rFonts w:ascii="Times New Roman" w:hAnsi="Times New Roman" w:eastAsia="Calibri" w:cs="Times New Roman"/>
          <w:kern w:val="0"/>
          <w:sz w:val="22"/>
          <w:szCs w:val="22"/>
          <w14:ligatures w14:val="none"/>
        </w:rPr>
      </w:pPr>
    </w:p>
    <w:p w:rsidR="00CB2628" w:rsidP="00CF476E" w:rsidRDefault="00CB2628" w14:paraId="762CC37A" w14:textId="77777777">
      <w:pPr>
        <w:spacing w:after="200" w:line="276" w:lineRule="auto"/>
        <w:rPr>
          <w:rFonts w:ascii="Times New Roman" w:hAnsi="Times New Roman" w:eastAsia="Calibri" w:cs="Times New Roman"/>
          <w:kern w:val="0"/>
          <w:sz w:val="22"/>
          <w:szCs w:val="22"/>
          <w14:ligatures w14:val="none"/>
        </w:rPr>
      </w:pPr>
    </w:p>
    <w:p w:rsidR="00CB2628" w:rsidP="00CF476E" w:rsidRDefault="00CB2628" w14:paraId="6B9DC81D" w14:textId="77777777">
      <w:pPr>
        <w:spacing w:after="200" w:line="276" w:lineRule="auto"/>
        <w:rPr>
          <w:rFonts w:ascii="Times New Roman" w:hAnsi="Times New Roman" w:eastAsia="Calibri" w:cs="Times New Roman"/>
          <w:kern w:val="0"/>
          <w:sz w:val="22"/>
          <w:szCs w:val="22"/>
          <w14:ligatures w14:val="none"/>
        </w:rPr>
      </w:pPr>
    </w:p>
    <w:p w:rsidR="00CB2628" w:rsidP="00CF476E" w:rsidRDefault="00CB2628" w14:paraId="3272B97C" w14:textId="77777777">
      <w:pPr>
        <w:spacing w:after="200" w:line="276" w:lineRule="auto"/>
        <w:rPr>
          <w:rFonts w:ascii="Times New Roman" w:hAnsi="Times New Roman" w:eastAsia="Calibri" w:cs="Times New Roman"/>
          <w:kern w:val="0"/>
          <w:sz w:val="22"/>
          <w:szCs w:val="22"/>
          <w14:ligatures w14:val="none"/>
        </w:rPr>
      </w:pPr>
    </w:p>
    <w:p w:rsidRPr="00D12423" w:rsidR="00D12423" w:rsidP="00D12423" w:rsidRDefault="00D12423" w14:paraId="3D705942" w14:textId="77777777">
      <w:pPr>
        <w:spacing w:after="200" w:line="276" w:lineRule="auto"/>
        <w:rPr>
          <w:rFonts w:ascii="Times New Roman" w:hAnsi="Times New Roman" w:eastAsia="Calibri" w:cs="Times New Roman"/>
          <w:b/>
          <w:bCs/>
          <w:kern w:val="0"/>
          <w:sz w:val="22"/>
          <w:szCs w:val="22"/>
          <w14:ligatures w14:val="none"/>
        </w:rPr>
      </w:pPr>
      <w:r w:rsidRPr="00D12423">
        <w:rPr>
          <w:rFonts w:ascii="Times New Roman" w:hAnsi="Times New Roman" w:eastAsia="Calibri" w:cs="Times New Roman"/>
          <w:b/>
          <w:bCs/>
          <w:kern w:val="0"/>
          <w:sz w:val="22"/>
          <w:szCs w:val="22"/>
          <w14:ligatures w14:val="none"/>
        </w:rPr>
        <w:t>ABSTRACT</w:t>
      </w:r>
    </w:p>
    <w:p w:rsidRPr="00D12423" w:rsidR="00D12423" w:rsidP="003E5DCF" w:rsidRDefault="00D12423" w14:paraId="1A1D046F" w14:textId="77777777" w14:noSpellErr="1">
      <w:r w:rsidR="00D12423">
        <w:rPr/>
        <w:t xml:space="preserve">Background: Chronic infection with Hepatitis C Virus (HCV): leading cause of chronic hepatitis, cirrhosis, liver cancer, </w:t>
      </w:r>
      <w:commentRangeStart w:id="186071474"/>
      <w:r w:rsidR="00D12423">
        <w:rPr/>
        <w:t xml:space="preserve">primary </w:t>
      </w:r>
      <w:r w:rsidR="00D12423">
        <w:rPr/>
        <w:t>indication</w:t>
      </w:r>
    </w:p>
    <w:p w:rsidRPr="00D12423" w:rsidR="00D12423" w:rsidP="003E5DCF" w:rsidRDefault="00D12423" w14:paraId="663FC66D" w14:textId="77777777" w14:noSpellErr="1">
      <w:r w:rsidR="00D12423">
        <w:rPr/>
        <w:t xml:space="preserve">for liver transplantation. HCV can give extrahepatic clinical manifestations and simulate autoimmune, </w:t>
      </w:r>
      <w:r w:rsidR="00D12423">
        <w:rPr/>
        <w:t>rheumatologic</w:t>
      </w:r>
      <w:r w:rsidR="00D12423">
        <w:rPr/>
        <w:t xml:space="preserve"> and dermatologic</w:t>
      </w:r>
      <w:commentRangeEnd w:id="186071474"/>
      <w:r>
        <w:rPr>
          <w:rStyle w:val="CommentReference"/>
        </w:rPr>
        <w:commentReference w:id="186071474"/>
      </w:r>
    </w:p>
    <w:p w:rsidRPr="00D12423" w:rsidR="00D12423" w:rsidP="003E5DCF" w:rsidRDefault="00D12423" w14:paraId="37AC34F7" w14:textId="77777777">
      <w:r w:rsidRPr="00D12423">
        <w:t>diseases.</w:t>
      </w:r>
    </w:p>
    <w:p w:rsidRPr="00D12423" w:rsidR="00D12423" w:rsidP="003E5DCF" w:rsidRDefault="00D12423" w14:paraId="6478BAC0" w14:textId="77777777">
      <w:r w:rsidR="00D12423">
        <w:rPr/>
        <w:t xml:space="preserve">Case Report: Female patient, 34 </w:t>
      </w:r>
      <w:commentRangeStart w:id="1077653139"/>
      <w:r w:rsidR="00D12423">
        <w:rPr/>
        <w:t>y.o</w:t>
      </w:r>
      <w:commentRangeEnd w:id="1077653139"/>
      <w:r>
        <w:rPr>
          <w:rStyle w:val="CommentReference"/>
        </w:rPr>
        <w:commentReference w:id="1077653139"/>
      </w:r>
      <w:r w:rsidR="00D12423">
        <w:rPr/>
        <w:t xml:space="preserve">, lingering cutaneous eruption with </w:t>
      </w:r>
      <w:commentRangeStart w:id="1490406854"/>
      <w:r w:rsidR="00D12423">
        <w:rPr/>
        <w:t xml:space="preserve">itching and burning. </w:t>
      </w:r>
      <w:commentRangeEnd w:id="1490406854"/>
      <w:r>
        <w:rPr>
          <w:rStyle w:val="CommentReference"/>
        </w:rPr>
        <w:commentReference w:id="1490406854"/>
      </w:r>
      <w:commentRangeStart w:id="13981346"/>
      <w:r w:rsidR="00D12423">
        <w:rPr/>
        <w:t xml:space="preserve">Malar facial rash and </w:t>
      </w:r>
      <w:r w:rsidR="00D12423">
        <w:rPr/>
        <w:t>papulo</w:t>
      </w:r>
      <w:r w:rsidR="00D12423">
        <w:rPr/>
        <w:t>-squamous</w:t>
      </w:r>
    </w:p>
    <w:p w:rsidRPr="00D12423" w:rsidR="00D12423" w:rsidP="003E5DCF" w:rsidRDefault="00D12423" w14:paraId="06A13B7C" w14:textId="77777777" w14:noSpellErr="1">
      <w:r w:rsidR="00D12423">
        <w:rPr/>
        <w:t xml:space="preserve">lesions on the back, </w:t>
      </w:r>
      <w:r w:rsidR="00D12423">
        <w:rPr/>
        <w:t>chest</w:t>
      </w:r>
      <w:r w:rsidR="00D12423">
        <w:rPr/>
        <w:t xml:space="preserve"> and upper limbs. </w:t>
      </w:r>
      <w:commentRangeEnd w:id="13981346"/>
      <w:r>
        <w:rPr>
          <w:rStyle w:val="CommentReference"/>
        </w:rPr>
        <w:commentReference w:id="13981346"/>
      </w:r>
      <w:r w:rsidR="00D12423">
        <w:rPr/>
        <w:t>History of</w:t>
      </w:r>
      <w:commentRangeStart w:id="1621276210"/>
      <w:r w:rsidR="00D12423">
        <w:rPr/>
        <w:t xml:space="preserve">: </w:t>
      </w:r>
      <w:commentRangeEnd w:id="1621276210"/>
      <w:r>
        <w:rPr>
          <w:rStyle w:val="CommentReference"/>
        </w:rPr>
        <w:commentReference w:id="1621276210"/>
      </w:r>
      <w:r w:rsidR="00D12423">
        <w:rPr/>
        <w:t>Chronic HCV Infection, Mixed Cryoglobulinemia type II, Membranoproliferative</w:t>
      </w:r>
    </w:p>
    <w:p w:rsidRPr="00D12423" w:rsidR="00D12423" w:rsidP="003E5DCF" w:rsidRDefault="00D12423" w14:paraId="7273AE74" w14:textId="77777777">
      <w:r w:rsidRPr="00D12423">
        <w:t>Glomerulonephritis Convulsive episodes, Lyell Syndrome, Pulmonary Vessels Vasculitis , Recurrent Infections, Lupus-like Cutaneous</w:t>
      </w:r>
    </w:p>
    <w:p w:rsidRPr="00D12423" w:rsidR="00D12423" w:rsidP="003E5DCF" w:rsidRDefault="00D12423" w14:paraId="5AF89100" w14:textId="77777777">
      <w:r w:rsidRPr="00D12423">
        <w:t xml:space="preserve">Eruptions, Sjogren </w:t>
      </w:r>
      <w:proofErr w:type="spellStart"/>
      <w:r w:rsidRPr="00D12423">
        <w:t>Sydrome</w:t>
      </w:r>
      <w:proofErr w:type="spellEnd"/>
      <w:r w:rsidRPr="00D12423">
        <w:t xml:space="preserve">-like clinical manifestations, </w:t>
      </w:r>
      <w:proofErr w:type="spellStart"/>
      <w:r w:rsidRPr="00D12423">
        <w:t>Hemochroamtosis</w:t>
      </w:r>
      <w:proofErr w:type="spellEnd"/>
      <w:r w:rsidRPr="00D12423">
        <w:t xml:space="preserve">: </w:t>
      </w:r>
      <w:proofErr w:type="spellStart"/>
      <w:r w:rsidRPr="00D12423">
        <w:t>Ferroportin</w:t>
      </w:r>
      <w:proofErr w:type="spellEnd"/>
      <w:r w:rsidRPr="00D12423">
        <w:t xml:space="preserve"> </w:t>
      </w:r>
      <w:proofErr w:type="spellStart"/>
      <w:r w:rsidRPr="00D12423">
        <w:t>Hzg</w:t>
      </w:r>
      <w:proofErr w:type="spellEnd"/>
      <w:r w:rsidRPr="00D12423">
        <w:t>. Mutation. Lab Results: Positive Antinuclear</w:t>
      </w:r>
    </w:p>
    <w:p w:rsidRPr="00D12423" w:rsidR="00D12423" w:rsidP="003E5DCF" w:rsidRDefault="00D12423" w14:paraId="0CDF8665" w14:textId="77777777">
      <w:r w:rsidRPr="00D12423">
        <w:t>Antibodies, Extracted Nuclear Antigens, Cryoglobulins, Positive: Anti-HCV, Viral Load 4.800.000 copies/ml, Genotype 1b. Low C3 &amp; C4,</w:t>
      </w:r>
    </w:p>
    <w:p w:rsidRPr="00D12423" w:rsidR="00D12423" w:rsidP="003E5DCF" w:rsidRDefault="00D12423" w14:paraId="7633788D" w14:textId="77777777">
      <w:r w:rsidRPr="00D12423">
        <w:t>Anemia, Leukopenia, Albuminuria &amp; Microhematuria, Hypoalbuminemia. Cutaneous Biopsy: Cutaneous Subacute Lupus.</w:t>
      </w:r>
    </w:p>
    <w:p w:rsidRPr="00D12423" w:rsidR="00D12423" w:rsidP="003E5DCF" w:rsidRDefault="00D12423" w14:paraId="2FA4AB57" w14:textId="77777777">
      <w:r w:rsidRPr="00D12423">
        <w:t>Conclusion: Chronic HCV infection may be associated with clinical extrahepatic manifestations which can be interpreted incorrectly. This</w:t>
      </w:r>
    </w:p>
    <w:p w:rsidRPr="00D12423" w:rsidR="00D12423" w:rsidP="003E5DCF" w:rsidRDefault="00D12423" w14:paraId="5B4DF4A8" w14:textId="77777777">
      <w:r w:rsidRPr="00D12423">
        <w:t>case reflects the ability of HCV to imitate a Cutaneous and Systemic Lupus Erythematosus that easily could have been wrongly diagnosed and</w:t>
      </w:r>
    </w:p>
    <w:p w:rsidRPr="00D12423" w:rsidR="00D12423" w:rsidP="003E5DCF" w:rsidRDefault="00D12423" w14:paraId="58AFB8E1" w14:textId="77777777">
      <w:r w:rsidRPr="00D12423">
        <w:t>mismanaged. Close cooperation between the relevant specialists in such case is essential. HCV infection can be added in the list of possible</w:t>
      </w:r>
    </w:p>
    <w:p w:rsidR="00D12423" w:rsidP="003E5DCF" w:rsidRDefault="00D12423" w14:paraId="412D4789" w14:textId="6854867F">
      <w:r w:rsidRPr="00D12423">
        <w:t>differential diagnoses of an Acute/Subacute Cutaneous Lupus Erythematous.</w:t>
      </w:r>
    </w:p>
    <w:p w:rsidR="00CF476E" w:rsidP="00CF476E" w:rsidRDefault="00CF476E" w14:paraId="7005DBE5"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0C4F4186" w14:textId="77777777">
      <w:pPr>
        <w:spacing w:after="200" w:line="276" w:lineRule="auto"/>
        <w:rPr>
          <w:rFonts w:ascii="Times New Roman" w:hAnsi="Times New Roman" w:eastAsia="Calibri" w:cs="Times New Roman"/>
          <w:b/>
          <w:kern w:val="0"/>
          <w:sz w:val="22"/>
          <w:szCs w:val="22"/>
          <w14:ligatures w14:val="none"/>
        </w:rPr>
      </w:pPr>
    </w:p>
    <w:p w:rsidR="00FE00A4" w:rsidP="00CF476E" w:rsidRDefault="00CF476E" w14:paraId="26274925" w14:textId="77777777">
      <w:pPr>
        <w:spacing w:after="0" w:line="240" w:lineRule="auto"/>
        <w:jc w:val="both"/>
        <w:rPr>
          <w:rFonts w:ascii="Times New Roman" w:hAnsi="Times New Roman" w:eastAsia="Calibri" w:cs="Times New Roman"/>
          <w:kern w:val="0"/>
          <w:sz w:val="22"/>
          <w:szCs w:val="22"/>
          <w:u w:val="single"/>
          <w14:ligatures w14:val="none"/>
        </w:rPr>
      </w:pPr>
      <w:r w:rsidRPr="00CF476E">
        <w:rPr>
          <w:rFonts w:ascii="Times New Roman" w:hAnsi="Times New Roman" w:eastAsia="Calibri" w:cs="Times New Roman"/>
          <w:b/>
          <w:kern w:val="0"/>
          <w:sz w:val="22"/>
          <w:szCs w:val="22"/>
          <w14:ligatures w14:val="none"/>
        </w:rPr>
        <w:t>INTRODUCTION</w:t>
      </w:r>
      <w:r w:rsidRPr="00CF476E">
        <w:rPr>
          <w:rFonts w:ascii="Times New Roman" w:hAnsi="Times New Roman" w:eastAsia="Calibri" w:cs="Times New Roman"/>
          <w:kern w:val="0"/>
          <w:sz w:val="22"/>
          <w:szCs w:val="22"/>
          <w:u w:val="single"/>
          <w14:ligatures w14:val="none"/>
        </w:rPr>
        <w:t xml:space="preserve">: </w:t>
      </w:r>
    </w:p>
    <w:p w:rsidRPr="00CF476E" w:rsidR="00CF476E" w:rsidP="00CF476E" w:rsidRDefault="00132E60" w14:paraId="5791678D" w14:textId="33AC6013">
      <w:pPr>
        <w:spacing w:after="0" w:line="240" w:lineRule="auto"/>
        <w:jc w:val="both"/>
        <w:rPr>
          <w:rFonts w:ascii="Times New Roman" w:hAnsi="Times New Roman" w:eastAsia="Calibri" w:cs="Times New Roman"/>
          <w:kern w:val="0"/>
          <w:sz w:val="22"/>
          <w:szCs w:val="22"/>
          <w:lang w:val="it-IT"/>
          <w14:ligatures w14:val="none"/>
        </w:rPr>
      </w:pPr>
      <w:r w:rsidRPr="00132E60">
        <w:rPr>
          <w:rFonts w:ascii="Times New Roman" w:hAnsi="Times New Roman" w:eastAsia="Calibri" w:cs="Times New Roman"/>
          <w:kern w:val="0"/>
          <w:sz w:val="22"/>
          <w:szCs w:val="22"/>
          <w14:ligatures w14:val="none"/>
        </w:rPr>
        <w:t>Chronic hepatitis C remains a significant global health burden affecting a substantial number of individuals worldwide</w:t>
      </w:r>
      <w:r w:rsidR="00704C4D">
        <w:rPr>
          <w:rFonts w:ascii="Times New Roman" w:hAnsi="Times New Roman" w:eastAsia="Calibri" w:cs="Times New Roman"/>
          <w:kern w:val="0"/>
          <w:sz w:val="22"/>
          <w:szCs w:val="22"/>
          <w14:ligatures w14:val="none"/>
        </w:rPr>
        <w:t xml:space="preserve"> [9]</w:t>
      </w:r>
      <w:r>
        <w:rPr>
          <w:rFonts w:ascii="Times New Roman" w:hAnsi="Times New Roman" w:eastAsia="Calibri" w:cs="Times New Roman"/>
          <w:kern w:val="0"/>
          <w:sz w:val="22"/>
          <w:szCs w:val="22"/>
          <w14:ligatures w14:val="none"/>
        </w:rPr>
        <w:t xml:space="preserve">. </w:t>
      </w:r>
      <w:r w:rsidRPr="00CF476E" w:rsidR="00CF476E">
        <w:rPr>
          <w:rFonts w:ascii="Times New Roman" w:hAnsi="Times New Roman" w:eastAsia="Calibri" w:cs="Times New Roman"/>
          <w:kern w:val="0"/>
          <w:sz w:val="22"/>
          <w:szCs w:val="22"/>
          <w14:ligatures w14:val="none"/>
        </w:rPr>
        <w:t xml:space="preserve">Chronic HCV infection affects 180 million people worldwide. </w:t>
      </w:r>
      <w:r w:rsidRPr="00FE00A4" w:rsidR="000F38DA">
        <w:rPr>
          <w:rFonts w:ascii="Times New Roman" w:hAnsi="Times New Roman" w:eastAsia="Calibri" w:cs="Times New Roman"/>
          <w:kern w:val="0"/>
          <w:sz w:val="22"/>
          <w:szCs w:val="22"/>
          <w14:ligatures w14:val="none"/>
        </w:rPr>
        <w:t>The hepatitis C virus (HCV) is a RNA virus belonging to the Flaviviridae family. It has been first recognized as a cause of transfusion-associated acute and chronic hepatitis (formerly known as non-A, non-B hepatitis) in 1989</w:t>
      </w:r>
      <w:r w:rsidR="00F45C61">
        <w:rPr>
          <w:rFonts w:ascii="Times New Roman" w:hAnsi="Times New Roman" w:eastAsia="Calibri" w:cs="Times New Roman"/>
          <w:kern w:val="0"/>
          <w:sz w:val="22"/>
          <w:szCs w:val="22"/>
          <w14:ligatures w14:val="none"/>
        </w:rPr>
        <w:t xml:space="preserve"> [8,10]</w:t>
      </w:r>
      <w:r w:rsidR="000F38DA">
        <w:rPr>
          <w:rFonts w:ascii="Times New Roman" w:hAnsi="Times New Roman" w:eastAsia="Calibri" w:cs="Times New Roman"/>
          <w:kern w:val="0"/>
          <w:sz w:val="22"/>
          <w:szCs w:val="22"/>
          <w14:ligatures w14:val="none"/>
        </w:rPr>
        <w:t>.</w:t>
      </w:r>
      <w:r w:rsidR="00957718">
        <w:rPr>
          <w:rFonts w:ascii="Times New Roman" w:hAnsi="Times New Roman" w:eastAsia="Calibri" w:cs="Times New Roman"/>
          <w:kern w:val="0"/>
          <w:sz w:val="22"/>
          <w:szCs w:val="22"/>
          <w14:ligatures w14:val="none"/>
        </w:rPr>
        <w:t xml:space="preserve"> </w:t>
      </w:r>
      <w:r w:rsidRPr="00CF476E" w:rsidR="00CF476E">
        <w:rPr>
          <w:rFonts w:ascii="Times New Roman" w:hAnsi="Times New Roman" w:eastAsia="Calibri" w:cs="Times New Roman"/>
          <w:kern w:val="0"/>
          <w:sz w:val="22"/>
          <w:szCs w:val="22"/>
          <w14:ligatures w14:val="none"/>
        </w:rPr>
        <w:t>It is one of the main causes of chronic hepatitis, cirrhosis, liver cancer and primary indication for liver transplantation. Moreover, it is able to induce extra-hepatic clinical manifestations and simulate autoimmune, rheumatologic and dermatological diseases. Cutaneous Lupus appearing on the ground of chronic HCV infection constitutes an important clinical situatio</w:t>
      </w:r>
      <w:r w:rsidR="00CF476E">
        <w:rPr>
          <w:rFonts w:ascii="Times New Roman" w:hAnsi="Times New Roman" w:eastAsia="Calibri" w:cs="Times New Roman"/>
          <w:kern w:val="0"/>
          <w:sz w:val="22"/>
          <w:szCs w:val="22"/>
          <w14:ligatures w14:val="none"/>
        </w:rPr>
        <w:t>n</w:t>
      </w:r>
      <w:r w:rsidRPr="00CF476E" w:rsidR="00CF476E">
        <w:rPr>
          <w:rFonts w:ascii="Times New Roman" w:hAnsi="Times New Roman" w:eastAsia="Calibri" w:cs="Times New Roman"/>
          <w:kern w:val="0"/>
          <w:sz w:val="22"/>
          <w:szCs w:val="22"/>
          <w14:ligatures w14:val="none"/>
        </w:rPr>
        <w:t xml:space="preserve">, as the signs and symptoms that may appear may wrongly point us to the diagnosis of Systemic Lupus and inappropriate management and therapy. </w:t>
      </w:r>
    </w:p>
    <w:p w:rsidR="00CF476E" w:rsidP="00CF476E" w:rsidRDefault="00CF476E" w14:paraId="109C463F" w14:textId="77777777">
      <w:pPr>
        <w:spacing w:after="0" w:line="240" w:lineRule="auto"/>
        <w:jc w:val="both"/>
        <w:rPr>
          <w:rFonts w:ascii="Times New Roman" w:hAnsi="Times New Roman" w:eastAsia="Calibri" w:cs="Times New Roman"/>
          <w:kern w:val="0"/>
          <w:sz w:val="22"/>
          <w:szCs w:val="22"/>
          <w:u w:val="single"/>
          <w14:ligatures w14:val="none"/>
        </w:rPr>
      </w:pPr>
      <w:r w:rsidRPr="00CF476E">
        <w:rPr>
          <w:rFonts w:ascii="Times New Roman" w:hAnsi="Times New Roman" w:eastAsia="Calibri" w:cs="Times New Roman"/>
          <w:kern w:val="0"/>
          <w:sz w:val="22"/>
          <w:szCs w:val="22"/>
          <w14:ligatures w14:val="none"/>
        </w:rPr>
        <w:t>In the following, we are presenting the case of a chronic HCV patient, with concomitant Cryoglobulinemic vasculitis and renal impairment, hospitalized in the Dermatology Department of University Hospital Centre "Mother Tereza" with Subacute Cutaneous Lupus.</w:t>
      </w:r>
    </w:p>
    <w:p w:rsidR="00CF476E" w:rsidP="00CF476E" w:rsidRDefault="00CF476E" w14:paraId="61D2F4F4" w14:textId="77777777">
      <w:pPr>
        <w:spacing w:after="0" w:line="240" w:lineRule="auto"/>
        <w:jc w:val="both"/>
        <w:rPr>
          <w:rFonts w:ascii="Times New Roman" w:hAnsi="Times New Roman" w:eastAsia="Calibri" w:cs="Times New Roman"/>
          <w:kern w:val="0"/>
          <w:sz w:val="22"/>
          <w:szCs w:val="22"/>
          <w:u w:val="single"/>
          <w14:ligatures w14:val="none"/>
        </w:rPr>
      </w:pPr>
    </w:p>
    <w:p w:rsidRPr="00CF476E" w:rsidR="00CF476E" w:rsidP="00CF476E" w:rsidRDefault="00CF476E" w14:paraId="7850BDC7" w14:textId="563F9F66">
      <w:pPr>
        <w:spacing w:after="0" w:line="240" w:lineRule="auto"/>
        <w:jc w:val="both"/>
        <w:rPr>
          <w:rFonts w:ascii="Times New Roman" w:hAnsi="Times New Roman" w:eastAsia="Calibri" w:cs="Times New Roman"/>
          <w:b/>
          <w:kern w:val="0"/>
          <w:sz w:val="22"/>
          <w:szCs w:val="22"/>
          <w:lang w:val="it-IT"/>
          <w14:ligatures w14:val="none"/>
        </w:rPr>
      </w:pPr>
      <w:r w:rsidRPr="00CF476E">
        <w:rPr>
          <w:rFonts w:ascii="Times New Roman" w:hAnsi="Times New Roman" w:eastAsia="Calibri" w:cs="Times New Roman"/>
          <w:b/>
          <w:kern w:val="0"/>
          <w:sz w:val="22"/>
          <w:szCs w:val="22"/>
          <w:lang w:val="it-IT"/>
          <w14:ligatures w14:val="none"/>
        </w:rPr>
        <w:t>CASE REPORT:</w:t>
      </w:r>
    </w:p>
    <w:p w:rsidRPr="00CF476E" w:rsidR="00CF476E" w:rsidP="00CF476E" w:rsidRDefault="00CF476E" w14:paraId="4C8D7BDF" w14:textId="77777777">
      <w:pPr>
        <w:spacing w:after="0" w:line="240" w:lineRule="auto"/>
        <w:jc w:val="both"/>
        <w:rPr>
          <w:rFonts w:ascii="Times New Roman" w:hAnsi="Times New Roman" w:eastAsia="Calibri" w:cs="Times New Roman"/>
          <w:kern w:val="0"/>
          <w:sz w:val="22"/>
          <w:szCs w:val="22"/>
          <w:lang w:val="it-IT"/>
          <w14:ligatures w14:val="none"/>
        </w:rPr>
      </w:pPr>
      <w:r w:rsidRPr="00CF476E" w:rsidR="00CF476E">
        <w:rPr>
          <w:rFonts w:ascii="Times New Roman" w:hAnsi="Times New Roman" w:eastAsia="Calibri" w:cs="Times New Roman"/>
          <w:kern w:val="0"/>
          <w:sz w:val="22"/>
          <w:szCs w:val="22"/>
          <w:lang w:val="it-IT"/>
          <w14:ligatures w14:val="none"/>
        </w:rPr>
        <w:t xml:space="preserve">Female</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patient</w:t>
      </w:r>
      <w:r w:rsidRPr="00CF476E" w:rsidR="00CF476E">
        <w:rPr>
          <w:rFonts w:ascii="Times New Roman" w:hAnsi="Times New Roman" w:eastAsia="Calibri" w:cs="Times New Roman"/>
          <w:kern w:val="0"/>
          <w:sz w:val="22"/>
          <w:szCs w:val="22"/>
          <w:lang w:val="it-IT"/>
          <w14:ligatures w14:val="none"/>
        </w:rPr>
        <w:t xml:space="preserve"> M.M, 34 </w:t>
      </w:r>
      <w:r w:rsidRPr="00CF476E" w:rsidR="00CF476E">
        <w:rPr>
          <w:rFonts w:ascii="Times New Roman" w:hAnsi="Times New Roman" w:eastAsia="Calibri" w:cs="Times New Roman"/>
          <w:kern w:val="0"/>
          <w:sz w:val="22"/>
          <w:szCs w:val="22"/>
          <w:lang w:val="it-IT"/>
          <w14:ligatures w14:val="none"/>
        </w:rPr>
        <w:t xml:space="preserve">y.o</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presents</w:t>
      </w:r>
      <w:r w:rsidRPr="00CF476E" w:rsidR="00CF476E">
        <w:rPr>
          <w:rFonts w:ascii="Times New Roman" w:hAnsi="Times New Roman" w:eastAsia="Calibri" w:cs="Times New Roman"/>
          <w:kern w:val="0"/>
          <w:sz w:val="22"/>
          <w:szCs w:val="22"/>
          <w:lang w:val="it-IT"/>
          <w14:ligatures w14:val="none"/>
        </w:rPr>
        <w:t xml:space="preserve"> in hospital with </w:t>
      </w:r>
      <w:r w:rsidRPr="00CF476E" w:rsidR="00CF476E">
        <w:rPr>
          <w:rFonts w:ascii="Times New Roman" w:hAnsi="Times New Roman" w:eastAsia="Calibri" w:cs="Times New Roman"/>
          <w:kern w:val="0"/>
          <w:sz w:val="22"/>
          <w:szCs w:val="22"/>
          <w:lang w:val="it-IT"/>
          <w14:ligatures w14:val="none"/>
        </w:rPr>
        <w:t xml:space="preserve">cutaneous</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eruption</w:t>
      </w:r>
      <w:r w:rsidRPr="00CF476E" w:rsidR="00CF476E">
        <w:rPr>
          <w:rFonts w:ascii="Times New Roman" w:hAnsi="Times New Roman" w:eastAsia="Calibri" w:cs="Times New Roman"/>
          <w:kern w:val="0"/>
          <w:sz w:val="22"/>
          <w:szCs w:val="22"/>
          <w:lang w:val="it-IT"/>
          <w14:ligatures w14:val="none"/>
        </w:rPr>
        <w:t xml:space="preserve"> with </w:t>
      </w:r>
      <w:r w:rsidRPr="00CF476E" w:rsidR="00CF476E">
        <w:rPr>
          <w:rFonts w:ascii="Times New Roman" w:hAnsi="Times New Roman" w:eastAsia="Calibri" w:cs="Times New Roman"/>
          <w:kern w:val="0"/>
          <w:sz w:val="22"/>
          <w:szCs w:val="22"/>
          <w:lang w:val="it-IT"/>
          <w14:ligatures w14:val="none"/>
        </w:rPr>
        <w:t xml:space="preserve">symptoms</w:t>
      </w:r>
      <w:r w:rsidRPr="00CF476E" w:rsidR="00CF476E">
        <w:rPr>
          <w:rFonts w:ascii="Times New Roman" w:hAnsi="Times New Roman" w:eastAsia="Calibri" w:cs="Times New Roman"/>
          <w:kern w:val="0"/>
          <w:sz w:val="22"/>
          <w:szCs w:val="22"/>
          <w:lang w:val="it-IT"/>
          <w14:ligatures w14:val="none"/>
        </w:rPr>
        <w:t xml:space="preserve"> of </w:t>
      </w:r>
      <w:commentRangeStart w:id="1419302290"/>
      <w:r w:rsidRPr="00CF476E" w:rsidR="00CF476E">
        <w:rPr>
          <w:rFonts w:ascii="Times New Roman" w:hAnsi="Times New Roman" w:eastAsia="Calibri" w:cs="Times New Roman"/>
          <w:kern w:val="0"/>
          <w:sz w:val="22"/>
          <w:szCs w:val="22"/>
          <w:lang w:val="it-IT"/>
          <w14:ligatures w14:val="none"/>
        </w:rPr>
        <w:t xml:space="preserve">pruritus</w:t>
      </w:r>
      <w:r w:rsidRPr="00CF476E" w:rsidR="00CF476E">
        <w:rPr>
          <w:rFonts w:ascii="Times New Roman" w:hAnsi="Times New Roman" w:eastAsia="Calibri" w:cs="Times New Roman"/>
          <w:kern w:val="0"/>
          <w:sz w:val="22"/>
          <w:szCs w:val="22"/>
          <w:lang w:val="it-IT"/>
          <w14:ligatures w14:val="none"/>
        </w:rPr>
        <w:t xml:space="preserve">, burn and </w:t>
      </w:r>
      <w:r w:rsidRPr="00CF476E" w:rsidR="00CF476E">
        <w:rPr>
          <w:rFonts w:ascii="Times New Roman" w:hAnsi="Times New Roman" w:eastAsia="Calibri" w:cs="Times New Roman"/>
          <w:kern w:val="0"/>
          <w:sz w:val="22"/>
          <w:szCs w:val="22"/>
          <w:lang w:val="it-IT"/>
          <w14:ligatures w14:val="none"/>
        </w:rPr>
        <w:t xml:space="preserve">itching</w:t>
      </w:r>
      <w:r w:rsidRPr="00CF476E" w:rsidR="00CF476E">
        <w:rPr>
          <w:rFonts w:ascii="Times New Roman" w:hAnsi="Times New Roman" w:eastAsia="Calibri" w:cs="Times New Roman"/>
          <w:kern w:val="0"/>
          <w:sz w:val="22"/>
          <w:szCs w:val="22"/>
          <w:lang w:val="it-IT"/>
          <w14:ligatures w14:val="none"/>
        </w:rPr>
        <w:t xml:space="preserve">.</w:t>
      </w:r>
      <w:commentRangeEnd w:id="1419302290"/>
      <w:r>
        <w:rPr>
          <w:rStyle w:val="CommentReference"/>
        </w:rPr>
        <w:commentReference w:id="1419302290"/>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During</w:t>
      </w:r>
      <w:r w:rsidRPr="00CF476E" w:rsidR="00CF476E">
        <w:rPr>
          <w:rFonts w:ascii="Times New Roman" w:hAnsi="Times New Roman" w:eastAsia="Calibri" w:cs="Times New Roman"/>
          <w:kern w:val="0"/>
          <w:sz w:val="22"/>
          <w:szCs w:val="22"/>
          <w:lang w:val="it-IT"/>
          <w14:ligatures w14:val="none"/>
        </w:rPr>
        <w:t xml:space="preserve"> the general </w:t>
      </w:r>
      <w:r w:rsidRPr="00CF476E" w:rsidR="00CF476E">
        <w:rPr>
          <w:rFonts w:ascii="Times New Roman" w:hAnsi="Times New Roman" w:eastAsia="Calibri" w:cs="Times New Roman"/>
          <w:kern w:val="0"/>
          <w:sz w:val="22"/>
          <w:szCs w:val="22"/>
          <w:lang w:val="it-IT"/>
          <w14:ligatures w14:val="none"/>
        </w:rPr>
        <w:t xml:space="preserve">physical</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examination</w:t>
      </w:r>
      <w:r w:rsidRPr="00CF476E" w:rsidR="00CF476E">
        <w:rPr>
          <w:rFonts w:ascii="Times New Roman" w:hAnsi="Times New Roman" w:eastAsia="Calibri" w:cs="Times New Roman"/>
          <w:kern w:val="0"/>
          <w:sz w:val="22"/>
          <w:szCs w:val="22"/>
          <w:lang w:val="it-IT"/>
          <w14:ligatures w14:val="none"/>
        </w:rPr>
        <w:t xml:space="preserve"> </w:t>
      </w:r>
      <w:commentRangeStart w:id="727256741"/>
      <w:r w:rsidRPr="00CF476E" w:rsidR="00CF476E">
        <w:rPr>
          <w:rFonts w:ascii="Times New Roman" w:hAnsi="Times New Roman" w:eastAsia="Calibri" w:cs="Times New Roman"/>
          <w:kern w:val="0"/>
          <w:sz w:val="22"/>
          <w:szCs w:val="22"/>
          <w:lang w:val="it-IT"/>
          <w14:ligatures w14:val="none"/>
        </w:rPr>
        <w:t xml:space="preserve">is</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noticed</w:t>
      </w:r>
      <w:commentRangeEnd w:id="727256741"/>
      <w:r>
        <w:rPr>
          <w:rStyle w:val="CommentReference"/>
        </w:rPr>
        <w:commentReference w:id="727256741"/>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14:ligatures w14:val="none"/>
        </w:rPr>
        <w:t xml:space="preserve">malar facial rash and </w:t>
      </w:r>
      <w:r w:rsidRPr="00CF476E" w:rsidR="00CF476E">
        <w:rPr>
          <w:rFonts w:ascii="Times New Roman" w:hAnsi="Times New Roman" w:eastAsia="Calibri" w:cs="Times New Roman"/>
          <w:kern w:val="0"/>
          <w:sz w:val="22"/>
          <w:szCs w:val="22"/>
          <w14:ligatures w14:val="none"/>
        </w:rPr>
        <w:t>papulo</w:t>
      </w:r>
      <w:r w:rsidRPr="00CF476E" w:rsidR="00CF476E">
        <w:rPr>
          <w:rFonts w:ascii="Times New Roman" w:hAnsi="Times New Roman" w:eastAsia="Calibri" w:cs="Times New Roman"/>
          <w:kern w:val="0"/>
          <w:sz w:val="22"/>
          <w:szCs w:val="22"/>
          <w14:ligatures w14:val="none"/>
        </w:rPr>
        <w:t xml:space="preserve">-squamous elements distributed </w:t>
      </w:r>
      <w:r w:rsidRPr="00CF476E" w:rsidR="00CF476E">
        <w:rPr>
          <w:rFonts w:ascii="Times New Roman" w:hAnsi="Times New Roman" w:eastAsia="Calibri" w:cs="Times New Roman"/>
          <w:kern w:val="0"/>
          <w:sz w:val="22"/>
          <w:szCs w:val="22"/>
          <w14:ligatures w14:val="none"/>
        </w:rPr>
        <w:t>mainly in</w:t>
      </w:r>
      <w:r w:rsidRPr="00CF476E" w:rsidR="00CF476E">
        <w:rPr>
          <w:rFonts w:ascii="Times New Roman" w:hAnsi="Times New Roman" w:eastAsia="Calibri" w:cs="Times New Roman"/>
          <w:kern w:val="0"/>
          <w:sz w:val="22"/>
          <w:szCs w:val="22"/>
          <w14:ligatures w14:val="none"/>
        </w:rPr>
        <w:t xml:space="preserve"> the sunlight exposed areas of upper limbs, but also </w:t>
      </w:r>
      <w:r w:rsidRPr="00CF476E" w:rsidR="00CF476E">
        <w:rPr>
          <w:rFonts w:ascii="Times New Roman" w:hAnsi="Times New Roman" w:eastAsia="Calibri" w:cs="Times New Roman"/>
          <w:kern w:val="0"/>
          <w:sz w:val="22"/>
          <w:szCs w:val="22"/>
          <w14:ligatures w14:val="none"/>
        </w:rPr>
        <w:t>over  the</w:t>
      </w:r>
      <w:r w:rsidRPr="00CF476E" w:rsidR="00CF476E">
        <w:rPr>
          <w:rFonts w:ascii="Times New Roman" w:hAnsi="Times New Roman" w:eastAsia="Calibri" w:cs="Times New Roman"/>
          <w:kern w:val="0"/>
          <w:sz w:val="22"/>
          <w:szCs w:val="22"/>
          <w14:ligatures w14:val="none"/>
        </w:rPr>
        <w:t xml:space="preserve"> trunk and slightly on lower limbs. </w:t>
      </w:r>
      <w:commentRangeStart w:id="1889948684"/>
      <w:r w:rsidRPr="00CF476E" w:rsidR="00CF476E">
        <w:rPr>
          <w:rFonts w:ascii="Times New Roman" w:hAnsi="Times New Roman" w:eastAsia="Calibri" w:cs="Times New Roman"/>
          <w:kern w:val="0"/>
          <w:sz w:val="22"/>
          <w:szCs w:val="22"/>
          <w14:ligatures w14:val="none"/>
        </w:rPr>
        <w:t>She refers a 5-months history, initially with the appearance of cutaneous facial elements.</w:t>
      </w:r>
      <w:r w:rsidRPr="00CF476E" w:rsidR="00CF476E">
        <w:rPr>
          <w:rFonts w:ascii="Times New Roman" w:hAnsi="Times New Roman" w:eastAsia="Calibri" w:cs="Times New Roman"/>
          <w:kern w:val="0"/>
          <w:sz w:val="22"/>
          <w:szCs w:val="22"/>
          <w:lang w:val="it-IT"/>
          <w14:ligatures w14:val="none"/>
        </w:rPr>
        <w:t xml:space="preserve"> </w:t>
      </w:r>
      <w:commentRangeEnd w:id="1889948684"/>
      <w:r>
        <w:rPr>
          <w:rStyle w:val="CommentReference"/>
        </w:rPr>
        <w:commentReference w:id="1889948684"/>
      </w:r>
      <w:r w:rsidRPr="00CF476E" w:rsidR="00CF476E">
        <w:rPr>
          <w:rFonts w:ascii="Times New Roman" w:hAnsi="Times New Roman" w:eastAsia="Calibri" w:cs="Times New Roman"/>
          <w:kern w:val="0"/>
          <w:sz w:val="22"/>
          <w:szCs w:val="22"/>
          <w14:ligatures w14:val="none"/>
        </w:rPr>
        <w:t xml:space="preserve">The disease was initially treated with topical </w:t>
      </w:r>
      <w:commentRangeStart w:id="460710029"/>
      <w:r w:rsidRPr="00CF476E" w:rsidR="00CF476E">
        <w:rPr>
          <w:rFonts w:ascii="Times New Roman" w:hAnsi="Times New Roman" w:eastAsia="Calibri" w:cs="Times New Roman"/>
          <w:kern w:val="0"/>
          <w:sz w:val="22"/>
          <w:szCs w:val="22"/>
          <w14:ligatures w14:val="none"/>
        </w:rPr>
        <w:t xml:space="preserve">cortisone</w:t>
      </w:r>
      <w:commentRangeEnd w:id="460710029"/>
      <w:r>
        <w:rPr>
          <w:rStyle w:val="CommentReference"/>
        </w:rPr>
        <w:commentReference w:id="460710029"/>
      </w:r>
      <w:r w:rsidRPr="00CF476E" w:rsidR="00CF476E">
        <w:rPr>
          <w:rFonts w:ascii="Times New Roman" w:hAnsi="Times New Roman" w:eastAsia="Calibri" w:cs="Times New Roman"/>
          <w:kern w:val="0"/>
          <w:sz w:val="22"/>
          <w:szCs w:val="22"/>
          <w14:ligatures w14:val="none"/>
        </w:rPr>
        <w:t xml:space="preserve">, and the patient was </w:t>
      </w:r>
      <w:r w:rsidRPr="00CF476E" w:rsidR="00CF476E">
        <w:rPr>
          <w:rFonts w:ascii="Times New Roman" w:hAnsi="Times New Roman" w:eastAsia="Calibri" w:cs="Times New Roman"/>
          <w:kern w:val="0"/>
          <w:sz w:val="22"/>
          <w:szCs w:val="22"/>
          <w14:ligatures w14:val="none"/>
        </w:rPr>
        <w:t xml:space="preserve">advised to avoid</w:t>
      </w:r>
      <w:r w:rsidRPr="00CF476E" w:rsidR="00CF476E">
        <w:rPr>
          <w:rFonts w:ascii="Times New Roman" w:hAnsi="Times New Roman" w:eastAsia="Calibri" w:cs="Times New Roman"/>
          <w:kern w:val="0"/>
          <w:sz w:val="22"/>
          <w:szCs w:val="22"/>
          <w14:ligatures w14:val="none"/>
        </w:rPr>
        <w:t xml:space="preserve"> sun exposure and to use photoprotection cream with </w:t>
      </w:r>
      <w:r w:rsidRPr="00CF476E" w:rsidR="00CF476E">
        <w:rPr>
          <w:rFonts w:ascii="Times New Roman" w:hAnsi="Times New Roman" w:eastAsia="Calibri" w:cs="Times New Roman"/>
          <w:kern w:val="0"/>
          <w:sz w:val="22"/>
          <w:szCs w:val="22"/>
          <w:lang w:val="it-IT"/>
          <w14:ligatures w14:val="none"/>
        </w:rPr>
        <w:t>SPF 50+.</w:t>
      </w:r>
    </w:p>
    <w:p w:rsidRPr="00CF476E" w:rsidR="00CF476E" w:rsidP="00CF476E" w:rsidRDefault="00CF476E" w14:paraId="6AD5F68C" w14:textId="020BFEB7">
      <w:pPr>
        <w:spacing w:after="0" w:line="240" w:lineRule="auto"/>
        <w:jc w:val="both"/>
        <w:rPr>
          <w:rFonts w:ascii="Times New Roman" w:hAnsi="Times New Roman" w:eastAsia="Calibri" w:cs="Times New Roman"/>
          <w:kern w:val="0"/>
          <w:sz w:val="22"/>
          <w:szCs w:val="22"/>
          <w:lang w:val="it-IT"/>
          <w14:ligatures w14:val="none"/>
        </w:rPr>
      </w:pPr>
      <w:r w:rsidRPr="00CF476E" w:rsidR="00CF476E">
        <w:rPr>
          <w:rFonts w:ascii="Times New Roman" w:hAnsi="Times New Roman" w:eastAsia="Calibri" w:cs="Times New Roman"/>
          <w:kern w:val="0"/>
          <w:sz w:val="22"/>
          <w:szCs w:val="22"/>
          <w14:ligatures w14:val="none"/>
        </w:rPr>
        <w:t xml:space="preserve">The patient presents a diverse and complex clinical history. In 2011 she was diagnosed with Membranoproliferative Glomerulonephritis, Type II Chronic Cryoglobulinemia and </w:t>
      </w:r>
      <w:commentRangeStart w:id="1459620901"/>
      <w:r w:rsidRPr="00CF476E" w:rsidR="00CF476E">
        <w:rPr>
          <w:rFonts w:ascii="Times New Roman" w:hAnsi="Times New Roman" w:eastAsia="Calibri" w:cs="Times New Roman"/>
          <w:kern w:val="0"/>
          <w:sz w:val="22"/>
          <w:szCs w:val="22"/>
          <w14:ligatures w14:val="none"/>
        </w:rPr>
        <w:t>virus C chronic Hepatitis</w:t>
      </w:r>
      <w:r w:rsidR="00CF476E">
        <w:rPr>
          <w:rFonts w:ascii="Times New Roman" w:hAnsi="Times New Roman" w:eastAsia="Calibri" w:cs="Times New Roman"/>
          <w:kern w:val="0"/>
          <w:sz w:val="22"/>
          <w:szCs w:val="22"/>
          <w14:ligatures w14:val="none"/>
        </w:rPr>
        <w:t xml:space="preserve"> </w:t>
      </w:r>
      <w:r w:rsidRPr="00CF476E" w:rsidR="00CF476E">
        <w:rPr>
          <w:rFonts w:ascii="Times New Roman" w:hAnsi="Times New Roman" w:eastAsia="Calibri" w:cs="Times New Roman"/>
          <w:kern w:val="0"/>
          <w:sz w:val="22"/>
          <w:szCs w:val="22"/>
          <w14:ligatures w14:val="none"/>
        </w:rPr>
        <w:t xml:space="preserve">(HCV).</w:t>
      </w:r>
      <w:commentRangeEnd w:id="1459620901"/>
      <w:r>
        <w:rPr>
          <w:rStyle w:val="CommentReference"/>
        </w:rPr>
        <w:commentReference w:id="1459620901"/>
      </w:r>
      <w:r w:rsidRPr="00CF476E" w:rsidR="00CF476E">
        <w:rPr>
          <w:rFonts w:ascii="Times New Roman" w:hAnsi="Times New Roman" w:eastAsia="Calibri" w:cs="Times New Roman"/>
          <w:kern w:val="0"/>
          <w:sz w:val="22"/>
          <w:szCs w:val="22"/>
          <w14:ligatures w14:val="none"/>
        </w:rPr>
        <w:t xml:space="preserve"> After being diagnosed, she was treated with Rituximab and systemic </w:t>
      </w:r>
      <w:commentRangeStart w:id="1107580055"/>
      <w:r w:rsidRPr="00CF476E" w:rsidR="00CF476E">
        <w:rPr>
          <w:rFonts w:ascii="Times New Roman" w:hAnsi="Times New Roman" w:eastAsia="Calibri" w:cs="Times New Roman"/>
          <w:kern w:val="0"/>
          <w:sz w:val="22"/>
          <w:szCs w:val="22"/>
          <w14:ligatures w14:val="none"/>
        </w:rPr>
        <w:t>corti</w:t>
      </w:r>
      <w:r w:rsidR="00CF476E">
        <w:rPr>
          <w:rFonts w:ascii="Times New Roman" w:hAnsi="Times New Roman" w:eastAsia="Calibri" w:cs="Times New Roman"/>
          <w:kern w:val="0"/>
          <w:sz w:val="22"/>
          <w:szCs w:val="22"/>
          <w14:ligatures w14:val="none"/>
        </w:rPr>
        <w:t>cotherapy</w:t>
      </w:r>
      <w:commentRangeEnd w:id="1107580055"/>
      <w:r>
        <w:rPr>
          <w:rStyle w:val="CommentReference"/>
        </w:rPr>
        <w:commentReference w:id="1107580055"/>
      </w:r>
      <w:r w:rsidRPr="00CF476E" w:rsidR="00CF476E">
        <w:rPr>
          <w:rFonts w:ascii="Times New Roman" w:hAnsi="Times New Roman" w:eastAsia="Calibri" w:cs="Times New Roman"/>
          <w:kern w:val="0"/>
          <w:sz w:val="22"/>
          <w:szCs w:val="22"/>
          <w14:ligatures w14:val="none"/>
        </w:rPr>
        <w:t xml:space="preserve"> for Membranoproliferative Glomerulonephritis associated with Mixed Cryoglobulinemia Type II and begins the therapy for HCV infection with peg-Interferon Alpha and </w:t>
      </w:r>
      <w:commentRangeStart w:id="328463016"/>
      <w:commentRangeStart w:id="1472790114"/>
      <w:r w:rsidRPr="00CF476E" w:rsidR="00CF476E">
        <w:rPr>
          <w:rFonts w:ascii="Times New Roman" w:hAnsi="Times New Roman" w:eastAsia="Calibri" w:cs="Times New Roman"/>
          <w:kern w:val="0"/>
          <w:sz w:val="22"/>
          <w:szCs w:val="22"/>
          <w14:ligatures w14:val="none"/>
        </w:rPr>
        <w:t>Ribavirine</w:t>
      </w:r>
      <w:r w:rsidRPr="00CF476E" w:rsidR="00CF476E">
        <w:rPr>
          <w:rFonts w:ascii="Times New Roman" w:hAnsi="Times New Roman" w:eastAsia="Calibri" w:cs="Times New Roman"/>
          <w:kern w:val="0"/>
          <w:sz w:val="22"/>
          <w:szCs w:val="22"/>
          <w14:ligatures w14:val="none"/>
        </w:rPr>
        <w:t>.</w:t>
      </w:r>
      <w:commentRangeEnd w:id="328463016"/>
      <w:r>
        <w:rPr>
          <w:rStyle w:val="CommentReference"/>
        </w:rPr>
        <w:commentReference w:id="328463016"/>
      </w:r>
      <w:commentRangeEnd w:id="1472790114"/>
      <w:r>
        <w:rPr>
          <w:rStyle w:val="CommentReference"/>
        </w:rPr>
        <w:commentReference w:id="1472790114"/>
      </w:r>
    </w:p>
    <w:p w:rsidRPr="00CF476E" w:rsidR="00CF476E" w:rsidP="00CF476E" w:rsidRDefault="00CF476E" w14:paraId="2D603F37" w14:textId="77777777">
      <w:pPr>
        <w:spacing w:after="0" w:line="240" w:lineRule="auto"/>
        <w:jc w:val="both"/>
        <w:rPr>
          <w:rFonts w:ascii="Times New Roman" w:hAnsi="Times New Roman" w:eastAsia="Calibri" w:cs="Times New Roman"/>
          <w:kern w:val="0"/>
          <w:sz w:val="22"/>
          <w:szCs w:val="22"/>
          <w14:ligatures w14:val="none"/>
        </w:rPr>
      </w:pPr>
      <w:r w:rsidRPr="00CF476E" w:rsidR="00CF476E">
        <w:rPr>
          <w:rFonts w:ascii="Times New Roman" w:hAnsi="Times New Roman" w:eastAsia="Calibri" w:cs="Times New Roman"/>
          <w:kern w:val="0"/>
          <w:sz w:val="22"/>
          <w:szCs w:val="22"/>
          <w14:ligatures w14:val="none"/>
        </w:rPr>
        <w:t xml:space="preserve">The clinical history was accurately filed and complicated </w:t>
      </w:r>
      <w:r w:rsidRPr="00CF476E" w:rsidR="00CF476E">
        <w:rPr>
          <w:rFonts w:ascii="Times New Roman" w:hAnsi="Times New Roman" w:eastAsia="Calibri" w:cs="Times New Roman"/>
          <w:kern w:val="0"/>
          <w:sz w:val="22"/>
          <w:szCs w:val="22"/>
          <w14:ligatures w14:val="none"/>
        </w:rPr>
        <w:t xml:space="preserve">with:</w:t>
      </w:r>
      <w:r w:rsidRPr="00CF476E" w:rsidR="00CF476E">
        <w:rPr>
          <w:rFonts w:ascii="Times New Roman" w:hAnsi="Times New Roman" w:eastAsia="Calibri" w:cs="Times New Roman"/>
          <w:kern w:val="0"/>
          <w:sz w:val="22"/>
          <w:szCs w:val="22"/>
          <w14:ligatures w14:val="none"/>
        </w:rPr>
        <w:t xml:space="preserve"> 1. Hypertensive episodes associated with a convulsive syncope for which was </w:t>
      </w:r>
      <w:r w:rsidRPr="00CF476E" w:rsidR="00CF476E">
        <w:rPr>
          <w:rFonts w:ascii="Times New Roman" w:hAnsi="Times New Roman" w:eastAsia="Calibri" w:cs="Times New Roman"/>
          <w:kern w:val="0"/>
          <w:sz w:val="22"/>
          <w:szCs w:val="22"/>
          <w14:ligatures w14:val="none"/>
        </w:rPr>
        <w:t xml:space="preserve">initiated</w:t>
      </w:r>
      <w:r w:rsidRPr="00CF476E" w:rsidR="00CF476E">
        <w:rPr>
          <w:rFonts w:ascii="Times New Roman" w:hAnsi="Times New Roman" w:eastAsia="Calibri" w:cs="Times New Roman"/>
          <w:kern w:val="0"/>
          <w:sz w:val="22"/>
          <w:szCs w:val="22"/>
          <w14:ligatures w14:val="none"/>
        </w:rPr>
        <w:t xml:space="preserve"> the therapy with antihypertensive medication and Levetiracetam .2. Lyell Syndrome that was treated with bolus systemic </w:t>
      </w:r>
      <w:commentRangeStart w:id="1134070843"/>
      <w:commentRangeStart w:id="161195038"/>
      <w:r w:rsidRPr="00CF476E" w:rsidR="00CF476E">
        <w:rPr>
          <w:rFonts w:ascii="Times New Roman" w:hAnsi="Times New Roman" w:eastAsia="Calibri" w:cs="Times New Roman"/>
          <w:kern w:val="0"/>
          <w:sz w:val="22"/>
          <w:szCs w:val="22"/>
          <w14:ligatures w14:val="none"/>
        </w:rPr>
        <w:t>corticotherapy</w:t>
      </w:r>
      <w:commentRangeEnd w:id="1134070843"/>
      <w:r>
        <w:rPr>
          <w:rStyle w:val="CommentReference"/>
        </w:rPr>
        <w:commentReference w:id="1134070843"/>
      </w:r>
      <w:commentRangeEnd w:id="161195038"/>
      <w:r>
        <w:rPr>
          <w:rStyle w:val="CommentReference"/>
        </w:rPr>
        <w:commentReference w:id="161195038"/>
      </w:r>
      <w:r w:rsidRPr="00CF476E" w:rsidR="00CF476E">
        <w:rPr>
          <w:rFonts w:ascii="Times New Roman" w:hAnsi="Times New Roman" w:eastAsia="Calibri" w:cs="Times New Roman"/>
          <w:kern w:val="0"/>
          <w:sz w:val="22"/>
          <w:szCs w:val="22"/>
          <w14:ligatures w14:val="none"/>
        </w:rPr>
        <w:t xml:space="preserve"> and intravenous immunoglobulin, for which no </w:t>
      </w:r>
      <w:r w:rsidRPr="00CF476E" w:rsidR="00CF476E">
        <w:rPr>
          <w:rFonts w:ascii="Times New Roman" w:hAnsi="Times New Roman" w:eastAsia="Calibri" w:cs="Times New Roman"/>
          <w:kern w:val="0"/>
          <w:sz w:val="22"/>
          <w:szCs w:val="22"/>
          <w14:ligatures w14:val="none"/>
        </w:rPr>
        <w:t xml:space="preserve">possible cause</w:t>
      </w:r>
      <w:r w:rsidRPr="00CF476E" w:rsidR="00CF476E">
        <w:rPr>
          <w:rFonts w:ascii="Times New Roman" w:hAnsi="Times New Roman" w:eastAsia="Calibri" w:cs="Times New Roman"/>
          <w:kern w:val="0"/>
          <w:sz w:val="22"/>
          <w:szCs w:val="22"/>
          <w14:ligatures w14:val="none"/>
        </w:rPr>
        <w:t xml:space="preserve"> was </w:t>
      </w:r>
      <w:r w:rsidRPr="00CF476E" w:rsidR="00CF476E">
        <w:rPr>
          <w:rFonts w:ascii="Times New Roman" w:hAnsi="Times New Roman" w:eastAsia="Calibri" w:cs="Times New Roman"/>
          <w:kern w:val="0"/>
          <w:sz w:val="22"/>
          <w:szCs w:val="22"/>
          <w14:ligatures w14:val="none"/>
        </w:rPr>
        <w:t xml:space="preserve">identified</w:t>
      </w:r>
      <w:r w:rsidRPr="00CF476E" w:rsidR="00CF476E">
        <w:rPr>
          <w:rFonts w:ascii="Times New Roman" w:hAnsi="Times New Roman" w:eastAsia="Calibri" w:cs="Times New Roman"/>
          <w:kern w:val="0"/>
          <w:sz w:val="22"/>
          <w:szCs w:val="22"/>
          <w14:ligatures w14:val="none"/>
        </w:rPr>
        <w:t xml:space="preserve">. 3. A pulmonary impairment with acute </w:t>
      </w:r>
      <w:r w:rsidRPr="00CF476E" w:rsidR="00CF476E">
        <w:rPr>
          <w:rFonts w:ascii="Times New Roman" w:hAnsi="Times New Roman" w:eastAsia="Calibri" w:cs="Times New Roman"/>
          <w:kern w:val="0"/>
          <w:sz w:val="22"/>
          <w:szCs w:val="22"/>
          <w14:ligatures w14:val="none"/>
        </w:rPr>
        <w:t>dyspnoea</w:t>
      </w:r>
      <w:r w:rsidRPr="00CF476E" w:rsidR="00CF476E">
        <w:rPr>
          <w:rFonts w:ascii="Times New Roman" w:hAnsi="Times New Roman" w:eastAsia="Calibri" w:cs="Times New Roman"/>
          <w:kern w:val="0"/>
          <w:sz w:val="22"/>
          <w:szCs w:val="22"/>
          <w14:ligatures w14:val="none"/>
        </w:rPr>
        <w:t xml:space="preserve"> and pleural exudates, which was attributed to a vasculitis of pulmonary vessels, of which was set in resuscitation service .4. </w:t>
      </w:r>
      <w:commentRangeStart w:id="383683366"/>
      <w:r w:rsidRPr="00CF476E" w:rsidR="00CF476E">
        <w:rPr>
          <w:rFonts w:ascii="Times New Roman" w:hAnsi="Times New Roman" w:eastAsia="Calibri" w:cs="Times New Roman"/>
          <w:kern w:val="0"/>
          <w:sz w:val="22"/>
          <w:szCs w:val="22"/>
          <w14:ligatures w14:val="none"/>
        </w:rPr>
        <w:t>An</w:t>
      </w:r>
      <w:r w:rsidRPr="00CF476E" w:rsidR="00CF476E">
        <w:rPr>
          <w:rFonts w:ascii="Times New Roman" w:hAnsi="Times New Roman" w:eastAsia="Calibri" w:cs="Times New Roman"/>
          <w:kern w:val="0"/>
          <w:sz w:val="22"/>
          <w:szCs w:val="22"/>
          <w14:ligatures w14:val="none"/>
        </w:rPr>
        <w:t xml:space="preserve"> </w:t>
      </w:r>
      <w:commentRangeEnd w:id="383683366"/>
      <w:r>
        <w:rPr>
          <w:rStyle w:val="CommentReference"/>
        </w:rPr>
        <w:commentReference w:id="383683366"/>
      </w:r>
      <w:r w:rsidRPr="00CF476E" w:rsidR="00CF476E">
        <w:rPr>
          <w:rFonts w:ascii="Times New Roman" w:hAnsi="Times New Roman" w:eastAsia="Calibri" w:cs="Times New Roman"/>
          <w:kern w:val="0"/>
          <w:sz w:val="22"/>
          <w:szCs w:val="22"/>
          <w14:ligatures w14:val="none"/>
        </w:rPr>
        <w:t xml:space="preserve">urinary tract infection, purulent otitis </w:t>
      </w:r>
      <w:r w:rsidRPr="00CF476E" w:rsidR="00CF476E">
        <w:rPr>
          <w:rFonts w:ascii="Times New Roman" w:hAnsi="Times New Roman" w:eastAsia="Calibri" w:cs="Times New Roman"/>
          <w:kern w:val="0"/>
          <w:sz w:val="22"/>
          <w:szCs w:val="22"/>
          <w14:ligatures w14:val="none"/>
        </w:rPr>
        <w:t>media ,</w:t>
      </w:r>
      <w:r w:rsidRPr="00CF476E" w:rsidR="00CF476E">
        <w:rPr>
          <w:rFonts w:ascii="Times New Roman" w:hAnsi="Times New Roman" w:eastAsia="Calibri" w:cs="Times New Roman"/>
          <w:kern w:val="0"/>
          <w:sz w:val="22"/>
          <w:szCs w:val="22"/>
          <w14:ligatures w14:val="none"/>
        </w:rPr>
        <w:t xml:space="preserve"> esophageal </w:t>
      </w:r>
      <w:r w:rsidRPr="00CF476E" w:rsidR="00CF476E">
        <w:rPr>
          <w:rFonts w:ascii="Times New Roman" w:hAnsi="Times New Roman" w:eastAsia="Calibri" w:cs="Times New Roman"/>
          <w:kern w:val="0"/>
          <w:sz w:val="22"/>
          <w:szCs w:val="22"/>
          <w14:ligatures w14:val="none"/>
        </w:rPr>
        <w:t xml:space="preserve">candida</w:t>
      </w:r>
      <w:r w:rsidRPr="00CF476E" w:rsidR="00CF476E">
        <w:rPr>
          <w:rFonts w:ascii="Times New Roman" w:hAnsi="Times New Roman" w:eastAsia="Calibri" w:cs="Times New Roman"/>
          <w:kern w:val="0"/>
          <w:sz w:val="22"/>
          <w:szCs w:val="22"/>
          <w14:ligatures w14:val="none"/>
        </w:rPr>
        <w:t xml:space="preserve"> and episodes of bacteremia </w:t>
      </w:r>
      <w:r w:rsidRPr="00CF476E" w:rsidR="00CF476E">
        <w:rPr>
          <w:rFonts w:ascii="Times New Roman" w:hAnsi="Times New Roman" w:eastAsia="Calibri" w:cs="Times New Roman"/>
          <w:kern w:val="0"/>
          <w:sz w:val="22"/>
          <w:szCs w:val="22"/>
          <w14:ligatures w14:val="none"/>
        </w:rPr>
        <w:t xml:space="preserve">as a result of</w:t>
      </w:r>
      <w:r w:rsidRPr="00CF476E" w:rsidR="00CF476E">
        <w:rPr>
          <w:rFonts w:ascii="Times New Roman" w:hAnsi="Times New Roman" w:eastAsia="Calibri" w:cs="Times New Roman"/>
          <w:kern w:val="0"/>
          <w:sz w:val="22"/>
          <w:szCs w:val="22"/>
          <w14:ligatures w14:val="none"/>
        </w:rPr>
        <w:t xml:space="preserve"> immunosuppression by systemic corticosteroid therapy. 5. Suspected </w:t>
      </w:r>
      <w:r w:rsidRPr="00CF476E" w:rsidR="00CF476E">
        <w:rPr>
          <w:rFonts w:ascii="Times New Roman" w:hAnsi="Times New Roman" w:eastAsia="Calibri" w:cs="Times New Roman"/>
          <w:kern w:val="0"/>
          <w:sz w:val="22"/>
          <w:szCs w:val="22"/>
          <w14:ligatures w14:val="none"/>
        </w:rPr>
        <w:t>Hemocromatosis</w:t>
      </w:r>
      <w:r w:rsidRPr="00CF476E" w:rsidR="00CF476E">
        <w:rPr>
          <w:rFonts w:ascii="Times New Roman" w:hAnsi="Times New Roman" w:eastAsia="Calibri" w:cs="Times New Roman"/>
          <w:kern w:val="0"/>
          <w:sz w:val="22"/>
          <w:szCs w:val="22"/>
          <w14:ligatures w14:val="none"/>
        </w:rPr>
        <w:t xml:space="preserve"> with </w:t>
      </w:r>
      <w:r w:rsidRPr="00CF476E" w:rsidR="00CF476E">
        <w:rPr>
          <w:rFonts w:ascii="Times New Roman" w:hAnsi="Times New Roman" w:eastAsia="Calibri" w:cs="Times New Roman"/>
          <w:kern w:val="0"/>
          <w:sz w:val="22"/>
          <w:szCs w:val="22"/>
          <w14:ligatures w14:val="none"/>
        </w:rPr>
        <w:t xml:space="preserve">high levels</w:t>
      </w:r>
      <w:r w:rsidRPr="00CF476E" w:rsidR="00CF476E">
        <w:rPr>
          <w:rFonts w:ascii="Times New Roman" w:hAnsi="Times New Roman" w:eastAsia="Calibri" w:cs="Times New Roman"/>
          <w:kern w:val="0"/>
          <w:sz w:val="22"/>
          <w:szCs w:val="22"/>
          <w14:ligatures w14:val="none"/>
        </w:rPr>
        <w:t xml:space="preserve"> of </w:t>
      </w:r>
      <w:r w:rsidRPr="00CF476E" w:rsidR="00CF476E">
        <w:rPr>
          <w:rFonts w:ascii="Times New Roman" w:hAnsi="Times New Roman" w:eastAsia="Calibri" w:cs="Times New Roman"/>
          <w:kern w:val="0"/>
          <w:sz w:val="22"/>
          <w:szCs w:val="22"/>
          <w14:ligatures w14:val="none"/>
        </w:rPr>
        <w:t>ferritinemia</w:t>
      </w:r>
      <w:r w:rsidRPr="00CF476E" w:rsidR="00CF476E">
        <w:rPr>
          <w:rFonts w:ascii="Times New Roman" w:hAnsi="Times New Roman" w:eastAsia="Calibri" w:cs="Times New Roman"/>
          <w:kern w:val="0"/>
          <w:sz w:val="22"/>
          <w:szCs w:val="22"/>
          <w14:ligatures w14:val="none"/>
        </w:rPr>
        <w:t xml:space="preserve"> and confirmed by positivity of a homozygous mutation in </w:t>
      </w:r>
      <w:r w:rsidRPr="00CF476E" w:rsidR="00CF476E">
        <w:rPr>
          <w:rFonts w:ascii="Times New Roman" w:hAnsi="Times New Roman" w:eastAsia="Calibri" w:cs="Times New Roman"/>
          <w:kern w:val="0"/>
          <w:sz w:val="22"/>
          <w:szCs w:val="22"/>
          <w14:ligatures w14:val="none"/>
        </w:rPr>
        <w:t>ferroportin</w:t>
      </w:r>
      <w:r w:rsidRPr="00CF476E" w:rsidR="00CF476E">
        <w:rPr>
          <w:rFonts w:ascii="Times New Roman" w:hAnsi="Times New Roman" w:eastAsia="Calibri" w:cs="Times New Roman"/>
          <w:kern w:val="0"/>
          <w:sz w:val="22"/>
          <w:szCs w:val="22"/>
          <w14:ligatures w14:val="none"/>
        </w:rPr>
        <w:t>.</w:t>
      </w:r>
    </w:p>
    <w:p w:rsidRPr="00CF476E" w:rsidR="00CF476E" w:rsidP="00CF476E" w:rsidRDefault="00CF476E" w14:paraId="6065D940" w14:textId="77777777" w14:noSpellErr="1">
      <w:pPr>
        <w:spacing w:after="0" w:line="240" w:lineRule="auto"/>
        <w:jc w:val="both"/>
        <w:rPr>
          <w:rFonts w:ascii="Times New Roman" w:hAnsi="Times New Roman" w:eastAsia="Calibri" w:cs="Times New Roman"/>
          <w:kern w:val="0"/>
          <w:sz w:val="22"/>
          <w:szCs w:val="22"/>
          <w:lang w:val="it-IT"/>
          <w14:ligatures w14:val="none"/>
        </w:rPr>
      </w:pPr>
      <w:r w:rsidRPr="00CF476E" w:rsidR="00CF476E">
        <w:rPr>
          <w:rFonts w:ascii="Times New Roman" w:hAnsi="Times New Roman" w:eastAsia="Calibri" w:cs="Times New Roman"/>
          <w:kern w:val="0"/>
          <w:sz w:val="22"/>
          <w:szCs w:val="22"/>
          <w14:ligatures w14:val="none"/>
        </w:rPr>
        <w:t xml:space="preserve">In addition to the </w:t>
      </w:r>
      <w:r w:rsidRPr="00CF476E" w:rsidR="00CF476E">
        <w:rPr>
          <w:rFonts w:ascii="Times New Roman" w:hAnsi="Times New Roman" w:eastAsia="Calibri" w:cs="Times New Roman"/>
          <w:kern w:val="0"/>
          <w:sz w:val="22"/>
          <w:szCs w:val="22"/>
          <w14:ligatures w14:val="none"/>
        </w:rPr>
        <w:t xml:space="preserve">above mentioned</w:t>
      </w:r>
      <w:r w:rsidRPr="00CF476E" w:rsidR="00CF476E">
        <w:rPr>
          <w:rFonts w:ascii="Times New Roman" w:hAnsi="Times New Roman" w:eastAsia="Calibri" w:cs="Times New Roman"/>
          <w:kern w:val="0"/>
          <w:sz w:val="22"/>
          <w:szCs w:val="22"/>
          <w14:ligatures w14:val="none"/>
        </w:rPr>
        <w:t xml:space="preserve"> complications, the patient was occasionally hospitalized for unclear dermatological manifestations </w:t>
      </w:r>
      <w:r w:rsidRPr="00CF476E" w:rsidR="00CF476E">
        <w:rPr>
          <w:rFonts w:ascii="Times New Roman" w:hAnsi="Times New Roman" w:eastAsia="Calibri" w:cs="Times New Roman"/>
          <w:kern w:val="0"/>
          <w:sz w:val="22"/>
          <w:szCs w:val="22"/>
          <w:lang w:val="it-IT"/>
          <w14:ligatures w14:val="none"/>
        </w:rPr>
        <w:t xml:space="preserve">(</w:t>
      </w:r>
      <w:r w:rsidRPr="00CF476E" w:rsidR="00CF476E">
        <w:rPr>
          <w:rFonts w:ascii="Times New Roman" w:hAnsi="Times New Roman" w:eastAsia="Calibri" w:cs="Times New Roman"/>
          <w:kern w:val="0"/>
          <w:sz w:val="22"/>
          <w:szCs w:val="22"/>
          <w:lang w:val="it-IT"/>
          <w14:ligatures w14:val="none"/>
        </w:rPr>
        <w:t xml:space="preserve">eruptions</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similar</w:t>
      </w:r>
      <w:r w:rsidRPr="00CF476E" w:rsidR="00CF476E">
        <w:rPr>
          <w:rFonts w:ascii="Times New Roman" w:hAnsi="Times New Roman" w:eastAsia="Calibri" w:cs="Times New Roman"/>
          <w:kern w:val="0"/>
          <w:sz w:val="22"/>
          <w:szCs w:val="22"/>
          <w:lang w:val="it-IT"/>
          <w14:ligatures w14:val="none"/>
        </w:rPr>
        <w:t xml:space="preserve"> to </w:t>
      </w:r>
      <w:r w:rsidRPr="00CF476E" w:rsidR="00CF476E">
        <w:rPr>
          <w:rFonts w:ascii="Times New Roman" w:hAnsi="Times New Roman" w:eastAsia="Calibri" w:cs="Times New Roman"/>
          <w:kern w:val="0"/>
          <w:sz w:val="22"/>
          <w:szCs w:val="22"/>
          <w:lang w:val="it-IT"/>
          <w14:ligatures w14:val="none"/>
        </w:rPr>
        <w:t xml:space="preserve">Cutaneous</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Lupus )</w:t>
      </w:r>
      <w:r w:rsidRPr="00CF476E" w:rsidR="00CF476E">
        <w:rPr>
          <w:rFonts w:ascii="Times New Roman" w:hAnsi="Times New Roman" w:eastAsia="Calibri" w:cs="Times New Roman"/>
          <w:kern w:val="0"/>
          <w:sz w:val="22"/>
          <w:szCs w:val="22"/>
          <w:lang w:val="it-IT"/>
          <w14:ligatures w14:val="none"/>
        </w:rPr>
        <w:t xml:space="preserve"> and </w:t>
      </w:r>
      <w:r w:rsidRPr="00CF476E" w:rsidR="00CF476E">
        <w:rPr>
          <w:rFonts w:ascii="Times New Roman" w:hAnsi="Times New Roman" w:eastAsia="Calibri" w:cs="Times New Roman"/>
          <w:kern w:val="0"/>
          <w:sz w:val="22"/>
          <w:szCs w:val="22"/>
          <w:lang w:val="it-IT"/>
          <w14:ligatures w14:val="none"/>
        </w:rPr>
        <w:t xml:space="preserve">rheumatological</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manifestations</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symptoms</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similar</w:t>
      </w:r>
      <w:r w:rsidRPr="00CF476E" w:rsidR="00CF476E">
        <w:rPr>
          <w:rFonts w:ascii="Times New Roman" w:hAnsi="Times New Roman" w:eastAsia="Calibri" w:cs="Times New Roman"/>
          <w:kern w:val="0"/>
          <w:sz w:val="22"/>
          <w:szCs w:val="22"/>
          <w:lang w:val="it-IT"/>
          <w14:ligatures w14:val="none"/>
        </w:rPr>
        <w:t xml:space="preserve"> </w:t>
      </w:r>
      <w:commentRangeStart w:id="1298288157"/>
      <w:r w:rsidRPr="00CF476E" w:rsidR="00CF476E">
        <w:rPr>
          <w:rFonts w:ascii="Times New Roman" w:hAnsi="Times New Roman" w:eastAsia="Calibri" w:cs="Times New Roman"/>
          <w:kern w:val="0"/>
          <w:sz w:val="22"/>
          <w:szCs w:val="22"/>
          <w:lang w:val="it-IT"/>
          <w14:ligatures w14:val="none"/>
        </w:rPr>
        <w:t xml:space="preserve">with </w:t>
      </w:r>
      <w:commentRangeEnd w:id="1298288157"/>
      <w:r>
        <w:rPr>
          <w:rStyle w:val="CommentReference"/>
        </w:rPr>
        <w:commentReference w:id="1298288157"/>
      </w:r>
      <w:r w:rsidRPr="00CF476E" w:rsidR="00CF476E">
        <w:rPr>
          <w:rFonts w:ascii="Times New Roman" w:hAnsi="Times New Roman" w:eastAsia="Calibri" w:cs="Times New Roman"/>
          <w:kern w:val="0"/>
          <w:sz w:val="22"/>
          <w:szCs w:val="22"/>
          <w:lang w:val="it-IT"/>
          <w14:ligatures w14:val="none"/>
        </w:rPr>
        <w:t xml:space="preserve">Sjogren</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lang w:val="it-IT"/>
          <w14:ligatures w14:val="none"/>
        </w:rPr>
        <w:t xml:space="preserve">syndrome</w:t>
      </w:r>
      <w:r w:rsidRPr="00CF476E" w:rsidR="00CF476E">
        <w:rPr>
          <w:rFonts w:ascii="Times New Roman" w:hAnsi="Times New Roman" w:eastAsia="Calibri" w:cs="Times New Roman"/>
          <w:kern w:val="0"/>
          <w:sz w:val="22"/>
          <w:szCs w:val="22"/>
          <w:lang w:val="it-IT"/>
          <w14:ligatures w14:val="none"/>
        </w:rPr>
        <w:t xml:space="preserve">, positive </w:t>
      </w:r>
      <w:commentRangeStart w:id="1885840959"/>
      <w:r w:rsidRPr="00CF476E" w:rsidR="00CF476E">
        <w:rPr>
          <w:rFonts w:ascii="Times New Roman" w:hAnsi="Times New Roman" w:eastAsia="Calibri" w:cs="Times New Roman"/>
          <w:kern w:val="0"/>
          <w:sz w:val="22"/>
          <w:szCs w:val="22"/>
          <w:lang w:val="it-IT"/>
          <w14:ligatures w14:val="none"/>
        </w:rPr>
        <w:t xml:space="preserve">Shirmer</w:t>
      </w:r>
      <w:commentRangeEnd w:id="1885840959"/>
      <w:r>
        <w:rPr>
          <w:rStyle w:val="CommentReference"/>
        </w:rPr>
        <w:commentReference w:id="1885840959"/>
      </w:r>
      <w:r w:rsidRPr="00CF476E" w:rsidR="00CF476E">
        <w:rPr>
          <w:rFonts w:ascii="Times New Roman" w:hAnsi="Times New Roman" w:eastAsia="Calibri" w:cs="Times New Roman"/>
          <w:kern w:val="0"/>
          <w:sz w:val="22"/>
          <w:szCs w:val="22"/>
          <w:lang w:val="it-IT"/>
          <w14:ligatures w14:val="none"/>
        </w:rPr>
        <w:t xml:space="preserve"> test, </w:t>
      </w:r>
      <w:commentRangeStart w:id="850390353"/>
      <w:r w:rsidRPr="00CF476E" w:rsidR="00CF476E">
        <w:rPr>
          <w:rFonts w:ascii="Times New Roman" w:hAnsi="Times New Roman" w:eastAsia="Calibri" w:cs="Times New Roman"/>
          <w:kern w:val="0"/>
          <w:sz w:val="22"/>
          <w:szCs w:val="22"/>
          <w:lang w:val="it-IT"/>
          <w14:ligatures w14:val="none"/>
        </w:rPr>
        <w:t xml:space="preserve">RF+, ANA+, </w:t>
      </w:r>
      <w:r w:rsidRPr="00CF476E" w:rsidR="00CF476E">
        <w:rPr>
          <w:rFonts w:ascii="Times New Roman" w:hAnsi="Times New Roman" w:eastAsia="Calibri" w:cs="Times New Roman"/>
          <w:kern w:val="0"/>
          <w:sz w:val="22"/>
          <w:szCs w:val="22"/>
          <w:lang w:val="it-IT"/>
          <w14:ligatures w14:val="none"/>
        </w:rPr>
        <w:t xml:space="preserve">Ro(</w:t>
      </w:r>
      <w:r w:rsidRPr="00CF476E" w:rsidR="00CF476E">
        <w:rPr>
          <w:rFonts w:ascii="Times New Roman" w:hAnsi="Times New Roman" w:eastAsia="Calibri" w:cs="Times New Roman"/>
          <w:kern w:val="0"/>
          <w:sz w:val="22"/>
          <w:szCs w:val="22"/>
          <w:lang w:val="it-IT"/>
          <w14:ligatures w14:val="none"/>
        </w:rPr>
        <w:t xml:space="preserve">SS-</w:t>
      </w:r>
      <w:r w:rsidRPr="00CF476E" w:rsidR="00CF476E">
        <w:rPr>
          <w:rFonts w:ascii="Times New Roman" w:hAnsi="Times New Roman" w:eastAsia="Calibri" w:cs="Times New Roman"/>
          <w:kern w:val="0"/>
          <w:sz w:val="22"/>
          <w:szCs w:val="22"/>
          <w:lang w:val="it-IT"/>
          <w14:ligatures w14:val="none"/>
        </w:rPr>
        <w:t xml:space="preserve">A)+</w:t>
      </w:r>
      <w:r w:rsidRPr="00CF476E" w:rsidR="00CF476E">
        <w:rPr>
          <w:rFonts w:ascii="Times New Roman" w:hAnsi="Times New Roman" w:eastAsia="Calibri" w:cs="Times New Roman"/>
          <w:kern w:val="0"/>
          <w:sz w:val="22"/>
          <w:szCs w:val="22"/>
          <w:lang w:val="it-IT"/>
          <w14:ligatures w14:val="none"/>
        </w:rPr>
        <w:t xml:space="preserve"> </w:t>
      </w:r>
      <w:r w:rsidRPr="00CF476E" w:rsidR="00CF476E">
        <w:rPr>
          <w:rFonts w:ascii="Times New Roman" w:hAnsi="Times New Roman" w:eastAsia="Calibri" w:cs="Times New Roman"/>
          <w:kern w:val="0"/>
          <w:sz w:val="22"/>
          <w:szCs w:val="22"/>
          <w14:ligatures w14:val="none"/>
        </w:rPr>
        <w:t xml:space="preserve">but no </w:t>
      </w:r>
      <w:r w:rsidRPr="00CF476E" w:rsidR="00CF476E">
        <w:rPr>
          <w:rFonts w:ascii="Times New Roman" w:hAnsi="Times New Roman" w:eastAsia="Calibri" w:cs="Times New Roman"/>
          <w:kern w:val="0"/>
          <w:sz w:val="22"/>
          <w:szCs w:val="22"/>
          <w14:ligatures w14:val="none"/>
        </w:rPr>
        <w:t>final conclusion</w:t>
      </w:r>
      <w:r w:rsidRPr="00CF476E" w:rsidR="00CF476E">
        <w:rPr>
          <w:rFonts w:ascii="Times New Roman" w:hAnsi="Times New Roman" w:eastAsia="Calibri" w:cs="Times New Roman"/>
          <w:kern w:val="0"/>
          <w:sz w:val="22"/>
          <w:szCs w:val="22"/>
          <w14:ligatures w14:val="none"/>
        </w:rPr>
        <w:t xml:space="preserve"> has been given.</w:t>
      </w:r>
      <w:commentRangeEnd w:id="850390353"/>
      <w:r>
        <w:rPr>
          <w:rStyle w:val="CommentReference"/>
        </w:rPr>
        <w:commentReference w:id="850390353"/>
      </w:r>
    </w:p>
    <w:p w:rsidRPr="00CF476E" w:rsidR="00CF476E" w:rsidP="00CF476E" w:rsidRDefault="00CF476E" w14:paraId="3E4C55E6" w14:textId="77777777">
      <w:pPr>
        <w:spacing w:after="0" w:line="240" w:lineRule="auto"/>
        <w:contextualSpacing/>
        <w:jc w:val="both"/>
        <w:rPr>
          <w:rFonts w:ascii="Times New Roman" w:hAnsi="Times New Roman" w:eastAsia="Times New Roman" w:cs="Times New Roman"/>
          <w:kern w:val="0"/>
          <w:sz w:val="22"/>
          <w:szCs w:val="22"/>
          <w14:ligatures w14:val="none"/>
        </w:rPr>
      </w:pPr>
      <w:r w:rsidRPr="00CF476E" w:rsidR="00CF476E">
        <w:rPr>
          <w:rFonts w:ascii="Times New Roman" w:hAnsi="Times New Roman" w:eastAsia="Times New Roman" w:cs="Times New Roman"/>
          <w:kern w:val="0"/>
          <w:sz w:val="22"/>
          <w:szCs w:val="22"/>
          <w14:ligatures w14:val="none"/>
        </w:rPr>
        <w:t xml:space="preserve">In our clinic the patient was diagnosed with Subacute Cutaneous Lupus with the </w:t>
      </w:r>
      <w:r w:rsidRPr="00CF476E" w:rsidR="00CF476E">
        <w:rPr>
          <w:rFonts w:ascii="Times New Roman" w:hAnsi="Times New Roman" w:eastAsia="Times New Roman" w:cs="Times New Roman"/>
          <w:kern w:val="0"/>
          <w:sz w:val="22"/>
          <w:szCs w:val="22"/>
          <w14:ligatures w14:val="none"/>
        </w:rPr>
        <w:t>s</w:t>
      </w:r>
      <w:commentRangeStart w:id="1086609866"/>
      <w:r w:rsidRPr="00CF476E" w:rsidR="00CF476E">
        <w:rPr>
          <w:rFonts w:ascii="Times New Roman" w:hAnsi="Times New Roman" w:eastAsia="Times New Roman" w:cs="Times New Roman"/>
          <w:kern w:val="0"/>
          <w:sz w:val="22"/>
          <w:szCs w:val="22"/>
          <w14:ligatures w14:val="none"/>
        </w:rPr>
        <w:t>uspition</w:t>
      </w:r>
      <w:commentRangeEnd w:id="1086609866"/>
      <w:r>
        <w:rPr>
          <w:rStyle w:val="CommentReference"/>
        </w:rPr>
        <w:commentReference w:id="1086609866"/>
      </w:r>
      <w:r w:rsidRPr="00CF476E" w:rsidR="00CF476E">
        <w:rPr>
          <w:rFonts w:ascii="Times New Roman" w:hAnsi="Times New Roman" w:eastAsia="Times New Roman" w:cs="Times New Roman"/>
          <w:kern w:val="0"/>
          <w:sz w:val="22"/>
          <w:szCs w:val="22"/>
          <w14:ligatures w14:val="none"/>
        </w:rPr>
        <w:t xml:space="preserve"> of </w:t>
      </w:r>
      <w:commentRangeStart w:id="286501817"/>
      <w:r w:rsidRPr="00CF476E" w:rsidR="00CF476E">
        <w:rPr>
          <w:rFonts w:ascii="Times New Roman" w:hAnsi="Times New Roman" w:eastAsia="Times New Roman" w:cs="Times New Roman"/>
          <w:kern w:val="0"/>
          <w:sz w:val="22"/>
          <w:szCs w:val="22"/>
          <w14:ligatures w14:val="none"/>
        </w:rPr>
        <w:t>LES .</w:t>
      </w:r>
      <w:commentRangeEnd w:id="286501817"/>
      <w:r>
        <w:rPr>
          <w:rStyle w:val="CommentReference"/>
        </w:rPr>
        <w:commentReference w:id="286501817"/>
      </w:r>
      <w:r w:rsidRPr="00CF476E" w:rsidR="00CF476E">
        <w:rPr>
          <w:rFonts w:ascii="Times New Roman" w:hAnsi="Times New Roman" w:eastAsia="Times New Roman" w:cs="Times New Roman"/>
          <w:kern w:val="0"/>
          <w:sz w:val="22"/>
          <w:szCs w:val="22"/>
          <w14:ligatures w14:val="none"/>
        </w:rPr>
        <w:t xml:space="preserve"> The systemic corticosteroid therapy (Prednisolone 50mg) and interdisciplinary consultations (Nephrologist, Rheumatologist, Neurologist and Gastro-hepatologist) were </w:t>
      </w:r>
      <w:r w:rsidRPr="00CF476E" w:rsidR="00CF476E">
        <w:rPr>
          <w:rFonts w:ascii="Times New Roman" w:hAnsi="Times New Roman" w:eastAsia="Times New Roman" w:cs="Times New Roman"/>
          <w:kern w:val="0"/>
          <w:sz w:val="22"/>
          <w:szCs w:val="22"/>
          <w14:ligatures w14:val="none"/>
        </w:rPr>
        <w:t xml:space="preserve">initiated</w:t>
      </w:r>
      <w:r w:rsidRPr="00CF476E" w:rsidR="00CF476E">
        <w:rPr>
          <w:rFonts w:ascii="Times New Roman" w:hAnsi="Times New Roman" w:eastAsia="Times New Roman" w:cs="Times New Roman"/>
          <w:kern w:val="0"/>
          <w:sz w:val="22"/>
          <w:szCs w:val="22"/>
          <w14:ligatures w14:val="none"/>
        </w:rPr>
        <w:t xml:space="preserve"> together with relevant clinical and laboratory examinations.</w:t>
      </w:r>
    </w:p>
    <w:p w:rsidRPr="00CF476E" w:rsidR="00CF476E" w:rsidP="00CF476E" w:rsidRDefault="00CF476E" w14:paraId="118836BE" w14:textId="77777777">
      <w:pPr>
        <w:spacing w:after="0" w:line="240" w:lineRule="auto"/>
        <w:contextualSpacing/>
        <w:jc w:val="both"/>
        <w:rPr>
          <w:rFonts w:ascii="Times New Roman" w:hAnsi="Times New Roman" w:eastAsia="Times New Roman" w:cs="Times New Roman"/>
          <w:kern w:val="0"/>
          <w:sz w:val="22"/>
          <w:szCs w:val="22"/>
          <w14:ligatures w14:val="none"/>
        </w:rPr>
      </w:pPr>
      <w:r w:rsidRPr="00CF476E">
        <w:rPr>
          <w:rFonts w:ascii="Times New Roman" w:hAnsi="Times New Roman" w:eastAsia="Times New Roman" w:cs="Times New Roman"/>
          <w:kern w:val="0"/>
          <w:sz w:val="22"/>
          <w:szCs w:val="22"/>
          <w14:ligatures w14:val="none"/>
        </w:rPr>
        <w:t>The laboratory results are as follows:</w:t>
      </w:r>
    </w:p>
    <w:p w:rsidRPr="00CF476E" w:rsidR="00CF476E" w:rsidP="00CF476E" w:rsidRDefault="00CF476E" w14:paraId="31A8D6DD" w14:textId="77777777">
      <w:pPr>
        <w:spacing w:after="0" w:line="240" w:lineRule="auto"/>
        <w:contextualSpacing/>
        <w:jc w:val="both"/>
        <w:rPr>
          <w:rFonts w:ascii="Times New Roman" w:hAnsi="Times New Roman" w:eastAsia="Times New Roman" w:cs="Times New Roman"/>
          <w:kern w:val="0"/>
          <w:sz w:val="22"/>
          <w:szCs w:val="22"/>
          <w14:ligatures w14:val="none"/>
        </w:rPr>
      </w:pPr>
      <w:r w:rsidRPr="00CF476E" w:rsidR="00CF476E">
        <w:rPr>
          <w:rFonts w:ascii="Times New Roman" w:hAnsi="Times New Roman" w:eastAsia="Times New Roman" w:cs="Times New Roman"/>
          <w:kern w:val="0"/>
          <w:sz w:val="22"/>
          <w:szCs w:val="22"/>
          <w14:ligatures w14:val="none"/>
        </w:rPr>
        <w:t xml:space="preserve">1. ANA +++, ENA screen positive, </w:t>
      </w:r>
      <w:commentRangeStart w:id="717918802"/>
      <w:r w:rsidRPr="00CF476E" w:rsidR="00CF476E">
        <w:rPr>
          <w:rFonts w:ascii="Times New Roman" w:hAnsi="Times New Roman" w:eastAsia="Times New Roman" w:cs="Times New Roman"/>
          <w:kern w:val="0"/>
          <w:sz w:val="22"/>
          <w:szCs w:val="22"/>
          <w14:ligatures w14:val="none"/>
        </w:rPr>
        <w:t>Cryoglobuline</w:t>
      </w:r>
      <w:commentRangeEnd w:id="717918802"/>
      <w:r>
        <w:rPr>
          <w:rStyle w:val="CommentReference"/>
        </w:rPr>
        <w:commentReference w:id="717918802"/>
      </w:r>
      <w:r w:rsidRPr="00CF476E" w:rsidR="00CF476E">
        <w:rPr>
          <w:rFonts w:ascii="Times New Roman" w:hAnsi="Times New Roman" w:eastAsia="Times New Roman" w:cs="Times New Roman"/>
          <w:kern w:val="0"/>
          <w:sz w:val="22"/>
          <w:szCs w:val="22"/>
          <w14:ligatures w14:val="none"/>
        </w:rPr>
        <w:t xml:space="preserve"> +, C3 and C4 decreased, Negative </w:t>
      </w:r>
      <w:commentRangeStart w:id="163336375"/>
      <w:r w:rsidRPr="00CF476E" w:rsidR="00CF476E">
        <w:rPr>
          <w:rFonts w:ascii="Times New Roman" w:hAnsi="Times New Roman" w:eastAsia="Times New Roman" w:cs="Times New Roman"/>
          <w:kern w:val="0"/>
          <w:sz w:val="22"/>
          <w:szCs w:val="22"/>
          <w14:ligatures w14:val="none"/>
        </w:rPr>
        <w:t xml:space="preserve">Anti-</w:t>
      </w:r>
      <w:r w:rsidRPr="00CF476E" w:rsidR="00CF476E">
        <w:rPr>
          <w:rFonts w:ascii="Times New Roman" w:hAnsi="Times New Roman" w:eastAsia="Times New Roman" w:cs="Times New Roman"/>
          <w:kern w:val="0"/>
          <w:sz w:val="22"/>
          <w:szCs w:val="22"/>
          <w14:ligatures w14:val="none"/>
        </w:rPr>
        <w:t>DsADN</w:t>
      </w:r>
      <w:commentRangeEnd w:id="163336375"/>
      <w:r>
        <w:rPr>
          <w:rStyle w:val="CommentReference"/>
        </w:rPr>
        <w:commentReference w:id="163336375"/>
      </w:r>
      <w:r w:rsidRPr="00CF476E" w:rsidR="00CF476E">
        <w:rPr>
          <w:rFonts w:ascii="Times New Roman" w:hAnsi="Times New Roman" w:eastAsia="Times New Roman" w:cs="Times New Roman"/>
          <w:kern w:val="0"/>
          <w:sz w:val="22"/>
          <w:szCs w:val="22"/>
          <w14:ligatures w14:val="none"/>
        </w:rPr>
        <w:t xml:space="preserve">, </w:t>
      </w:r>
      <w:r w:rsidRPr="00CF476E" w:rsidR="00CF476E">
        <w:rPr>
          <w:rFonts w:ascii="Times New Roman" w:hAnsi="Times New Roman" w:eastAsia="Times New Roman" w:cs="Times New Roman"/>
          <w:kern w:val="0"/>
          <w:sz w:val="22"/>
          <w:szCs w:val="22"/>
          <w14:ligatures w14:val="none"/>
        </w:rPr>
        <w:t>A</w:t>
      </w:r>
      <w:commentRangeStart w:id="1216268843"/>
      <w:r w:rsidRPr="00CF476E" w:rsidR="00CF476E">
        <w:rPr>
          <w:rFonts w:ascii="Times New Roman" w:hAnsi="Times New Roman" w:eastAsia="Times New Roman" w:cs="Times New Roman"/>
          <w:kern w:val="0"/>
          <w:sz w:val="22"/>
          <w:szCs w:val="22"/>
          <w14:ligatures w14:val="none"/>
        </w:rPr>
        <w:t>nticardiolipine</w:t>
      </w:r>
      <w:commentRangeEnd w:id="1216268843"/>
      <w:r>
        <w:rPr>
          <w:rStyle w:val="CommentReference"/>
        </w:rPr>
        <w:commentReference w:id="1216268843"/>
      </w:r>
      <w:r w:rsidRPr="00CF476E" w:rsidR="00CF476E">
        <w:rPr>
          <w:rFonts w:ascii="Times New Roman" w:hAnsi="Times New Roman" w:eastAsia="Times New Roman" w:cs="Times New Roman"/>
          <w:kern w:val="0"/>
          <w:sz w:val="22"/>
          <w:szCs w:val="22"/>
          <w14:ligatures w14:val="none"/>
        </w:rPr>
        <w:t xml:space="preserve"> negative, </w:t>
      </w:r>
      <w:r w:rsidRPr="00CF476E" w:rsidR="00CF476E">
        <w:rPr>
          <w:rFonts w:ascii="Times New Roman" w:hAnsi="Times New Roman" w:eastAsia="Times New Roman" w:cs="Times New Roman"/>
          <w:kern w:val="0"/>
          <w:sz w:val="22"/>
          <w:szCs w:val="22"/>
          <w14:ligatures w14:val="none"/>
        </w:rPr>
        <w:t>pANCA</w:t>
      </w:r>
      <w:r w:rsidRPr="00CF476E" w:rsidR="00CF476E">
        <w:rPr>
          <w:rFonts w:ascii="Times New Roman" w:hAnsi="Times New Roman" w:eastAsia="Times New Roman" w:cs="Times New Roman"/>
          <w:kern w:val="0"/>
          <w:sz w:val="22"/>
          <w:szCs w:val="22"/>
          <w14:ligatures w14:val="none"/>
        </w:rPr>
        <w:t xml:space="preserve"> and </w:t>
      </w:r>
      <w:r w:rsidRPr="00CF476E" w:rsidR="00CF476E">
        <w:rPr>
          <w:rFonts w:ascii="Times New Roman" w:hAnsi="Times New Roman" w:eastAsia="Times New Roman" w:cs="Times New Roman"/>
          <w:kern w:val="0"/>
          <w:sz w:val="22"/>
          <w:szCs w:val="22"/>
          <w14:ligatures w14:val="none"/>
        </w:rPr>
        <w:t>cANCA</w:t>
      </w:r>
      <w:r w:rsidRPr="00CF476E" w:rsidR="00CF476E">
        <w:rPr>
          <w:rFonts w:ascii="Times New Roman" w:hAnsi="Times New Roman" w:eastAsia="Times New Roman" w:cs="Times New Roman"/>
          <w:kern w:val="0"/>
          <w:sz w:val="22"/>
          <w:szCs w:val="22"/>
          <w14:ligatures w14:val="none"/>
        </w:rPr>
        <w:t xml:space="preserve"> negative.</w:t>
      </w:r>
    </w:p>
    <w:p w:rsidRPr="00CF476E" w:rsidR="00CF476E" w:rsidP="00CF476E" w:rsidRDefault="00CF476E" w14:paraId="3547ACD6" w14:textId="77777777">
      <w:pPr>
        <w:spacing w:after="0" w:line="240" w:lineRule="auto"/>
        <w:contextualSpacing/>
        <w:jc w:val="both"/>
        <w:rPr>
          <w:rFonts w:ascii="Times New Roman" w:hAnsi="Times New Roman" w:eastAsia="Times New Roman" w:cs="Times New Roman"/>
          <w:kern w:val="0"/>
          <w:sz w:val="22"/>
          <w:szCs w:val="22"/>
          <w14:ligatures w14:val="none"/>
        </w:rPr>
      </w:pPr>
      <w:r w:rsidRPr="00CF476E">
        <w:rPr>
          <w:rFonts w:ascii="Times New Roman" w:hAnsi="Times New Roman" w:eastAsia="Times New Roman" w:cs="Times New Roman"/>
          <w:kern w:val="0"/>
          <w:sz w:val="22"/>
          <w:szCs w:val="22"/>
          <w14:ligatures w14:val="none"/>
        </w:rPr>
        <w:t xml:space="preserve">2. anti-HCV positive, viral load 4.800.000 copies / ml, </w:t>
      </w:r>
      <w:proofErr w:type="spellStart"/>
      <w:r w:rsidRPr="00CF476E">
        <w:rPr>
          <w:rFonts w:ascii="Times New Roman" w:hAnsi="Times New Roman" w:eastAsia="Times New Roman" w:cs="Times New Roman"/>
          <w:kern w:val="0"/>
          <w:sz w:val="22"/>
          <w:szCs w:val="22"/>
          <w14:ligatures w14:val="none"/>
        </w:rPr>
        <w:t>HbsAg</w:t>
      </w:r>
      <w:proofErr w:type="spellEnd"/>
      <w:r w:rsidRPr="00CF476E">
        <w:rPr>
          <w:rFonts w:ascii="Times New Roman" w:hAnsi="Times New Roman" w:eastAsia="Times New Roman" w:cs="Times New Roman"/>
          <w:kern w:val="0"/>
          <w:sz w:val="22"/>
          <w:szCs w:val="22"/>
          <w14:ligatures w14:val="none"/>
        </w:rPr>
        <w:t xml:space="preserve"> negative,</w:t>
      </w:r>
    </w:p>
    <w:p w:rsidRPr="00CF476E" w:rsidR="00CF476E" w:rsidP="00CF476E" w:rsidRDefault="00CF476E" w14:paraId="19BE4B56" w14:textId="77777777">
      <w:pPr>
        <w:spacing w:after="0" w:line="240" w:lineRule="auto"/>
        <w:contextualSpacing/>
        <w:jc w:val="both"/>
        <w:rPr>
          <w:rFonts w:ascii="Times New Roman" w:hAnsi="Times New Roman" w:eastAsia="Times New Roman" w:cs="Times New Roman"/>
          <w:kern w:val="0"/>
          <w:sz w:val="22"/>
          <w:szCs w:val="22"/>
          <w14:ligatures w14:val="none"/>
        </w:rPr>
      </w:pPr>
      <w:r w:rsidRPr="00CF476E" w:rsidR="00CF476E">
        <w:rPr>
          <w:rFonts w:ascii="Times New Roman" w:hAnsi="Times New Roman" w:eastAsia="Times New Roman" w:cs="Times New Roman"/>
          <w:kern w:val="0"/>
          <w:sz w:val="22"/>
          <w:szCs w:val="22"/>
          <w14:ligatures w14:val="none"/>
        </w:rPr>
        <w:t xml:space="preserve">3. Leukopenia</w:t>
      </w:r>
      <w:commentRangeStart w:id="1952563790"/>
      <w:r w:rsidRPr="00CF476E" w:rsidR="00CF476E">
        <w:rPr>
          <w:rFonts w:ascii="Times New Roman" w:hAnsi="Times New Roman" w:eastAsia="Times New Roman" w:cs="Times New Roman"/>
          <w:kern w:val="0"/>
          <w:sz w:val="22"/>
          <w:szCs w:val="22"/>
          <w14:ligatures w14:val="none"/>
        </w:rPr>
        <w:t xml:space="preserve"> (3.300)</w:t>
      </w:r>
      <w:commentRangeEnd w:id="1952563790"/>
      <w:r>
        <w:rPr>
          <w:rStyle w:val="CommentReference"/>
        </w:rPr>
        <w:commentReference w:id="1952563790"/>
      </w:r>
      <w:r w:rsidRPr="00CF476E" w:rsidR="00CF476E">
        <w:rPr>
          <w:rFonts w:ascii="Times New Roman" w:hAnsi="Times New Roman" w:eastAsia="Times New Roman" w:cs="Times New Roman"/>
          <w:kern w:val="0"/>
          <w:sz w:val="22"/>
          <w:szCs w:val="22"/>
          <w14:ligatures w14:val="none"/>
        </w:rPr>
        <w:t xml:space="preserve">, Anemia (2.870.000, 8.3g / dl.), </w:t>
      </w:r>
      <w:r w:rsidRPr="00CF476E" w:rsidR="00CF476E">
        <w:rPr>
          <w:rFonts w:ascii="Times New Roman" w:hAnsi="Times New Roman" w:eastAsia="Times New Roman" w:cs="Times New Roman"/>
          <w:kern w:val="0"/>
          <w:sz w:val="22"/>
          <w:szCs w:val="22"/>
          <w14:ligatures w14:val="none"/>
        </w:rPr>
        <w:t>Ferritinemia</w:t>
      </w:r>
      <w:r w:rsidRPr="00CF476E" w:rsidR="00CF476E">
        <w:rPr>
          <w:rFonts w:ascii="Times New Roman" w:hAnsi="Times New Roman" w:eastAsia="Times New Roman" w:cs="Times New Roman"/>
          <w:kern w:val="0"/>
          <w:sz w:val="22"/>
          <w:szCs w:val="22"/>
          <w14:ligatures w14:val="none"/>
        </w:rPr>
        <w:t xml:space="preserve"> and </w:t>
      </w:r>
      <w:r w:rsidRPr="00CF476E" w:rsidR="00CF476E">
        <w:rPr>
          <w:rFonts w:ascii="Times New Roman" w:hAnsi="Times New Roman" w:eastAsia="Times New Roman" w:cs="Times New Roman"/>
          <w:kern w:val="0"/>
          <w:sz w:val="22"/>
          <w:szCs w:val="22"/>
          <w14:ligatures w14:val="none"/>
        </w:rPr>
        <w:t>Sideremia</w:t>
      </w:r>
      <w:r w:rsidRPr="00CF476E" w:rsidR="00CF476E">
        <w:rPr>
          <w:rFonts w:ascii="Times New Roman" w:hAnsi="Times New Roman" w:eastAsia="Times New Roman" w:cs="Times New Roman"/>
          <w:kern w:val="0"/>
          <w:sz w:val="22"/>
          <w:szCs w:val="22"/>
          <w14:ligatures w14:val="none"/>
        </w:rPr>
        <w:t xml:space="preserve"> at the lower limits of the range.</w:t>
      </w:r>
    </w:p>
    <w:p w:rsidRPr="00CF476E" w:rsidR="00CF476E" w:rsidP="00CF476E" w:rsidRDefault="00CF476E" w14:paraId="345CE18F" w14:textId="77777777" w14:noSpellErr="1">
      <w:pPr>
        <w:spacing w:after="0" w:line="240" w:lineRule="auto"/>
        <w:contextualSpacing/>
        <w:jc w:val="both"/>
        <w:rPr>
          <w:rFonts w:ascii="Times New Roman" w:hAnsi="Times New Roman" w:eastAsia="Times New Roman" w:cs="Times New Roman"/>
          <w:kern w:val="0"/>
          <w:sz w:val="22"/>
          <w:szCs w:val="22"/>
          <w14:ligatures w14:val="none"/>
        </w:rPr>
      </w:pPr>
      <w:r w:rsidRPr="00CF476E" w:rsidR="00CF476E">
        <w:rPr>
          <w:rFonts w:ascii="Times New Roman" w:hAnsi="Times New Roman" w:eastAsia="Times New Roman" w:cs="Times New Roman"/>
          <w:kern w:val="0"/>
          <w:sz w:val="22"/>
          <w:szCs w:val="22"/>
          <w14:ligatures w14:val="none"/>
        </w:rPr>
        <w:t xml:space="preserve">4. </w:t>
      </w:r>
      <w:commentRangeStart w:id="345568011"/>
      <w:r w:rsidRPr="00CF476E" w:rsidR="00CF476E">
        <w:rPr>
          <w:rFonts w:ascii="Times New Roman" w:hAnsi="Times New Roman" w:eastAsia="Times New Roman" w:cs="Times New Roman"/>
          <w:kern w:val="0"/>
          <w:sz w:val="22"/>
          <w:szCs w:val="22"/>
          <w14:ligatures w14:val="none"/>
        </w:rPr>
        <w:t>AST 59 and ALT 51</w:t>
      </w:r>
      <w:commentRangeEnd w:id="345568011"/>
      <w:r>
        <w:rPr>
          <w:rStyle w:val="CommentReference"/>
        </w:rPr>
        <w:commentReference w:id="345568011"/>
      </w:r>
      <w:r w:rsidRPr="00CF476E" w:rsidR="00CF476E">
        <w:rPr>
          <w:rFonts w:ascii="Times New Roman" w:hAnsi="Times New Roman" w:eastAsia="Times New Roman" w:cs="Times New Roman"/>
          <w:kern w:val="0"/>
          <w:sz w:val="22"/>
          <w:szCs w:val="22"/>
          <w14:ligatures w14:val="none"/>
        </w:rPr>
        <w:t>.</w:t>
      </w:r>
    </w:p>
    <w:p w:rsidRPr="00CF476E" w:rsidR="00CF476E" w:rsidP="00CF476E" w:rsidRDefault="00CF476E" w14:paraId="6A45F114" w14:textId="77777777" w14:noSpellErr="1">
      <w:pPr>
        <w:spacing w:after="0" w:line="240" w:lineRule="auto"/>
        <w:contextualSpacing/>
        <w:jc w:val="both"/>
        <w:rPr>
          <w:rFonts w:ascii="Times New Roman" w:hAnsi="Times New Roman" w:eastAsia="Times New Roman" w:cs="Times New Roman"/>
          <w:kern w:val="0"/>
          <w:sz w:val="22"/>
          <w:szCs w:val="22"/>
          <w14:ligatures w14:val="none"/>
        </w:rPr>
      </w:pPr>
      <w:r w:rsidRPr="00CF476E" w:rsidR="00CF476E">
        <w:rPr>
          <w:rFonts w:ascii="Times New Roman" w:hAnsi="Times New Roman" w:eastAsia="Times New Roman" w:cs="Times New Roman"/>
          <w:kern w:val="0"/>
          <w:sz w:val="22"/>
          <w:szCs w:val="22"/>
          <w14:ligatures w14:val="none"/>
        </w:rPr>
        <w:t xml:space="preserve">5. Proteinuria with albuminuria (14 grams / 24 hours) and microhematuria, hypoproteinemia and hypoalbuminemia (4.4 and 2.3 g / dl)</w:t>
      </w:r>
      <w:commentRangeStart w:id="1943031621"/>
      <w:r w:rsidRPr="00CF476E" w:rsidR="00CF476E">
        <w:rPr>
          <w:rFonts w:ascii="Times New Roman" w:hAnsi="Times New Roman" w:eastAsia="Times New Roman" w:cs="Times New Roman"/>
          <w:kern w:val="0"/>
          <w:sz w:val="22"/>
          <w:szCs w:val="22"/>
          <w14:ligatures w14:val="none"/>
        </w:rPr>
        <w:t xml:space="preserve"> </w:t>
      </w:r>
      <w:r w:rsidRPr="00CF476E" w:rsidR="00CF476E">
        <w:rPr>
          <w:rFonts w:ascii="Times New Roman" w:hAnsi="Times New Roman" w:eastAsia="Times New Roman" w:cs="Times New Roman"/>
          <w:kern w:val="0"/>
          <w:sz w:val="22"/>
          <w:szCs w:val="22"/>
          <w14:ligatures w14:val="none"/>
        </w:rPr>
        <w:t>(</w:t>
      </w:r>
      <w:commentRangeEnd w:id="1943031621"/>
      <w:r>
        <w:rPr>
          <w:rStyle w:val="CommentReference"/>
        </w:rPr>
        <w:commentReference w:id="1943031621"/>
      </w:r>
      <w:r w:rsidRPr="00CF476E" w:rsidR="00CF476E">
        <w:rPr>
          <w:rFonts w:ascii="Times New Roman" w:hAnsi="Times New Roman" w:eastAsia="Times New Roman" w:cs="Times New Roman"/>
          <w:kern w:val="0"/>
          <w:sz w:val="22"/>
          <w:szCs w:val="22"/>
          <w14:ligatures w14:val="none"/>
        </w:rPr>
        <w:t xml:space="preserve"> </w:t>
      </w:r>
      <w:commentRangeStart w:id="933588552"/>
      <w:r w:rsidRPr="00CF476E" w:rsidR="00CF476E">
        <w:rPr>
          <w:rFonts w:ascii="Times New Roman" w:hAnsi="Times New Roman" w:eastAsia="Times New Roman" w:cs="Times New Roman"/>
          <w:kern w:val="0"/>
          <w:sz w:val="22"/>
          <w:szCs w:val="22"/>
          <w14:ligatures w14:val="none"/>
        </w:rPr>
        <w:t>Uremia</w:t>
      </w:r>
      <w:commentRangeEnd w:id="933588552"/>
      <w:r>
        <w:rPr>
          <w:rStyle w:val="CommentReference"/>
        </w:rPr>
        <w:commentReference w:id="933588552"/>
      </w:r>
      <w:r w:rsidRPr="00CF476E" w:rsidR="00CF476E">
        <w:rPr>
          <w:rFonts w:ascii="Times New Roman" w:hAnsi="Times New Roman" w:eastAsia="Times New Roman" w:cs="Times New Roman"/>
          <w:kern w:val="0"/>
          <w:sz w:val="22"/>
          <w:szCs w:val="22"/>
          <w14:ligatures w14:val="none"/>
        </w:rPr>
        <w:t xml:space="preserve"> and creatinine were in normal range).</w:t>
      </w:r>
    </w:p>
    <w:p w:rsidRPr="00CF476E" w:rsidR="00CF476E" w:rsidP="00CF476E" w:rsidRDefault="00CF476E" w14:paraId="183E8D12" w14:textId="77777777">
      <w:pPr>
        <w:spacing w:after="0" w:line="240" w:lineRule="auto"/>
        <w:contextualSpacing/>
        <w:jc w:val="both"/>
        <w:rPr>
          <w:rFonts w:ascii="Times New Roman" w:hAnsi="Times New Roman" w:eastAsia="Times New Roman" w:cs="Times New Roman"/>
          <w:kern w:val="0"/>
          <w:sz w:val="22"/>
          <w:szCs w:val="22"/>
          <w:lang w:val="it-IT"/>
          <w14:ligatures w14:val="none"/>
        </w:rPr>
      </w:pPr>
      <w:r w:rsidRPr="00CF476E">
        <w:rPr>
          <w:rFonts w:ascii="Times New Roman" w:hAnsi="Times New Roman" w:eastAsia="Times New Roman" w:cs="Times New Roman"/>
          <w:kern w:val="0"/>
          <w:sz w:val="22"/>
          <w:szCs w:val="22"/>
          <w14:ligatures w14:val="none"/>
        </w:rPr>
        <w:lastRenderedPageBreak/>
        <w:t xml:space="preserve">6. Cutaneous </w:t>
      </w:r>
      <w:proofErr w:type="gramStart"/>
      <w:r w:rsidRPr="00CF476E">
        <w:rPr>
          <w:rFonts w:ascii="Times New Roman" w:hAnsi="Times New Roman" w:eastAsia="Times New Roman" w:cs="Times New Roman"/>
          <w:kern w:val="0"/>
          <w:sz w:val="22"/>
          <w:szCs w:val="22"/>
          <w14:ligatures w14:val="none"/>
        </w:rPr>
        <w:t>biopsy :</w:t>
      </w:r>
      <w:proofErr w:type="gramEnd"/>
      <w:r w:rsidRPr="00CF476E">
        <w:rPr>
          <w:rFonts w:ascii="Times New Roman" w:hAnsi="Times New Roman" w:eastAsia="Times New Roman" w:cs="Times New Roman"/>
          <w:kern w:val="0"/>
          <w:sz w:val="22"/>
          <w:szCs w:val="22"/>
          <w14:ligatures w14:val="none"/>
        </w:rPr>
        <w:t xml:space="preserve"> Subacute Cutaneous Lupus </w:t>
      </w:r>
    </w:p>
    <w:p w:rsidR="00CF476E" w:rsidP="00CF476E" w:rsidRDefault="00CF476E" w14:paraId="6656ADC7" w14:textId="77777777">
      <w:pPr>
        <w:spacing w:after="0" w:line="240" w:lineRule="auto"/>
        <w:jc w:val="both"/>
        <w:rPr>
          <w:rFonts w:ascii="Times New Roman" w:hAnsi="Times New Roman" w:eastAsia="Calibri" w:cs="Times New Roman"/>
          <w:kern w:val="0"/>
          <w:sz w:val="22"/>
          <w:szCs w:val="22"/>
          <w:lang w:val="it-IT"/>
          <w14:ligatures w14:val="none"/>
        </w:rPr>
      </w:pPr>
      <w:r w:rsidRPr="00CF476E" w:rsidR="00CF476E">
        <w:rPr>
          <w:rFonts w:ascii="Times New Roman" w:hAnsi="Times New Roman" w:eastAsia="Calibri" w:cs="Times New Roman"/>
          <w:kern w:val="0"/>
          <w:sz w:val="22"/>
          <w:szCs w:val="22"/>
          <w14:ligatures w14:val="none"/>
        </w:rPr>
        <w:t xml:space="preserve">The systemic </w:t>
      </w:r>
      <w:commentRangeStart w:id="895931727"/>
      <w:r w:rsidRPr="00CF476E" w:rsidR="00CF476E">
        <w:rPr>
          <w:rFonts w:ascii="Times New Roman" w:hAnsi="Times New Roman" w:eastAsia="Calibri" w:cs="Times New Roman"/>
          <w:kern w:val="0"/>
          <w:sz w:val="22"/>
          <w:szCs w:val="22"/>
          <w14:ligatures w14:val="none"/>
        </w:rPr>
        <w:t>corticotherapy</w:t>
      </w:r>
      <w:r w:rsidRPr="00CF476E" w:rsidR="00CF476E">
        <w:rPr>
          <w:rFonts w:ascii="Times New Roman" w:hAnsi="Times New Roman" w:eastAsia="Calibri" w:cs="Times New Roman"/>
          <w:kern w:val="0"/>
          <w:sz w:val="22"/>
          <w:szCs w:val="22"/>
          <w14:ligatures w14:val="none"/>
        </w:rPr>
        <w:t xml:space="preserve"> </w:t>
      </w:r>
      <w:commentRangeEnd w:id="895931727"/>
      <w:r>
        <w:rPr>
          <w:rStyle w:val="CommentReference"/>
        </w:rPr>
        <w:commentReference w:id="895931727"/>
      </w:r>
      <w:r w:rsidRPr="00CF476E" w:rsidR="00CF476E">
        <w:rPr>
          <w:rFonts w:ascii="Times New Roman" w:hAnsi="Times New Roman" w:eastAsia="Calibri" w:cs="Times New Roman"/>
          <w:kern w:val="0"/>
          <w:sz w:val="22"/>
          <w:szCs w:val="22"/>
          <w14:ligatures w14:val="none"/>
        </w:rPr>
        <w:t xml:space="preserve">improved the dermatological manifestations. Consultation with the Neurologist suggested the gradual reduction of levetiracetam until complete discontinuation, as the clinical condition and history did not confirm the diagnose of epilepsy. Consultation with the Rheumatologist, despite the suggestive history, clinical and laboratory findings, excluded the presence of Systemic Lupus. The multidisciplinary consultation with the hepatologist and nephrologist decided that the patient should begin treatment for chronic HCV infection (genotype 1b) with the combination of Ledipasvir / </w:t>
      </w:r>
      <w:r w:rsidRPr="00CF476E" w:rsidR="00CF476E">
        <w:rPr>
          <w:rFonts w:ascii="Times New Roman" w:hAnsi="Times New Roman" w:eastAsia="Calibri" w:cs="Times New Roman"/>
          <w:kern w:val="0"/>
          <w:sz w:val="22"/>
          <w:szCs w:val="22"/>
          <w14:ligatures w14:val="none"/>
        </w:rPr>
        <w:t>Sofosvubir</w:t>
      </w:r>
      <w:r w:rsidRPr="00CF476E" w:rsidR="00CF476E">
        <w:rPr>
          <w:rFonts w:ascii="Times New Roman" w:hAnsi="Times New Roman" w:eastAsia="Calibri" w:cs="Times New Roman"/>
          <w:kern w:val="0"/>
          <w:sz w:val="22"/>
          <w:szCs w:val="22"/>
          <w14:ligatures w14:val="none"/>
        </w:rPr>
        <w:t xml:space="preserve"> (Harvoni) after standard </w:t>
      </w:r>
      <w:r w:rsidRPr="00CF476E" w:rsidR="00CF476E">
        <w:rPr>
          <w:rFonts w:ascii="Times New Roman" w:hAnsi="Times New Roman" w:eastAsia="Calibri" w:cs="Times New Roman"/>
          <w:kern w:val="0"/>
          <w:sz w:val="22"/>
          <w:szCs w:val="22"/>
          <w14:ligatures w14:val="none"/>
        </w:rPr>
        <w:t>pegIFN</w:t>
      </w:r>
      <w:r w:rsidRPr="00CF476E" w:rsidR="00CF476E">
        <w:rPr>
          <w:rFonts w:ascii="Times New Roman" w:hAnsi="Times New Roman" w:eastAsia="Calibri" w:cs="Times New Roman"/>
          <w:kern w:val="0"/>
          <w:sz w:val="22"/>
          <w:szCs w:val="22"/>
          <w14:ligatures w14:val="none"/>
        </w:rPr>
        <w:t xml:space="preserve"> and ribavirin treatment was already contraindicated </w:t>
      </w:r>
      <w:r w:rsidRPr="00CF476E" w:rsidR="00CF476E">
        <w:rPr>
          <w:rFonts w:ascii="Times New Roman" w:hAnsi="Times New Roman" w:eastAsia="Calibri" w:cs="Times New Roman"/>
          <w:kern w:val="0"/>
          <w:sz w:val="22"/>
          <w:szCs w:val="22"/>
          <w14:ligatures w14:val="none"/>
        </w:rPr>
        <w:t xml:space="preserve">as a result of</w:t>
      </w:r>
      <w:r w:rsidRPr="00CF476E" w:rsidR="00CF476E">
        <w:rPr>
          <w:rFonts w:ascii="Times New Roman" w:hAnsi="Times New Roman" w:eastAsia="Calibri" w:cs="Times New Roman"/>
          <w:kern w:val="0"/>
          <w:sz w:val="22"/>
          <w:szCs w:val="22"/>
          <w14:ligatures w14:val="none"/>
        </w:rPr>
        <w:t xml:space="preserve"> </w:t>
      </w:r>
      <w:r w:rsidRPr="00CF476E" w:rsidR="00CF476E">
        <w:rPr>
          <w:rFonts w:ascii="Times New Roman" w:hAnsi="Times New Roman" w:eastAsia="Calibri" w:cs="Times New Roman"/>
          <w:kern w:val="0"/>
          <w:sz w:val="22"/>
          <w:szCs w:val="22"/>
          <w14:ligatures w14:val="none"/>
        </w:rPr>
        <w:t xml:space="preserve">previous</w:t>
      </w:r>
      <w:r w:rsidRPr="00CF476E" w:rsidR="00CF476E">
        <w:rPr>
          <w:rFonts w:ascii="Times New Roman" w:hAnsi="Times New Roman" w:eastAsia="Calibri" w:cs="Times New Roman"/>
          <w:kern w:val="0"/>
          <w:sz w:val="22"/>
          <w:szCs w:val="22"/>
          <w14:ligatures w14:val="none"/>
        </w:rPr>
        <w:t xml:space="preserve"> failure and renal impairment. The patient left hospital with the </w:t>
      </w:r>
      <w:commentRangeStart w:id="1023344100"/>
      <w:r w:rsidRPr="00CF476E" w:rsidR="00CF476E">
        <w:rPr>
          <w:rFonts w:ascii="Times New Roman" w:hAnsi="Times New Roman" w:eastAsia="Calibri" w:cs="Times New Roman"/>
          <w:kern w:val="0"/>
          <w:sz w:val="22"/>
          <w:szCs w:val="22"/>
          <w14:ligatures w14:val="none"/>
        </w:rPr>
        <w:t xml:space="preserve">diagnose</w:t>
      </w:r>
      <w:commentRangeEnd w:id="1023344100"/>
      <w:r>
        <w:rPr>
          <w:rStyle w:val="CommentReference"/>
        </w:rPr>
        <w:commentReference w:id="1023344100"/>
      </w:r>
      <w:r w:rsidRPr="00CF476E" w:rsidR="00CF476E">
        <w:rPr>
          <w:rFonts w:ascii="Times New Roman" w:hAnsi="Times New Roman" w:eastAsia="Calibri" w:cs="Times New Roman"/>
          <w:kern w:val="0"/>
          <w:sz w:val="22"/>
          <w:szCs w:val="22"/>
          <w14:ligatures w14:val="none"/>
        </w:rPr>
        <w:t xml:space="preserve"> of Subacute Cutaneous Lupus on the ground of HCV Chronic Infection to be followed by the hepatologist and </w:t>
      </w:r>
      <w:commentRangeStart w:id="1879181158"/>
      <w:r w:rsidRPr="00CF476E" w:rsidR="00CF476E">
        <w:rPr>
          <w:rFonts w:ascii="Times New Roman" w:hAnsi="Times New Roman" w:eastAsia="Calibri" w:cs="Times New Roman"/>
          <w:kern w:val="0"/>
          <w:sz w:val="22"/>
          <w:szCs w:val="22"/>
          <w14:ligatures w14:val="none"/>
        </w:rPr>
        <w:t>nefrologist</w:t>
      </w:r>
      <w:commentRangeEnd w:id="1879181158"/>
      <w:r>
        <w:rPr>
          <w:rStyle w:val="CommentReference"/>
        </w:rPr>
        <w:commentReference w:id="1879181158"/>
      </w:r>
      <w:r w:rsidRPr="00CF476E" w:rsidR="00CF476E">
        <w:rPr>
          <w:rFonts w:ascii="Times New Roman" w:hAnsi="Times New Roman" w:eastAsia="Calibri" w:cs="Times New Roman"/>
          <w:kern w:val="0"/>
          <w:sz w:val="22"/>
          <w:szCs w:val="22"/>
          <w14:ligatures w14:val="none"/>
        </w:rPr>
        <w:t>.</w:t>
      </w:r>
    </w:p>
    <w:p w:rsidR="00CF476E" w:rsidP="00CF476E" w:rsidRDefault="00CF476E" w14:paraId="3CBE3A0C" w14:textId="77777777">
      <w:pPr>
        <w:spacing w:after="0" w:line="240" w:lineRule="auto"/>
        <w:jc w:val="both"/>
        <w:rPr>
          <w:rFonts w:ascii="Times New Roman" w:hAnsi="Times New Roman" w:eastAsia="Calibri" w:cs="Times New Roman"/>
          <w:kern w:val="0"/>
          <w:sz w:val="22"/>
          <w:szCs w:val="22"/>
          <w:lang w:val="it-IT"/>
          <w14:ligatures w14:val="none"/>
        </w:rPr>
      </w:pPr>
    </w:p>
    <w:p w:rsidRPr="00CF476E" w:rsidR="00CF476E" w:rsidP="00CF476E" w:rsidRDefault="00CF476E" w14:paraId="4F0E4133" w14:textId="2655983E">
      <w:pPr>
        <w:spacing w:after="0" w:line="240" w:lineRule="auto"/>
        <w:jc w:val="both"/>
        <w:rPr>
          <w:rFonts w:ascii="Times New Roman" w:hAnsi="Times New Roman" w:eastAsia="Calibri" w:cs="Times New Roman"/>
          <w:kern w:val="0"/>
          <w:sz w:val="22"/>
          <w:szCs w:val="22"/>
          <w:lang w:val="it-IT"/>
          <w14:ligatures w14:val="none"/>
        </w:rPr>
      </w:pPr>
      <w:r w:rsidRPr="00CF476E">
        <w:rPr>
          <w:rFonts w:ascii="Times New Roman" w:hAnsi="Times New Roman" w:eastAsia="Calibri" w:cs="Times New Roman"/>
          <w:b/>
          <w:kern w:val="0"/>
          <w:sz w:val="22"/>
          <w:szCs w:val="22"/>
          <w14:ligatures w14:val="none"/>
        </w:rPr>
        <w:t xml:space="preserve">DISCUSSION: </w:t>
      </w:r>
    </w:p>
    <w:p w:rsidRPr="00CF476E" w:rsidR="00CF476E" w:rsidP="00CF476E" w:rsidRDefault="00CF476E" w14:paraId="70E822B5" w14:textId="77777777">
      <w:pPr>
        <w:spacing w:after="0" w:line="240" w:lineRule="auto"/>
        <w:jc w:val="both"/>
        <w:rPr>
          <w:rFonts w:ascii="Times New Roman" w:hAnsi="Times New Roman" w:eastAsia="Calibri" w:cs="Times New Roman"/>
          <w:kern w:val="0"/>
          <w:sz w:val="22"/>
          <w:szCs w:val="22"/>
          <w14:ligatures w14:val="none"/>
        </w:rPr>
      </w:pPr>
      <w:r w:rsidRPr="00CF476E">
        <w:rPr>
          <w:rFonts w:ascii="Times New Roman" w:hAnsi="Times New Roman" w:eastAsia="Calibri" w:cs="Times New Roman"/>
          <w:kern w:val="0"/>
          <w:sz w:val="22"/>
          <w:szCs w:val="22"/>
          <w14:ligatures w14:val="none"/>
        </w:rPr>
        <w:t>HCV is a hepatotropic virus, the infection from which in most cases causes a chronic progressive fibrous hepatitis that slowly progresses to cirrhosis with hepatic insufficiency and significantly increases the risk of developing hepatocellular carcinoma. Before 1992 the predominant risk factors for being infected were the use of intravenous drugs, followed by blood transfusions, multiple sexual partners and medical manipulations. Besides liver disorders, chronic HCV infection is associated with extrahepatic manifestations such as rheumatic and autoimmune.</w:t>
      </w:r>
    </w:p>
    <w:p w:rsidRPr="00CF476E" w:rsidR="00CF476E" w:rsidP="00CF476E" w:rsidRDefault="00CF476E" w14:paraId="14886A26" w14:textId="77777777">
      <w:pPr>
        <w:spacing w:after="0" w:line="240" w:lineRule="auto"/>
        <w:jc w:val="both"/>
        <w:rPr>
          <w:rFonts w:ascii="Times New Roman" w:hAnsi="Times New Roman" w:eastAsia="Calibri" w:cs="Times New Roman"/>
          <w:kern w:val="0"/>
          <w:sz w:val="22"/>
          <w:szCs w:val="22"/>
          <w:lang w:val="it-IT"/>
          <w14:ligatures w14:val="none"/>
        </w:rPr>
      </w:pPr>
      <w:r w:rsidRPr="00CF476E" w:rsidR="00CF476E">
        <w:rPr>
          <w:rFonts w:ascii="Times New Roman" w:hAnsi="Times New Roman" w:eastAsia="Calibri" w:cs="Times New Roman"/>
          <w:kern w:val="0"/>
          <w:sz w:val="22"/>
          <w:szCs w:val="22"/>
          <w14:ligatures w14:val="none"/>
        </w:rPr>
        <w:t xml:space="preserve">HCV has a persistent antigenic stimulation causing a clonal expansion of lymphocytes B which is associated with the production of autoantibodies (ANA, RF, </w:t>
      </w:r>
      <w:r w:rsidRPr="00CF476E" w:rsidR="00CF476E">
        <w:rPr>
          <w:rFonts w:ascii="Times New Roman" w:hAnsi="Times New Roman" w:eastAsia="Calibri" w:cs="Times New Roman"/>
          <w:kern w:val="0"/>
          <w:sz w:val="22"/>
          <w:szCs w:val="22"/>
          <w14:ligatures w14:val="none"/>
        </w:rPr>
        <w:t>Anticardiolipine</w:t>
      </w:r>
      <w:r w:rsidRPr="00CF476E" w:rsidR="00CF476E">
        <w:rPr>
          <w:rFonts w:ascii="Times New Roman" w:hAnsi="Times New Roman" w:eastAsia="Calibri" w:cs="Times New Roman"/>
          <w:kern w:val="0"/>
          <w:sz w:val="22"/>
          <w:szCs w:val="22"/>
          <w14:ligatures w14:val="none"/>
        </w:rPr>
        <w:t>, Cryoglobulin, Antithyroid Antibody, Anti-SMA, Anti-</w:t>
      </w:r>
      <w:r w:rsidRPr="00CF476E" w:rsidR="00CF476E">
        <w:rPr>
          <w:rFonts w:ascii="Times New Roman" w:hAnsi="Times New Roman" w:eastAsia="Calibri" w:cs="Times New Roman"/>
          <w:kern w:val="0"/>
          <w:sz w:val="22"/>
          <w:szCs w:val="22"/>
          <w14:ligatures w14:val="none"/>
        </w:rPr>
        <w:t>LKM</w:t>
      </w:r>
      <w:r w:rsidRPr="00CF476E" w:rsidR="00CF476E">
        <w:rPr>
          <w:rFonts w:ascii="Times New Roman" w:hAnsi="Times New Roman" w:eastAsia="Calibri" w:cs="Times New Roman"/>
          <w:kern w:val="0"/>
          <w:sz w:val="22"/>
          <w:szCs w:val="22"/>
          <w:vertAlign w:val="superscript"/>
          <w14:ligatures w14:val="none"/>
        </w:rPr>
        <w:t>(</w:t>
      </w:r>
      <w:r w:rsidRPr="00CF476E" w:rsidR="00CF476E">
        <w:rPr>
          <w:rFonts w:ascii="Times New Roman" w:hAnsi="Times New Roman" w:eastAsia="Calibri" w:cs="Times New Roman"/>
          <w:kern w:val="0"/>
          <w:sz w:val="22"/>
          <w:szCs w:val="22"/>
          <w:vertAlign w:val="superscript"/>
          <w14:ligatures w14:val="none"/>
        </w:rPr>
        <w:t>1)</w:t>
      </w:r>
      <w:r w:rsidRPr="00CF476E" w:rsidR="00CF476E">
        <w:rPr>
          <w:rFonts w:ascii="Times New Roman" w:hAnsi="Times New Roman" w:eastAsia="Calibri" w:cs="Times New Roman"/>
          <w:kern w:val="0"/>
          <w:sz w:val="22"/>
          <w:szCs w:val="22"/>
          <w14:ligatures w14:val="none"/>
        </w:rPr>
        <w:t xml:space="preserve"> which play a significant role in the pathogenesis of these clinical manifestations. It has now been </w:t>
      </w:r>
      <w:r w:rsidRPr="00CF476E" w:rsidR="00CF476E">
        <w:rPr>
          <w:rFonts w:ascii="Times New Roman" w:hAnsi="Times New Roman" w:eastAsia="Calibri" w:cs="Times New Roman"/>
          <w:kern w:val="0"/>
          <w:sz w:val="22"/>
          <w:szCs w:val="22"/>
          <w14:ligatures w14:val="none"/>
        </w:rPr>
        <w:t xml:space="preserve">established</w:t>
      </w:r>
      <w:r w:rsidRPr="00CF476E" w:rsidR="00CF476E">
        <w:rPr>
          <w:rFonts w:ascii="Times New Roman" w:hAnsi="Times New Roman" w:eastAsia="Calibri" w:cs="Times New Roman"/>
          <w:kern w:val="0"/>
          <w:sz w:val="22"/>
          <w:szCs w:val="22"/>
          <w14:ligatures w14:val="none"/>
        </w:rPr>
        <w:t xml:space="preserve"> that chronic HCV infection is the main cause of Type II Mixed Cryoglobulinemia and can mimic, Sjogren </w:t>
      </w:r>
      <w:r w:rsidRPr="00CF476E" w:rsidR="00CF476E">
        <w:rPr>
          <w:rFonts w:ascii="Times New Roman" w:hAnsi="Times New Roman" w:eastAsia="Calibri" w:cs="Times New Roman"/>
          <w:kern w:val="0"/>
          <w:sz w:val="22"/>
          <w:szCs w:val="22"/>
          <w14:ligatures w14:val="none"/>
        </w:rPr>
        <w:t xml:space="preserve">Syndrome</w:t>
      </w:r>
      <w:r w:rsidRPr="00CF476E" w:rsidR="00CF476E">
        <w:rPr>
          <w:rFonts w:ascii="Times New Roman" w:hAnsi="Times New Roman" w:eastAsia="Calibri" w:cs="Times New Roman"/>
          <w:kern w:val="0"/>
          <w:sz w:val="22"/>
          <w:szCs w:val="22"/>
          <w:vertAlign w:val="superscript"/>
          <w14:ligatures w14:val="none"/>
        </w:rPr>
        <w:t>(</w:t>
      </w:r>
      <w:r w:rsidRPr="00CF476E" w:rsidR="00CF476E">
        <w:rPr>
          <w:rFonts w:ascii="Times New Roman" w:hAnsi="Times New Roman" w:eastAsia="Calibri" w:cs="Times New Roman"/>
          <w:kern w:val="0"/>
          <w:sz w:val="22"/>
          <w:szCs w:val="22"/>
          <w:vertAlign w:val="superscript"/>
          <w14:ligatures w14:val="none"/>
        </w:rPr>
        <w:t>2),</w:t>
      </w:r>
      <w:r w:rsidRPr="00CF476E" w:rsidR="00CF476E">
        <w:rPr>
          <w:rFonts w:ascii="Times New Roman" w:hAnsi="Times New Roman" w:eastAsia="Calibri" w:cs="Times New Roman"/>
          <w:kern w:val="0"/>
          <w:sz w:val="22"/>
          <w:szCs w:val="22"/>
          <w14:ligatures w14:val="none"/>
        </w:rPr>
        <w:t xml:space="preserve"> Rheumatoid </w:t>
      </w:r>
      <w:r w:rsidRPr="00CF476E" w:rsidR="00CF476E">
        <w:rPr>
          <w:rFonts w:ascii="Times New Roman" w:hAnsi="Times New Roman" w:eastAsia="Calibri" w:cs="Times New Roman"/>
          <w:kern w:val="0"/>
          <w:sz w:val="22"/>
          <w:szCs w:val="22"/>
          <w14:ligatures w14:val="none"/>
        </w:rPr>
        <w:t xml:space="preserve">Arthritis</w:t>
      </w:r>
      <w:r w:rsidRPr="00CF476E" w:rsidR="00CF476E">
        <w:rPr>
          <w:rFonts w:ascii="Times New Roman" w:hAnsi="Times New Roman" w:eastAsia="Calibri" w:cs="Times New Roman"/>
          <w:kern w:val="0"/>
          <w:sz w:val="22"/>
          <w:szCs w:val="22"/>
          <w:vertAlign w:val="superscript"/>
          <w14:ligatures w14:val="none"/>
        </w:rPr>
        <w:t>(</w:t>
      </w:r>
      <w:r w:rsidRPr="00CF476E" w:rsidR="00CF476E">
        <w:rPr>
          <w:rFonts w:ascii="Times New Roman" w:hAnsi="Times New Roman" w:eastAsia="Calibri" w:cs="Times New Roman"/>
          <w:kern w:val="0"/>
          <w:sz w:val="22"/>
          <w:szCs w:val="22"/>
          <w:vertAlign w:val="superscript"/>
          <w14:ligatures w14:val="none"/>
        </w:rPr>
        <w:t>3,4),</w:t>
      </w:r>
      <w:r w:rsidRPr="00CF476E" w:rsidR="00CF476E">
        <w:rPr>
          <w:rFonts w:ascii="Times New Roman" w:hAnsi="Times New Roman" w:eastAsia="Calibri" w:cs="Times New Roman"/>
          <w:kern w:val="0"/>
          <w:sz w:val="22"/>
          <w:szCs w:val="22"/>
          <w14:ligatures w14:val="none"/>
        </w:rPr>
        <w:t xml:space="preserve"> </w:t>
      </w:r>
      <w:r w:rsidRPr="00CF476E" w:rsidR="00CF476E">
        <w:rPr>
          <w:rFonts w:ascii="Times New Roman" w:hAnsi="Times New Roman" w:eastAsia="Calibri" w:cs="Times New Roman"/>
          <w:kern w:val="0"/>
          <w:sz w:val="22"/>
          <w:szCs w:val="22"/>
          <w14:ligatures w14:val="none"/>
        </w:rPr>
        <w:t xml:space="preserve">Antiphospholipid Syndrome</w:t>
      </w:r>
      <w:r w:rsidRPr="00CF476E" w:rsidR="00CF476E">
        <w:rPr>
          <w:rFonts w:ascii="Times New Roman" w:hAnsi="Times New Roman" w:eastAsia="Calibri" w:cs="Times New Roman"/>
          <w:kern w:val="0"/>
          <w:sz w:val="22"/>
          <w:szCs w:val="22"/>
          <w14:ligatures w14:val="none"/>
        </w:rPr>
        <w:t xml:space="preserve"> and Nodose </w:t>
      </w:r>
      <w:r w:rsidRPr="00CF476E" w:rsidR="00CF476E">
        <w:rPr>
          <w:rFonts w:ascii="Times New Roman" w:hAnsi="Times New Roman" w:eastAsia="Calibri" w:cs="Times New Roman"/>
          <w:kern w:val="0"/>
          <w:sz w:val="22"/>
          <w:szCs w:val="22"/>
          <w14:ligatures w14:val="none"/>
        </w:rPr>
        <w:t>Panarteritis</w:t>
      </w:r>
      <w:r w:rsidRPr="00CF476E" w:rsidR="00CF476E">
        <w:rPr>
          <w:rFonts w:ascii="Times New Roman" w:hAnsi="Times New Roman" w:eastAsia="Calibri" w:cs="Times New Roman"/>
          <w:kern w:val="0"/>
          <w:sz w:val="22"/>
          <w:szCs w:val="22"/>
          <w:vertAlign w:val="superscript"/>
          <w14:ligatures w14:val="none"/>
        </w:rPr>
        <w:t>(5)</w:t>
      </w:r>
      <w:r w:rsidRPr="00CF476E" w:rsidR="00CF476E">
        <w:rPr>
          <w:rFonts w:ascii="Times New Roman" w:hAnsi="Times New Roman" w:eastAsia="Calibri" w:cs="Times New Roman"/>
          <w:kern w:val="0"/>
          <w:sz w:val="22"/>
          <w:szCs w:val="22"/>
          <w14:ligatures w14:val="none"/>
        </w:rPr>
        <w:t xml:space="preserve"> and Systemic Erythematous </w:t>
      </w:r>
      <w:r w:rsidRPr="00CF476E" w:rsidR="00CF476E">
        <w:rPr>
          <w:rFonts w:ascii="Times New Roman" w:hAnsi="Times New Roman" w:eastAsia="Calibri" w:cs="Times New Roman"/>
          <w:kern w:val="0"/>
          <w:sz w:val="22"/>
          <w:szCs w:val="22"/>
          <w14:ligatures w14:val="none"/>
        </w:rPr>
        <w:t xml:space="preserve">Lupus</w:t>
      </w:r>
      <w:r w:rsidRPr="00CF476E" w:rsidR="00CF476E">
        <w:rPr>
          <w:rFonts w:ascii="Times New Roman" w:hAnsi="Times New Roman" w:eastAsia="Calibri" w:cs="Times New Roman"/>
          <w:kern w:val="0"/>
          <w:sz w:val="22"/>
          <w:szCs w:val="22"/>
          <w:vertAlign w:val="superscript"/>
          <w14:ligatures w14:val="none"/>
        </w:rPr>
        <w:t>(</w:t>
      </w:r>
      <w:r w:rsidRPr="00CF476E" w:rsidR="00CF476E">
        <w:rPr>
          <w:rFonts w:ascii="Times New Roman" w:hAnsi="Times New Roman" w:eastAsia="Calibri" w:cs="Times New Roman"/>
          <w:kern w:val="0"/>
          <w:sz w:val="22"/>
          <w:szCs w:val="22"/>
          <w:vertAlign w:val="superscript"/>
          <w14:ligatures w14:val="none"/>
        </w:rPr>
        <w:t>6)(7)</w:t>
      </w:r>
      <w:r w:rsidRPr="00CF476E" w:rsidR="00CF476E">
        <w:rPr>
          <w:rFonts w:ascii="Times New Roman" w:hAnsi="Times New Roman" w:eastAsia="Calibri" w:cs="Times New Roman"/>
          <w:kern w:val="0"/>
          <w:sz w:val="22"/>
          <w:szCs w:val="22"/>
          <w14:ligatures w14:val="none"/>
        </w:rPr>
        <w:t xml:space="preserve">. The prevalence of HCV presence in patients with Systemic Erythematous Lupus is higher than that in healthy population, therefore it has been suggested that during the diagnostic procedures for Systemic Lupus, </w:t>
      </w:r>
      <w:commentRangeStart w:id="1248967780"/>
      <w:r w:rsidRPr="00CF476E" w:rsidR="00CF476E">
        <w:rPr>
          <w:rFonts w:ascii="Times New Roman" w:hAnsi="Times New Roman" w:eastAsia="Calibri" w:cs="Times New Roman"/>
          <w:kern w:val="0"/>
          <w:sz w:val="22"/>
          <w:szCs w:val="22"/>
          <w14:ligatures w14:val="none"/>
        </w:rPr>
        <w:t>should be performed the HCV test</w:t>
      </w:r>
      <w:commentRangeEnd w:id="1248967780"/>
      <w:r>
        <w:rPr>
          <w:rStyle w:val="CommentReference"/>
        </w:rPr>
        <w:commentReference w:id="1248967780"/>
      </w:r>
      <w:r w:rsidRPr="00CF476E" w:rsidR="00CF476E">
        <w:rPr>
          <w:rFonts w:ascii="Times New Roman" w:hAnsi="Times New Roman" w:eastAsia="Calibri" w:cs="Times New Roman"/>
          <w:kern w:val="0"/>
          <w:sz w:val="22"/>
          <w:szCs w:val="22"/>
          <w14:ligatures w14:val="none"/>
        </w:rPr>
        <w:t>s, especially when the clinical background is suspicious, faint or not characteristic.</w:t>
      </w:r>
    </w:p>
    <w:p w:rsidRPr="00CF476E" w:rsidR="00CF476E" w:rsidP="00CF476E" w:rsidRDefault="00CF476E" w14:paraId="505CF8F6" w14:textId="77777777">
      <w:pPr>
        <w:spacing w:after="0" w:line="240" w:lineRule="auto"/>
        <w:jc w:val="both"/>
        <w:rPr>
          <w:rFonts w:ascii="Times New Roman" w:hAnsi="Times New Roman" w:eastAsia="Calibri" w:cs="Times New Roman"/>
          <w:kern w:val="0"/>
          <w:sz w:val="22"/>
          <w:szCs w:val="22"/>
          <w:lang w:val="it-IT"/>
          <w14:ligatures w14:val="none"/>
        </w:rPr>
      </w:pPr>
      <w:r w:rsidRPr="00CF476E">
        <w:rPr>
          <w:rFonts w:ascii="Times New Roman" w:hAnsi="Times New Roman" w:eastAsia="Calibri" w:cs="Times New Roman"/>
          <w:kern w:val="0"/>
          <w:sz w:val="22"/>
          <w:szCs w:val="22"/>
          <w14:ligatures w14:val="none"/>
        </w:rPr>
        <w:t xml:space="preserve">In addition, chronic HCV infection may be accompanied by special dermatological diseases that may be directly related to HCV's interactions to the body or come as a side effect of IFN therapy. </w:t>
      </w:r>
      <w:proofErr w:type="spellStart"/>
      <w:r w:rsidRPr="00CF476E">
        <w:rPr>
          <w:rFonts w:ascii="Times New Roman" w:hAnsi="Times New Roman" w:eastAsia="Calibri" w:cs="Times New Roman"/>
          <w:kern w:val="0"/>
          <w:sz w:val="22"/>
          <w:szCs w:val="22"/>
          <w14:ligatures w14:val="none"/>
        </w:rPr>
        <w:t>Nowdays</w:t>
      </w:r>
      <w:proofErr w:type="spellEnd"/>
      <w:r w:rsidRPr="00CF476E">
        <w:rPr>
          <w:rFonts w:ascii="Times New Roman" w:hAnsi="Times New Roman" w:eastAsia="Calibri" w:cs="Times New Roman"/>
          <w:kern w:val="0"/>
          <w:sz w:val="22"/>
          <w:szCs w:val="22"/>
          <w14:ligatures w14:val="none"/>
        </w:rPr>
        <w:t xml:space="preserve"> the </w:t>
      </w:r>
      <w:proofErr w:type="spellStart"/>
      <w:r w:rsidRPr="00CF476E">
        <w:rPr>
          <w:rFonts w:ascii="Times New Roman" w:hAnsi="Times New Roman" w:eastAsia="Calibri" w:cs="Times New Roman"/>
          <w:kern w:val="0"/>
          <w:sz w:val="22"/>
          <w:szCs w:val="22"/>
          <w14:ligatures w14:val="none"/>
        </w:rPr>
        <w:t>conjuction</w:t>
      </w:r>
      <w:proofErr w:type="spellEnd"/>
      <w:r w:rsidRPr="00CF476E">
        <w:rPr>
          <w:rFonts w:ascii="Times New Roman" w:hAnsi="Times New Roman" w:eastAsia="Calibri" w:cs="Times New Roman"/>
          <w:kern w:val="0"/>
          <w:sz w:val="22"/>
          <w:szCs w:val="22"/>
          <w14:ligatures w14:val="none"/>
        </w:rPr>
        <w:t xml:space="preserve"> between HCV and Lichen Planus, Porphyria Cutanea Tarda, </w:t>
      </w:r>
      <w:proofErr w:type="spellStart"/>
      <w:r w:rsidRPr="00CF476E">
        <w:rPr>
          <w:rFonts w:ascii="Times New Roman" w:hAnsi="Times New Roman" w:eastAsia="Calibri" w:cs="Times New Roman"/>
          <w:kern w:val="0"/>
          <w:sz w:val="22"/>
          <w:szCs w:val="22"/>
          <w14:ligatures w14:val="none"/>
        </w:rPr>
        <w:t>Prurigos</w:t>
      </w:r>
      <w:proofErr w:type="spellEnd"/>
      <w:r w:rsidRPr="00CF476E">
        <w:rPr>
          <w:rFonts w:ascii="Times New Roman" w:hAnsi="Times New Roman" w:eastAsia="Calibri" w:cs="Times New Roman"/>
          <w:kern w:val="0"/>
          <w:sz w:val="22"/>
          <w:szCs w:val="22"/>
          <w14:ligatures w14:val="none"/>
        </w:rPr>
        <w:t xml:space="preserve"> as well as Cutaneous Vasculitis and Chronic leg ulcers, related to Mellitus Diabetes type II is quite clear. IFN treatment may aggravate Psoriasis and Sarcoidosis as well as inducing total Alopecia.</w:t>
      </w:r>
    </w:p>
    <w:p w:rsidRPr="00CF476E" w:rsidR="00CF476E" w:rsidP="00CF476E" w:rsidRDefault="00CF476E" w14:paraId="19C7E84F" w14:textId="77777777">
      <w:pPr>
        <w:spacing w:after="0" w:line="240" w:lineRule="auto"/>
        <w:jc w:val="both"/>
        <w:rPr>
          <w:rFonts w:ascii="Times New Roman" w:hAnsi="Times New Roman" w:eastAsia="Calibri" w:cs="Times New Roman"/>
          <w:kern w:val="0"/>
          <w:sz w:val="22"/>
          <w:szCs w:val="22"/>
          <w:lang w:val="it-IT"/>
          <w14:ligatures w14:val="none"/>
        </w:rPr>
      </w:pPr>
      <w:r w:rsidRPr="00CF476E" w:rsidR="00CF476E">
        <w:rPr>
          <w:rFonts w:ascii="Times New Roman" w:hAnsi="Times New Roman" w:eastAsia="Calibri" w:cs="Times New Roman"/>
          <w:kern w:val="0"/>
          <w:sz w:val="22"/>
          <w:szCs w:val="22"/>
          <w14:ligatures w14:val="none"/>
        </w:rPr>
        <w:t xml:space="preserve">Our patient was diagnosed with Subacute Cutaneous Lupus and based on the clinical and anamnestic background was also suspected of Systemic Erythematous Lupus. The diagnosis of Systemic Erythematous Lupus is based on </w:t>
      </w:r>
      <w:r w:rsidRPr="00CF476E" w:rsidR="00CF476E">
        <w:rPr>
          <w:rFonts w:ascii="Times New Roman" w:hAnsi="Times New Roman" w:eastAsia="Calibri" w:cs="Times New Roman"/>
          <w:kern w:val="0"/>
          <w:sz w:val="22"/>
          <w:szCs w:val="22"/>
          <w14:ligatures w14:val="none"/>
        </w:rPr>
        <w:t>eleven(</w:t>
      </w:r>
      <w:r w:rsidRPr="00CF476E" w:rsidR="00CF476E">
        <w:rPr>
          <w:rFonts w:ascii="Times New Roman" w:hAnsi="Times New Roman" w:eastAsia="Calibri" w:cs="Times New Roman"/>
          <w:kern w:val="0"/>
          <w:sz w:val="22"/>
          <w:szCs w:val="22"/>
          <w14:ligatures w14:val="none"/>
        </w:rPr>
        <w:t xml:space="preserve">11) criteria set by the American College of Rheumatology in 1982 and updated in 1997. The acquirement of at least 4 of them, serially or </w:t>
      </w:r>
      <w:r w:rsidRPr="00CF476E" w:rsidR="00CF476E">
        <w:rPr>
          <w:rFonts w:ascii="Times New Roman" w:hAnsi="Times New Roman" w:eastAsia="Calibri" w:cs="Times New Roman"/>
          <w:kern w:val="0"/>
          <w:sz w:val="22"/>
          <w:szCs w:val="22"/>
          <w14:ligatures w14:val="none"/>
        </w:rPr>
        <w:t>simultaneously,during</w:t>
      </w:r>
      <w:r w:rsidRPr="00CF476E" w:rsidR="00CF476E">
        <w:rPr>
          <w:rFonts w:ascii="Times New Roman" w:hAnsi="Times New Roman" w:eastAsia="Calibri" w:cs="Times New Roman"/>
          <w:kern w:val="0"/>
          <w:sz w:val="22"/>
          <w:szCs w:val="22"/>
          <w14:ligatures w14:val="none"/>
        </w:rPr>
        <w:t xml:space="preserve"> any interval of observation confirms the disease. Our patient fulfilled three of these criteria (cutaneous manifestations, ANA +, proteinuria&gt; 0.5g / 24h with hematuria), which in the first sight directed us toward a Systemic </w:t>
      </w:r>
      <w:r w:rsidRPr="00CF476E" w:rsidR="00CF476E">
        <w:rPr>
          <w:rFonts w:ascii="Times New Roman" w:hAnsi="Times New Roman" w:eastAsia="Calibri" w:cs="Times New Roman"/>
          <w:kern w:val="0"/>
          <w:sz w:val="22"/>
          <w:szCs w:val="22"/>
          <w14:ligatures w14:val="none"/>
        </w:rPr>
        <w:t>Erythematous  Lupus</w:t>
      </w:r>
      <w:r w:rsidRPr="00CF476E" w:rsidR="00CF476E">
        <w:rPr>
          <w:rFonts w:ascii="Times New Roman" w:hAnsi="Times New Roman" w:eastAsia="Calibri" w:cs="Times New Roman"/>
          <w:kern w:val="0"/>
          <w:sz w:val="22"/>
          <w:szCs w:val="22"/>
          <w14:ligatures w14:val="none"/>
        </w:rPr>
        <w:t xml:space="preserve">. Discovering more in the patient history and the help of interdisciplinary consultations we concluded that an ensemble of these clinical manifestations</w:t>
      </w:r>
      <w:commentRangeStart w:id="897126995"/>
      <w:r w:rsidRPr="00CF476E" w:rsidR="00CF476E">
        <w:rPr>
          <w:rFonts w:ascii="Times New Roman" w:hAnsi="Times New Roman" w:eastAsia="Calibri" w:cs="Times New Roman"/>
          <w:kern w:val="0"/>
          <w:sz w:val="22"/>
          <w:szCs w:val="22"/>
          <w14:ligatures w14:val="none"/>
        </w:rPr>
        <w:t xml:space="preserve"> </w:t>
      </w:r>
      <w:r w:rsidRPr="00CF476E" w:rsidR="00CF476E">
        <w:rPr>
          <w:rFonts w:ascii="Times New Roman" w:hAnsi="Times New Roman" w:eastAsia="Calibri" w:cs="Times New Roman"/>
          <w:kern w:val="0"/>
          <w:sz w:val="22"/>
          <w:szCs w:val="22"/>
          <w14:ligatures w14:val="none"/>
        </w:rPr>
        <w:t xml:space="preserve">actually results</w:t>
      </w:r>
      <w:r w:rsidRPr="00CF476E" w:rsidR="00CF476E">
        <w:rPr>
          <w:rFonts w:ascii="Times New Roman" w:hAnsi="Times New Roman" w:eastAsia="Calibri" w:cs="Times New Roman"/>
          <w:kern w:val="0"/>
          <w:sz w:val="22"/>
          <w:szCs w:val="22"/>
          <w14:ligatures w14:val="none"/>
        </w:rPr>
        <w:t xml:space="preserve"> </w:t>
      </w:r>
      <w:commentRangeEnd w:id="897126995"/>
      <w:r>
        <w:rPr>
          <w:rStyle w:val="CommentReference"/>
        </w:rPr>
        <w:commentReference w:id="897126995"/>
      </w:r>
      <w:r w:rsidRPr="00CF476E" w:rsidR="00CF476E">
        <w:rPr>
          <w:rFonts w:ascii="Times New Roman" w:hAnsi="Times New Roman" w:eastAsia="Calibri" w:cs="Times New Roman"/>
          <w:kern w:val="0"/>
          <w:sz w:val="22"/>
          <w:szCs w:val="22"/>
          <w14:ligatures w14:val="none"/>
        </w:rPr>
        <w:t xml:space="preserve">in chronic HCV infection. The </w:t>
      </w:r>
      <w:r w:rsidRPr="00CF476E" w:rsidR="00CF476E">
        <w:rPr>
          <w:rFonts w:ascii="Times New Roman" w:hAnsi="Times New Roman" w:eastAsia="Calibri" w:cs="Times New Roman"/>
          <w:kern w:val="0"/>
          <w:sz w:val="22"/>
          <w:szCs w:val="22"/>
          <w14:ligatures w14:val="none"/>
        </w:rPr>
        <w:t xml:space="preserve">appropriate treatment</w:t>
      </w:r>
      <w:r w:rsidRPr="00CF476E" w:rsidR="00CF476E">
        <w:rPr>
          <w:rFonts w:ascii="Times New Roman" w:hAnsi="Times New Roman" w:eastAsia="Calibri" w:cs="Times New Roman"/>
          <w:kern w:val="0"/>
          <w:sz w:val="22"/>
          <w:szCs w:val="22"/>
          <w14:ligatures w14:val="none"/>
        </w:rPr>
        <w:t xml:space="preserve"> for such a case </w:t>
      </w:r>
      <w:commentRangeStart w:id="63718935"/>
      <w:r w:rsidRPr="00CF476E" w:rsidR="00CF476E">
        <w:rPr>
          <w:rFonts w:ascii="Times New Roman" w:hAnsi="Times New Roman" w:eastAsia="Calibri" w:cs="Times New Roman"/>
          <w:kern w:val="0"/>
          <w:sz w:val="22"/>
          <w:szCs w:val="22"/>
          <w14:ligatures w14:val="none"/>
        </w:rPr>
        <w:t xml:space="preserve">are</w:t>
      </w:r>
      <w:r w:rsidRPr="00CF476E" w:rsidR="00CF476E">
        <w:rPr>
          <w:rFonts w:ascii="Times New Roman" w:hAnsi="Times New Roman" w:eastAsia="Calibri" w:cs="Times New Roman"/>
          <w:kern w:val="0"/>
          <w:sz w:val="22"/>
          <w:szCs w:val="22"/>
          <w14:ligatures w14:val="none"/>
        </w:rPr>
        <w:t xml:space="preserve"> </w:t>
      </w:r>
      <w:commentRangeEnd w:id="63718935"/>
      <w:r>
        <w:rPr>
          <w:rStyle w:val="CommentReference"/>
        </w:rPr>
        <w:commentReference w:id="63718935"/>
      </w:r>
      <w:r w:rsidRPr="00CF476E" w:rsidR="00CF476E">
        <w:rPr>
          <w:rFonts w:ascii="Times New Roman" w:hAnsi="Times New Roman" w:eastAsia="Calibri" w:cs="Times New Roman"/>
          <w:kern w:val="0"/>
          <w:sz w:val="22"/>
          <w:szCs w:val="22"/>
          <w14:ligatures w14:val="none"/>
        </w:rPr>
        <w:t xml:space="preserve">the antiviral therapies </w:t>
      </w:r>
      <w:commentRangeStart w:id="1169930007"/>
      <w:r w:rsidRPr="00CF476E" w:rsidR="00CF476E">
        <w:rPr>
          <w:rFonts w:ascii="Times New Roman" w:hAnsi="Times New Roman" w:eastAsia="Calibri" w:cs="Times New Roman"/>
          <w:kern w:val="0"/>
          <w:sz w:val="22"/>
          <w:szCs w:val="22"/>
          <w14:ligatures w14:val="none"/>
        </w:rPr>
        <w:t>agains</w:t>
      </w:r>
      <w:r w:rsidRPr="00CF476E" w:rsidR="00CF476E">
        <w:rPr>
          <w:rFonts w:ascii="Times New Roman" w:hAnsi="Times New Roman" w:eastAsia="Calibri" w:cs="Times New Roman"/>
          <w:kern w:val="0"/>
          <w:sz w:val="22"/>
          <w:szCs w:val="22"/>
          <w14:ligatures w14:val="none"/>
        </w:rPr>
        <w:t xml:space="preserve"> </w:t>
      </w:r>
      <w:commentRangeEnd w:id="1169930007"/>
      <w:r>
        <w:rPr>
          <w:rStyle w:val="CommentReference"/>
        </w:rPr>
        <w:commentReference w:id="1169930007"/>
      </w:r>
      <w:r w:rsidRPr="00CF476E" w:rsidR="00CF476E">
        <w:rPr>
          <w:rFonts w:ascii="Times New Roman" w:hAnsi="Times New Roman" w:eastAsia="Calibri" w:cs="Times New Roman"/>
          <w:kern w:val="0"/>
          <w:sz w:val="22"/>
          <w:szCs w:val="22"/>
          <w14:ligatures w14:val="none"/>
        </w:rPr>
        <w:t xml:space="preserve">HCV, which address the key etiologic factor.</w:t>
      </w:r>
    </w:p>
    <w:p w:rsidRPr="00CF476E" w:rsidR="00CF476E" w:rsidP="00CF476E" w:rsidRDefault="00CF476E" w14:paraId="2527EA9B" w14:textId="77777777">
      <w:pPr>
        <w:spacing w:after="200" w:line="276" w:lineRule="auto"/>
        <w:rPr>
          <w:rFonts w:ascii="Times New Roman" w:hAnsi="Times New Roman" w:eastAsia="Calibri" w:cs="Times New Roman"/>
          <w:b/>
          <w:kern w:val="0"/>
          <w:sz w:val="22"/>
          <w:szCs w:val="22"/>
          <w14:ligatures w14:val="none"/>
        </w:rPr>
      </w:pPr>
    </w:p>
    <w:p w:rsidRPr="00CF476E" w:rsidR="00CF476E" w:rsidP="00CF476E" w:rsidRDefault="00CF476E" w14:paraId="075FEFDD"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0681A391"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366CA095"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7B61C829" w14:textId="01E548F9">
      <w:pPr>
        <w:spacing w:after="200" w:line="276" w:lineRule="auto"/>
        <w:rPr>
          <w:rFonts w:ascii="Times New Roman" w:hAnsi="Times New Roman" w:eastAsia="Calibri" w:cs="Times New Roman"/>
          <w:kern w:val="0"/>
          <w:sz w:val="22"/>
          <w:szCs w:val="22"/>
          <w:u w:val="single"/>
          <w14:ligatures w14:val="none"/>
        </w:rPr>
      </w:pPr>
      <w:r w:rsidRPr="47B72213" w:rsidR="00CF476E">
        <w:rPr>
          <w:rFonts w:ascii="Times New Roman" w:hAnsi="Times New Roman" w:eastAsia="Calibri" w:cs="Times New Roman"/>
          <w:b w:val="1"/>
          <w:bCs w:val="1"/>
          <w:kern w:val="0"/>
          <w:sz w:val="22"/>
          <w:szCs w:val="22"/>
          <w14:ligatures w14:val="none"/>
        </w:rPr>
        <w:t>CONCLUSION:</w:t>
      </w:r>
      <w:r w:rsidRPr="00CF476E" w:rsidR="00CF476E">
        <w:rPr>
          <w:rFonts w:ascii="Calibri" w:hAnsi="Calibri" w:eastAsia="Calibri" w:cs="Times New Roman"/>
          <w:kern w:val="0"/>
          <w:sz w:val="22"/>
          <w:szCs w:val="22"/>
          <w14:ligatures w14:val="none"/>
        </w:rPr>
        <w:t xml:space="preserve"> </w:t>
      </w:r>
      <w:r w:rsidRPr="00CF476E" w:rsidR="00CF476E">
        <w:rPr>
          <w:rFonts w:ascii="Times New Roman" w:hAnsi="Times New Roman" w:eastAsia="Calibri" w:cs="Times New Roman"/>
          <w:kern w:val="0"/>
          <w:sz w:val="22"/>
          <w:szCs w:val="22"/>
          <w14:ligatures w14:val="none"/>
        </w:rPr>
        <w:t>Chronic HCV infection may be associated by clinical extra-</w:t>
      </w:r>
      <w:r w:rsidRPr="00CF476E" w:rsidR="00CF476E">
        <w:rPr>
          <w:rFonts w:ascii="Times New Roman" w:hAnsi="Times New Roman" w:eastAsia="Calibri" w:cs="Times New Roman"/>
          <w:kern w:val="0"/>
          <w:sz w:val="22"/>
          <w:szCs w:val="22"/>
          <w14:ligatures w14:val="none"/>
        </w:rPr>
        <w:t>hepatic  manifestations</w:t>
      </w:r>
      <w:r w:rsidRPr="00CF476E" w:rsidR="00CF476E">
        <w:rPr>
          <w:rFonts w:ascii="Times New Roman" w:hAnsi="Times New Roman" w:eastAsia="Calibri" w:cs="Times New Roman"/>
          <w:kern w:val="0"/>
          <w:sz w:val="22"/>
          <w:szCs w:val="22"/>
          <w14:ligatures w14:val="none"/>
        </w:rPr>
        <w:t xml:space="preserve"> that can be interpreted incorrectly. This case reflects the ability of HCV to imitate </w:t>
      </w:r>
      <w:commentRangeStart w:id="1193487765"/>
      <w:r w:rsidRPr="00CF476E" w:rsidR="00CF476E">
        <w:rPr>
          <w:rFonts w:ascii="Times New Roman" w:hAnsi="Times New Roman" w:eastAsia="Calibri" w:cs="Times New Roman"/>
          <w:kern w:val="0"/>
          <w:sz w:val="22"/>
          <w:szCs w:val="22"/>
          <w14:ligatures w14:val="none"/>
        </w:rPr>
        <w:t xml:space="preserve">a </w:t>
      </w:r>
      <w:commentRangeEnd w:id="1193487765"/>
      <w:r>
        <w:rPr>
          <w:rStyle w:val="CommentReference"/>
        </w:rPr>
        <w:commentReference w:id="1193487765"/>
      </w:r>
      <w:r w:rsidRPr="00CF476E" w:rsidR="00CF476E">
        <w:rPr>
          <w:rFonts w:ascii="Times New Roman" w:hAnsi="Times New Roman" w:eastAsia="Calibri" w:cs="Times New Roman"/>
          <w:kern w:val="0"/>
          <w:sz w:val="22"/>
          <w:szCs w:val="22"/>
          <w14:ligatures w14:val="none"/>
        </w:rPr>
        <w:t>cutaneous  and</w:t>
      </w:r>
      <w:r w:rsidRPr="00CF476E" w:rsidR="00CF476E">
        <w:rPr>
          <w:rFonts w:ascii="Times New Roman" w:hAnsi="Times New Roman" w:eastAsia="Calibri" w:cs="Times New Roman"/>
          <w:kern w:val="0"/>
          <w:sz w:val="22"/>
          <w:szCs w:val="22"/>
          <w14:ligatures w14:val="none"/>
        </w:rPr>
        <w:t xml:space="preserve"> systemic erythematous lupus syndrome that could easily be diagnosed incorrectly and mismanaged. </w:t>
      </w:r>
      <w:r w:rsidRPr="00CF476E" w:rsidR="00CF476E">
        <w:rPr>
          <w:rFonts w:ascii="Times New Roman" w:hAnsi="Times New Roman" w:eastAsia="Calibri" w:cs="Times New Roman"/>
          <w:kern w:val="0"/>
          <w:sz w:val="22"/>
          <w:szCs w:val="22"/>
          <w14:ligatures w14:val="none"/>
        </w:rPr>
        <w:lastRenderedPageBreak/>
        <w:t xml:space="preserve">Close cooperation between the relevant specialists in such case is essential. HCV infection should be added to the list of possible differential diagnoses of </w:t>
      </w:r>
      <w:commentRangeStart w:id="112703344"/>
      <w:r w:rsidRPr="00CF476E" w:rsidR="00CF476E">
        <w:rPr>
          <w:rFonts w:ascii="Times New Roman" w:hAnsi="Times New Roman" w:eastAsia="Calibri" w:cs="Times New Roman"/>
          <w:kern w:val="0"/>
          <w:sz w:val="22"/>
          <w:szCs w:val="22"/>
          <w14:ligatures w14:val="none"/>
        </w:rPr>
        <w:t>a</w:t>
      </w:r>
      <w:r w:rsidRPr="00CF476E" w:rsidR="00CF476E">
        <w:rPr>
          <w:rFonts w:ascii="Times New Roman" w:hAnsi="Times New Roman" w:eastAsia="Calibri" w:cs="Times New Roman"/>
          <w:kern w:val="0"/>
          <w:sz w:val="22"/>
          <w:szCs w:val="22"/>
          <w14:ligatures w14:val="none"/>
        </w:rPr>
        <w:t xml:space="preserve"> </w:t>
      </w:r>
      <w:commentRangeEnd w:id="112703344"/>
      <w:r>
        <w:rPr>
          <w:rStyle w:val="CommentReference"/>
        </w:rPr>
        <w:commentReference w:id="112703344"/>
      </w:r>
      <w:r w:rsidRPr="00CF476E" w:rsidR="00CF476E">
        <w:rPr>
          <w:rFonts w:ascii="Times New Roman" w:hAnsi="Times New Roman" w:eastAsia="Calibri" w:cs="Times New Roman"/>
          <w:kern w:val="0"/>
          <w:sz w:val="22"/>
          <w:szCs w:val="22"/>
          <w14:ligatures w14:val="none"/>
        </w:rPr>
        <w:t xml:space="preserve">Acute / Subacute Cutaneous Lupus that is associated with </w:t>
      </w:r>
      <w:commentRangeStart w:id="1028003110"/>
      <w:r w:rsidRPr="00CF476E" w:rsidR="00CF476E">
        <w:rPr>
          <w:rFonts w:ascii="Times New Roman" w:hAnsi="Times New Roman" w:eastAsia="Calibri" w:cs="Times New Roman"/>
          <w:kern w:val="0"/>
          <w:sz w:val="22"/>
          <w:szCs w:val="22"/>
          <w14:ligatures w14:val="none"/>
        </w:rPr>
        <w:t>impairement</w:t>
      </w:r>
      <w:commentRangeEnd w:id="1028003110"/>
      <w:r>
        <w:rPr>
          <w:rStyle w:val="CommentReference"/>
        </w:rPr>
        <w:commentReference w:id="1028003110"/>
      </w:r>
      <w:r w:rsidRPr="00CF476E" w:rsidR="00CF476E">
        <w:rPr>
          <w:rFonts w:ascii="Times New Roman" w:hAnsi="Times New Roman" w:eastAsia="Calibri" w:cs="Times New Roman"/>
          <w:kern w:val="0"/>
          <w:sz w:val="22"/>
          <w:szCs w:val="22"/>
          <w14:ligatures w14:val="none"/>
        </w:rPr>
        <w:t xml:space="preserve"> of the internal organs</w:t>
      </w:r>
      <w:commentRangeStart w:id="1794804863"/>
      <w:r w:rsidRPr="00CF476E" w:rsidR="00CF476E">
        <w:rPr>
          <w:rFonts w:ascii="Times New Roman" w:hAnsi="Times New Roman" w:eastAsia="Calibri" w:cs="Times New Roman"/>
          <w:kern w:val="0"/>
          <w:sz w:val="22"/>
          <w:szCs w:val="22"/>
          <w14:ligatures w14:val="none"/>
        </w:rPr>
        <w:t xml:space="preserve">, especially in cases that suggest epidemiological </w:t>
      </w:r>
      <w:r w:rsidRPr="00CF476E" w:rsidR="00CF476E">
        <w:rPr>
          <w:rFonts w:ascii="Times New Roman" w:hAnsi="Times New Roman" w:eastAsia="Calibri" w:cs="Times New Roman"/>
          <w:kern w:val="0"/>
          <w:sz w:val="22"/>
          <w:szCs w:val="22"/>
          <w14:ligatures w14:val="none"/>
        </w:rPr>
        <w:t>datas</w:t>
      </w:r>
      <w:r w:rsidRPr="00CF476E" w:rsidR="00CF476E">
        <w:rPr>
          <w:rFonts w:ascii="Times New Roman" w:hAnsi="Times New Roman" w:eastAsia="Calibri" w:cs="Times New Roman"/>
          <w:kern w:val="0"/>
          <w:sz w:val="22"/>
          <w:szCs w:val="22"/>
          <w14:ligatures w14:val="none"/>
        </w:rPr>
        <w:t>.</w:t>
      </w:r>
      <w:commentRangeEnd w:id="1794804863"/>
      <w:r>
        <w:rPr>
          <w:rStyle w:val="CommentReference"/>
        </w:rPr>
        <w:commentReference w:id="1794804863"/>
      </w:r>
    </w:p>
    <w:p w:rsidRPr="00CF476E" w:rsidR="00CF476E" w:rsidP="00CF476E" w:rsidRDefault="00CF476E" w14:paraId="7148D0FE" w14:textId="77777777">
      <w:pPr>
        <w:spacing w:after="200" w:line="276" w:lineRule="auto"/>
        <w:rPr>
          <w:rFonts w:ascii="Times New Roman" w:hAnsi="Times New Roman" w:eastAsia="Calibri" w:cs="Times New Roman"/>
          <w:b/>
          <w:kern w:val="0"/>
          <w:sz w:val="22"/>
          <w:szCs w:val="22"/>
          <w14:ligatures w14:val="none"/>
        </w:rPr>
      </w:pPr>
    </w:p>
    <w:p w:rsidRPr="00CF476E" w:rsidR="00CF476E" w:rsidP="00CF476E" w:rsidRDefault="00CF476E" w14:paraId="1186917E"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728853EE"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7308C466"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6A914845" w14:textId="2E194EE2">
      <w:pPr>
        <w:spacing w:after="200" w:line="276" w:lineRule="auto"/>
        <w:rPr>
          <w:rFonts w:ascii="Times New Roman" w:hAnsi="Times New Roman" w:eastAsia="Times New Roman" w:cs="Times New Roman"/>
          <w:kern w:val="0"/>
          <w:u w:val="single"/>
          <w:bdr w:val="none" w:color="auto" w:sz="0" w:space="0" w:frame="1"/>
          <w14:ligatures w14:val="none"/>
        </w:rPr>
      </w:pPr>
      <w:r w:rsidRPr="00CF476E">
        <w:rPr>
          <w:rFonts w:ascii="Times New Roman" w:hAnsi="Times New Roman" w:eastAsia="Times New Roman" w:cs="Times New Roman"/>
          <w:b/>
          <w:kern w:val="0"/>
          <w:bdr w:val="none" w:color="auto" w:sz="0" w:space="0" w:frame="1"/>
          <w14:ligatures w14:val="none"/>
        </w:rPr>
        <w:t>REFERENCE</w:t>
      </w:r>
      <w:r>
        <w:rPr>
          <w:rFonts w:ascii="Times New Roman" w:hAnsi="Times New Roman" w:eastAsia="Times New Roman" w:cs="Times New Roman"/>
          <w:b/>
          <w:kern w:val="0"/>
          <w:bdr w:val="none" w:color="auto" w:sz="0" w:space="0" w:frame="1"/>
          <w14:ligatures w14:val="none"/>
        </w:rPr>
        <w:t>S</w:t>
      </w:r>
      <w:r w:rsidRPr="00CF476E">
        <w:rPr>
          <w:rFonts w:ascii="Times New Roman" w:hAnsi="Times New Roman" w:eastAsia="Times New Roman" w:cs="Times New Roman"/>
          <w:b/>
          <w:kern w:val="0"/>
          <w:bdr w:val="none" w:color="auto" w:sz="0" w:space="0" w:frame="1"/>
          <w14:ligatures w14:val="none"/>
        </w:rPr>
        <w:t>:</w:t>
      </w:r>
      <w:r w:rsidRPr="00CF476E">
        <w:rPr>
          <w:rFonts w:ascii="Calibri" w:hAnsi="Calibri" w:eastAsia="Calibri" w:cs="Times New Roman"/>
          <w:kern w:val="0"/>
          <w:sz w:val="22"/>
          <w:szCs w:val="22"/>
          <w:lang w:val="it-IT"/>
          <w14:ligatures w14:val="none"/>
        </w:rPr>
        <w:t xml:space="preserve"> </w:t>
      </w:r>
    </w:p>
    <w:p w:rsidRPr="00CF476E" w:rsidR="00CF476E" w:rsidP="00CF476E" w:rsidRDefault="00CF476E" w14:paraId="628E7CCB" w14:textId="77777777">
      <w:pPr>
        <w:spacing w:after="0" w:line="240" w:lineRule="auto"/>
        <w:jc w:val="both"/>
        <w:rPr>
          <w:rFonts w:ascii="Calibri" w:hAnsi="Calibri" w:eastAsia="Calibri" w:cs="Times New Roman"/>
          <w:kern w:val="0"/>
          <w:sz w:val="22"/>
          <w:szCs w:val="22"/>
          <w:lang w:val="it-IT"/>
          <w14:ligatures w14:val="none"/>
        </w:rPr>
      </w:pPr>
      <w:r w:rsidRPr="00CF476E">
        <w:rPr>
          <w:rFonts w:ascii="Calibri" w:hAnsi="Calibri" w:eastAsia="Calibri" w:cs="Times New Roman"/>
          <w:kern w:val="0"/>
          <w:sz w:val="22"/>
          <w:szCs w:val="22"/>
          <w:lang w:val="it-IT"/>
          <w14:ligatures w14:val="none"/>
        </w:rPr>
        <w:t xml:space="preserve">1. McMurray RW, Elbourne K. Hepatitis C virus infection and autoimmunity. Semin Arthritis Rheum 1997;26:689–701. </w:t>
      </w:r>
    </w:p>
    <w:p w:rsidRPr="00CF476E" w:rsidR="00CF476E" w:rsidP="00CF476E" w:rsidRDefault="00CF476E" w14:paraId="0F567002" w14:textId="77777777">
      <w:pPr>
        <w:spacing w:after="0" w:line="240" w:lineRule="auto"/>
        <w:jc w:val="both"/>
        <w:rPr>
          <w:rFonts w:ascii="Calibri" w:hAnsi="Calibri" w:eastAsia="Calibri" w:cs="Times New Roman"/>
          <w:kern w:val="0"/>
          <w:sz w:val="22"/>
          <w:szCs w:val="22"/>
          <w:lang w:val="it-IT"/>
          <w14:ligatures w14:val="none"/>
        </w:rPr>
      </w:pPr>
    </w:p>
    <w:p w:rsidRPr="00CF476E" w:rsidR="00CF476E" w:rsidP="00CF476E" w:rsidRDefault="00CF476E" w14:paraId="0213C4A9" w14:textId="77777777">
      <w:pPr>
        <w:spacing w:after="0" w:line="240" w:lineRule="auto"/>
        <w:jc w:val="both"/>
        <w:rPr>
          <w:rFonts w:ascii="Calibri" w:hAnsi="Calibri" w:eastAsia="Calibri" w:cs="Times New Roman"/>
          <w:kern w:val="0"/>
          <w:sz w:val="22"/>
          <w:szCs w:val="22"/>
          <w:lang w:val="it-IT"/>
          <w14:ligatures w14:val="none"/>
        </w:rPr>
      </w:pPr>
      <w:r w:rsidRPr="00CF476E">
        <w:rPr>
          <w:rFonts w:ascii="Calibri" w:hAnsi="Calibri" w:eastAsia="Calibri" w:cs="Times New Roman"/>
          <w:kern w:val="0"/>
          <w:sz w:val="22"/>
          <w:szCs w:val="22"/>
          <w:lang w:val="it-IT"/>
          <w14:ligatures w14:val="none"/>
        </w:rPr>
        <w:t xml:space="preserve">2. Garci´a-Carrasco M, Ramos-Casals M, Cervera R, Font J, Vidal J, Mun˜oz FJ, et al. Hepatitis C virus infection in “primary” Sjo¨gren’s syndrome: prevalence and clinical significance in a series of 90 patients. Ann Rheum Dis 1997;56:173–5. </w:t>
      </w:r>
    </w:p>
    <w:p w:rsidRPr="00CF476E" w:rsidR="00CF476E" w:rsidP="00CF476E" w:rsidRDefault="00CF476E" w14:paraId="4B6C4942" w14:textId="77777777">
      <w:pPr>
        <w:spacing w:after="0" w:line="240" w:lineRule="auto"/>
        <w:jc w:val="both"/>
        <w:rPr>
          <w:rFonts w:ascii="Calibri" w:hAnsi="Calibri" w:eastAsia="Calibri" w:cs="Times New Roman"/>
          <w:kern w:val="0"/>
          <w:sz w:val="22"/>
          <w:szCs w:val="22"/>
          <w:lang w:val="it-IT"/>
          <w14:ligatures w14:val="none"/>
        </w:rPr>
      </w:pPr>
    </w:p>
    <w:p w:rsidRPr="00CF476E" w:rsidR="00CF476E" w:rsidP="00CF476E" w:rsidRDefault="00CF476E" w14:paraId="144335DC" w14:textId="77777777">
      <w:pPr>
        <w:spacing w:after="0" w:line="240" w:lineRule="auto"/>
        <w:jc w:val="both"/>
        <w:rPr>
          <w:rFonts w:ascii="Calibri" w:hAnsi="Calibri" w:eastAsia="Calibri" w:cs="Times New Roman"/>
          <w:kern w:val="0"/>
          <w:sz w:val="22"/>
          <w:szCs w:val="22"/>
          <w:lang w:val="it-IT"/>
          <w14:ligatures w14:val="none"/>
        </w:rPr>
      </w:pPr>
      <w:r w:rsidRPr="00CF476E">
        <w:rPr>
          <w:rFonts w:ascii="Calibri" w:hAnsi="Calibri" w:eastAsia="Calibri" w:cs="Times New Roman"/>
          <w:kern w:val="0"/>
          <w:sz w:val="22"/>
          <w:szCs w:val="22"/>
          <w:lang w:val="it-IT"/>
          <w14:ligatures w14:val="none"/>
        </w:rPr>
        <w:t xml:space="preserve">3. Rivera J, Garci´a-Monforte A. Hepatitis C virus infection presenting as rheumatoid arthritis. Why not? J Rheumatol 1999;26: 2062–3. </w:t>
      </w:r>
    </w:p>
    <w:p w:rsidRPr="00CF476E" w:rsidR="00CF476E" w:rsidP="00CF476E" w:rsidRDefault="00CF476E" w14:paraId="7175EAF9" w14:textId="77777777">
      <w:pPr>
        <w:spacing w:after="0" w:line="240" w:lineRule="auto"/>
        <w:jc w:val="both"/>
        <w:rPr>
          <w:rFonts w:ascii="Calibri" w:hAnsi="Calibri" w:eastAsia="Calibri" w:cs="Times New Roman"/>
          <w:kern w:val="0"/>
          <w:sz w:val="22"/>
          <w:szCs w:val="22"/>
          <w:lang w:val="it-IT"/>
          <w14:ligatures w14:val="none"/>
        </w:rPr>
      </w:pPr>
    </w:p>
    <w:p w:rsidRPr="00CF476E" w:rsidR="00CF476E" w:rsidP="00CF476E" w:rsidRDefault="00CF476E" w14:paraId="53C4392F" w14:textId="77777777">
      <w:pPr>
        <w:spacing w:after="0" w:line="240" w:lineRule="auto"/>
        <w:jc w:val="both"/>
        <w:rPr>
          <w:rFonts w:ascii="Calibri" w:hAnsi="Calibri" w:eastAsia="Calibri" w:cs="Times New Roman"/>
          <w:kern w:val="0"/>
          <w:sz w:val="22"/>
          <w:szCs w:val="22"/>
          <w:lang w:val="it-IT"/>
          <w14:ligatures w14:val="none"/>
        </w:rPr>
      </w:pPr>
      <w:r w:rsidRPr="00CF476E">
        <w:rPr>
          <w:rFonts w:ascii="Calibri" w:hAnsi="Calibri" w:eastAsia="Calibri" w:cs="Times New Roman"/>
          <w:kern w:val="0"/>
          <w:sz w:val="22"/>
          <w:szCs w:val="22"/>
          <w:lang w:val="it-IT"/>
          <w14:ligatures w14:val="none"/>
        </w:rPr>
        <w:t xml:space="preserve">4. Espinosa-Morales R, Escalante A. Diagnostic confusion caused by hepatitis C: hemochromatosis presenting as rheumatoid arthritis. J Rheumatol 1998;25:2459–63. </w:t>
      </w:r>
    </w:p>
    <w:p w:rsidRPr="00CF476E" w:rsidR="00CF476E" w:rsidP="00CF476E" w:rsidRDefault="00CF476E" w14:paraId="29D29B1D" w14:textId="77777777">
      <w:pPr>
        <w:spacing w:after="0" w:line="240" w:lineRule="auto"/>
        <w:jc w:val="both"/>
        <w:rPr>
          <w:rFonts w:ascii="Calibri" w:hAnsi="Calibri" w:eastAsia="Calibri" w:cs="Times New Roman"/>
          <w:kern w:val="0"/>
          <w:sz w:val="22"/>
          <w:szCs w:val="22"/>
          <w:lang w:val="it-IT"/>
          <w14:ligatures w14:val="none"/>
        </w:rPr>
      </w:pPr>
    </w:p>
    <w:p w:rsidRPr="00CF476E" w:rsidR="00CF476E" w:rsidP="00CF476E" w:rsidRDefault="00CF476E" w14:paraId="0F95759D" w14:textId="77777777">
      <w:pPr>
        <w:spacing w:after="0" w:line="240" w:lineRule="auto"/>
        <w:jc w:val="both"/>
        <w:rPr>
          <w:rFonts w:ascii="Calibri" w:hAnsi="Calibri" w:eastAsia="Calibri" w:cs="Times New Roman"/>
          <w:kern w:val="0"/>
          <w:sz w:val="22"/>
          <w:szCs w:val="22"/>
          <w:lang w:val="it-IT"/>
          <w14:ligatures w14:val="none"/>
        </w:rPr>
      </w:pPr>
      <w:r w:rsidRPr="00CF476E">
        <w:rPr>
          <w:rFonts w:ascii="Calibri" w:hAnsi="Calibri" w:eastAsia="Calibri" w:cs="Times New Roman"/>
          <w:kern w:val="0"/>
          <w:sz w:val="22"/>
          <w:szCs w:val="22"/>
          <w:lang w:val="it-IT"/>
          <w14:ligatures w14:val="none"/>
        </w:rPr>
        <w:t xml:space="preserve">5. Soufir N, Descamps V, Crickx B, Thibault V, Cosnes A, Becherel PA, et al.  Hepatitis C virus infection in cutaneous polyarteritis nodosa: a retrospective study of 16 cases. Arch Dermatol 1999; 135:1001–2. </w:t>
      </w:r>
    </w:p>
    <w:p w:rsidRPr="00CF476E" w:rsidR="00CF476E" w:rsidP="00CF476E" w:rsidRDefault="00CF476E" w14:paraId="73CDC5D9" w14:textId="77777777">
      <w:pPr>
        <w:spacing w:after="0" w:line="240" w:lineRule="auto"/>
        <w:jc w:val="both"/>
        <w:rPr>
          <w:rFonts w:ascii="Calibri" w:hAnsi="Calibri" w:eastAsia="Calibri" w:cs="Times New Roman"/>
          <w:kern w:val="0"/>
          <w:sz w:val="22"/>
          <w:szCs w:val="22"/>
          <w:lang w:val="it-IT"/>
          <w14:ligatures w14:val="none"/>
        </w:rPr>
      </w:pPr>
    </w:p>
    <w:p w:rsidRPr="00CF476E" w:rsidR="00CF476E" w:rsidP="00CF476E" w:rsidRDefault="00CF476E" w14:paraId="382C106A" w14:textId="77777777">
      <w:pPr>
        <w:spacing w:after="0" w:line="240" w:lineRule="auto"/>
        <w:jc w:val="both"/>
        <w:rPr>
          <w:rFonts w:ascii="Calibri" w:hAnsi="Calibri" w:eastAsia="Calibri" w:cs="Times New Roman"/>
          <w:kern w:val="0"/>
          <w:sz w:val="22"/>
          <w:szCs w:val="22"/>
          <w:lang w:val="it-IT"/>
          <w14:ligatures w14:val="none"/>
        </w:rPr>
      </w:pPr>
      <w:r w:rsidRPr="00CF476E">
        <w:rPr>
          <w:rFonts w:ascii="Calibri" w:hAnsi="Calibri" w:eastAsia="Calibri" w:cs="Times New Roman"/>
          <w:kern w:val="0"/>
          <w:sz w:val="22"/>
          <w:szCs w:val="22"/>
          <w:lang w:val="it-IT"/>
          <w14:ligatures w14:val="none"/>
        </w:rPr>
        <w:t>6. Ramos-Casals, M., Font, J., Garcia-Carrasco, M., Cervera, R., Jimenez, S., Trejo, O., &amp; De La Red, G. (2000). Hepatitis C virus infection mimicking systemic lupus erythematosus. Arthritis Rheum, 43(12), 2801-6.</w:t>
      </w:r>
    </w:p>
    <w:p w:rsidRPr="00CF476E" w:rsidR="00CF476E" w:rsidP="00CF476E" w:rsidRDefault="00CF476E" w14:paraId="0D7E92A5" w14:textId="77777777">
      <w:pPr>
        <w:spacing w:after="0" w:line="240" w:lineRule="auto"/>
        <w:jc w:val="both"/>
        <w:rPr>
          <w:rFonts w:ascii="Calibri" w:hAnsi="Calibri" w:eastAsia="Calibri" w:cs="Times New Roman"/>
          <w:kern w:val="0"/>
          <w:sz w:val="22"/>
          <w:szCs w:val="22"/>
          <w:lang w:val="it-IT"/>
          <w14:ligatures w14:val="none"/>
        </w:rPr>
      </w:pPr>
    </w:p>
    <w:p w:rsidR="00CF476E" w:rsidP="00CF476E" w:rsidRDefault="00CF476E" w14:paraId="4BCC7924" w14:textId="0D011CAC">
      <w:pPr>
        <w:spacing w:after="200" w:line="276" w:lineRule="auto"/>
        <w:rPr>
          <w:rFonts w:ascii="Calibri" w:hAnsi="Calibri" w:eastAsia="Calibri" w:cs="Times New Roman"/>
          <w:kern w:val="0"/>
          <w:sz w:val="22"/>
          <w:szCs w:val="22"/>
          <w14:ligatures w14:val="none"/>
        </w:rPr>
      </w:pPr>
      <w:r w:rsidRPr="00CF476E">
        <w:rPr>
          <w:rFonts w:ascii="Calibri" w:hAnsi="Calibri" w:eastAsia="Calibri" w:cs="Times New Roman"/>
          <w:kern w:val="0"/>
          <w:sz w:val="22"/>
          <w:szCs w:val="22"/>
          <w14:ligatures w14:val="none"/>
        </w:rPr>
        <w:t xml:space="preserve">7. Cohen P. Extrahepatic manifestations of hepatitis C virus. Presse Med </w:t>
      </w:r>
      <w:proofErr w:type="gramStart"/>
      <w:r w:rsidRPr="00CF476E">
        <w:rPr>
          <w:rFonts w:ascii="Calibri" w:hAnsi="Calibri" w:eastAsia="Calibri" w:cs="Times New Roman"/>
          <w:kern w:val="0"/>
          <w:sz w:val="22"/>
          <w:szCs w:val="22"/>
          <w14:ligatures w14:val="none"/>
        </w:rPr>
        <w:t>2000;29:209</w:t>
      </w:r>
      <w:proofErr w:type="gramEnd"/>
      <w:r w:rsidRPr="00CF476E">
        <w:rPr>
          <w:rFonts w:ascii="Calibri" w:hAnsi="Calibri" w:eastAsia="Calibri" w:cs="Times New Roman"/>
          <w:kern w:val="0"/>
          <w:sz w:val="22"/>
          <w:szCs w:val="22"/>
          <w14:ligatures w14:val="none"/>
        </w:rPr>
        <w:t xml:space="preserve">–14. </w:t>
      </w:r>
    </w:p>
    <w:p w:rsidRPr="00DE275B" w:rsidR="00451A3E" w:rsidP="00CF476E" w:rsidRDefault="00451A3E" w14:paraId="7EB5AAD4" w14:textId="5B8E93EE">
      <w:pPr>
        <w:spacing w:after="200" w:line="276" w:lineRule="auto"/>
        <w:rPr>
          <w:rFonts w:ascii="Calibri" w:hAnsi="Calibri" w:eastAsia="Calibri" w:cs="Times New Roman"/>
          <w:kern w:val="0"/>
          <w:sz w:val="22"/>
          <w:szCs w:val="22"/>
          <w:highlight w:val="yellow"/>
          <w14:ligatures w14:val="none"/>
        </w:rPr>
      </w:pPr>
      <w:r w:rsidRPr="00DE275B">
        <w:rPr>
          <w:rFonts w:ascii="Calibri" w:hAnsi="Calibri" w:eastAsia="Calibri" w:cs="Times New Roman"/>
          <w:kern w:val="0"/>
          <w:sz w:val="22"/>
          <w:szCs w:val="22"/>
          <w:highlight w:val="yellow"/>
          <w14:ligatures w14:val="none"/>
        </w:rPr>
        <w:t xml:space="preserve">8. </w:t>
      </w:r>
      <w:proofErr w:type="spellStart"/>
      <w:r w:rsidRPr="00DE275B">
        <w:rPr>
          <w:rFonts w:ascii="Calibri" w:hAnsi="Calibri" w:eastAsia="Calibri" w:cs="Times New Roman"/>
          <w:kern w:val="0"/>
          <w:sz w:val="22"/>
          <w:szCs w:val="22"/>
          <w:highlight w:val="yellow"/>
          <w14:ligatures w14:val="none"/>
        </w:rPr>
        <w:t>Zaltron</w:t>
      </w:r>
      <w:proofErr w:type="spellEnd"/>
      <w:r w:rsidRPr="00DE275B">
        <w:rPr>
          <w:rFonts w:ascii="Calibri" w:hAnsi="Calibri" w:eastAsia="Calibri" w:cs="Times New Roman"/>
          <w:kern w:val="0"/>
          <w:sz w:val="22"/>
          <w:szCs w:val="22"/>
          <w:highlight w:val="yellow"/>
          <w14:ligatures w14:val="none"/>
        </w:rPr>
        <w:t xml:space="preserve">, S., Spinetti, A., Biasi, L., </w:t>
      </w:r>
      <w:proofErr w:type="spellStart"/>
      <w:r w:rsidRPr="00DE275B">
        <w:rPr>
          <w:rFonts w:ascii="Calibri" w:hAnsi="Calibri" w:eastAsia="Calibri" w:cs="Times New Roman"/>
          <w:kern w:val="0"/>
          <w:sz w:val="22"/>
          <w:szCs w:val="22"/>
          <w:highlight w:val="yellow"/>
          <w14:ligatures w14:val="none"/>
        </w:rPr>
        <w:t>Baiguera</w:t>
      </w:r>
      <w:proofErr w:type="spellEnd"/>
      <w:r w:rsidRPr="00DE275B">
        <w:rPr>
          <w:rFonts w:ascii="Calibri" w:hAnsi="Calibri" w:eastAsia="Calibri" w:cs="Times New Roman"/>
          <w:kern w:val="0"/>
          <w:sz w:val="22"/>
          <w:szCs w:val="22"/>
          <w:highlight w:val="yellow"/>
          <w14:ligatures w14:val="none"/>
        </w:rPr>
        <w:t>, C., &amp; Castelli, F. (2012). Chronic HCV infection: epidemiological and clinical relevance. </w:t>
      </w:r>
      <w:r w:rsidRPr="00DE275B">
        <w:rPr>
          <w:rFonts w:ascii="Calibri" w:hAnsi="Calibri" w:eastAsia="Calibri" w:cs="Times New Roman"/>
          <w:i/>
          <w:iCs/>
          <w:kern w:val="0"/>
          <w:sz w:val="22"/>
          <w:szCs w:val="22"/>
          <w:highlight w:val="yellow"/>
          <w14:ligatures w14:val="none"/>
        </w:rPr>
        <w:t>BMC infectious diseases</w:t>
      </w:r>
      <w:r w:rsidRPr="00DE275B">
        <w:rPr>
          <w:rFonts w:ascii="Calibri" w:hAnsi="Calibri" w:eastAsia="Calibri" w:cs="Times New Roman"/>
          <w:kern w:val="0"/>
          <w:sz w:val="22"/>
          <w:szCs w:val="22"/>
          <w:highlight w:val="yellow"/>
          <w14:ligatures w14:val="none"/>
        </w:rPr>
        <w:t>, </w:t>
      </w:r>
      <w:r w:rsidRPr="00DE275B">
        <w:rPr>
          <w:rFonts w:ascii="Calibri" w:hAnsi="Calibri" w:eastAsia="Calibri" w:cs="Times New Roman"/>
          <w:i/>
          <w:iCs/>
          <w:kern w:val="0"/>
          <w:sz w:val="22"/>
          <w:szCs w:val="22"/>
          <w:highlight w:val="yellow"/>
          <w14:ligatures w14:val="none"/>
        </w:rPr>
        <w:t>12</w:t>
      </w:r>
      <w:r w:rsidRPr="00DE275B">
        <w:rPr>
          <w:rFonts w:ascii="Calibri" w:hAnsi="Calibri" w:eastAsia="Calibri" w:cs="Times New Roman"/>
          <w:kern w:val="0"/>
          <w:sz w:val="22"/>
          <w:szCs w:val="22"/>
          <w:highlight w:val="yellow"/>
          <w14:ligatures w14:val="none"/>
        </w:rPr>
        <w:t>(Suppl 2), S2.</w:t>
      </w:r>
    </w:p>
    <w:p w:rsidRPr="00DE275B" w:rsidR="00451A3E" w:rsidP="00CF476E" w:rsidRDefault="00451A3E" w14:paraId="07CDF08C" w14:textId="11AF18B9">
      <w:pPr>
        <w:spacing w:after="200" w:line="276" w:lineRule="auto"/>
        <w:rPr>
          <w:rFonts w:ascii="Calibri" w:hAnsi="Calibri" w:eastAsia="Calibri" w:cs="Times New Roman"/>
          <w:kern w:val="0"/>
          <w:sz w:val="22"/>
          <w:szCs w:val="22"/>
          <w:highlight w:val="yellow"/>
          <w14:ligatures w14:val="none"/>
        </w:rPr>
      </w:pPr>
      <w:r w:rsidRPr="00DE275B">
        <w:rPr>
          <w:rFonts w:ascii="Calibri" w:hAnsi="Calibri" w:eastAsia="Calibri" w:cs="Times New Roman"/>
          <w:kern w:val="0"/>
          <w:sz w:val="22"/>
          <w:szCs w:val="22"/>
          <w:highlight w:val="yellow"/>
          <w14:ligatures w14:val="none"/>
        </w:rPr>
        <w:t>9. Sallam, M., &amp; Khalil, R. (2024). Contemporary insights into hepatitis c virus: a comprehensive review. </w:t>
      </w:r>
      <w:r w:rsidRPr="00DE275B">
        <w:rPr>
          <w:rFonts w:ascii="Calibri" w:hAnsi="Calibri" w:eastAsia="Calibri" w:cs="Times New Roman"/>
          <w:i/>
          <w:iCs/>
          <w:kern w:val="0"/>
          <w:sz w:val="22"/>
          <w:szCs w:val="22"/>
          <w:highlight w:val="yellow"/>
          <w14:ligatures w14:val="none"/>
        </w:rPr>
        <w:t>Microorganisms</w:t>
      </w:r>
      <w:r w:rsidRPr="00DE275B">
        <w:rPr>
          <w:rFonts w:ascii="Calibri" w:hAnsi="Calibri" w:eastAsia="Calibri" w:cs="Times New Roman"/>
          <w:kern w:val="0"/>
          <w:sz w:val="22"/>
          <w:szCs w:val="22"/>
          <w:highlight w:val="yellow"/>
          <w14:ligatures w14:val="none"/>
        </w:rPr>
        <w:t>, </w:t>
      </w:r>
      <w:r w:rsidRPr="00DE275B">
        <w:rPr>
          <w:rFonts w:ascii="Calibri" w:hAnsi="Calibri" w:eastAsia="Calibri" w:cs="Times New Roman"/>
          <w:i/>
          <w:iCs/>
          <w:kern w:val="0"/>
          <w:sz w:val="22"/>
          <w:szCs w:val="22"/>
          <w:highlight w:val="yellow"/>
          <w14:ligatures w14:val="none"/>
        </w:rPr>
        <w:t>12</w:t>
      </w:r>
      <w:r w:rsidRPr="00DE275B">
        <w:rPr>
          <w:rFonts w:ascii="Calibri" w:hAnsi="Calibri" w:eastAsia="Calibri" w:cs="Times New Roman"/>
          <w:kern w:val="0"/>
          <w:sz w:val="22"/>
          <w:szCs w:val="22"/>
          <w:highlight w:val="yellow"/>
          <w14:ligatures w14:val="none"/>
        </w:rPr>
        <w:t>(6), 1035.</w:t>
      </w:r>
    </w:p>
    <w:p w:rsidR="00DE275B" w:rsidP="00CF476E" w:rsidRDefault="00DE275B" w14:paraId="0554286F" w14:textId="18B468F4">
      <w:pPr>
        <w:spacing w:after="200" w:line="276" w:lineRule="auto"/>
        <w:rPr>
          <w:rFonts w:ascii="Calibri" w:hAnsi="Calibri" w:eastAsia="Calibri" w:cs="Times New Roman"/>
          <w:kern w:val="0"/>
          <w:sz w:val="22"/>
          <w:szCs w:val="22"/>
          <w14:ligatures w14:val="none"/>
        </w:rPr>
      </w:pPr>
      <w:r w:rsidRPr="00DE275B">
        <w:rPr>
          <w:rFonts w:ascii="Calibri" w:hAnsi="Calibri" w:eastAsia="Calibri" w:cs="Times New Roman"/>
          <w:kern w:val="0"/>
          <w:sz w:val="22"/>
          <w:szCs w:val="22"/>
          <w:highlight w:val="yellow"/>
          <w14:ligatures w14:val="none"/>
        </w:rPr>
        <w:t>10. Ryerson, A. B. (2020). Vital signs: newly reported acute and chronic hepatitis C cases―United States, 2009–2018. </w:t>
      </w:r>
      <w:r w:rsidRPr="00DE275B">
        <w:rPr>
          <w:rFonts w:ascii="Calibri" w:hAnsi="Calibri" w:eastAsia="Calibri" w:cs="Times New Roman"/>
          <w:i/>
          <w:iCs/>
          <w:kern w:val="0"/>
          <w:sz w:val="22"/>
          <w:szCs w:val="22"/>
          <w:highlight w:val="yellow"/>
          <w14:ligatures w14:val="none"/>
        </w:rPr>
        <w:t>MMWR. Morbidity and mortality weekly report</w:t>
      </w:r>
      <w:r w:rsidRPr="00DE275B">
        <w:rPr>
          <w:rFonts w:ascii="Calibri" w:hAnsi="Calibri" w:eastAsia="Calibri" w:cs="Times New Roman"/>
          <w:kern w:val="0"/>
          <w:sz w:val="22"/>
          <w:szCs w:val="22"/>
          <w:highlight w:val="yellow"/>
          <w14:ligatures w14:val="none"/>
        </w:rPr>
        <w:t>, </w:t>
      </w:r>
      <w:r w:rsidRPr="00DE275B">
        <w:rPr>
          <w:rFonts w:ascii="Calibri" w:hAnsi="Calibri" w:eastAsia="Calibri" w:cs="Times New Roman"/>
          <w:i/>
          <w:iCs/>
          <w:kern w:val="0"/>
          <w:sz w:val="22"/>
          <w:szCs w:val="22"/>
          <w:highlight w:val="yellow"/>
          <w14:ligatures w14:val="none"/>
        </w:rPr>
        <w:t>69</w:t>
      </w:r>
      <w:r w:rsidRPr="00DE275B">
        <w:rPr>
          <w:rFonts w:ascii="Calibri" w:hAnsi="Calibri" w:eastAsia="Calibri" w:cs="Times New Roman"/>
          <w:kern w:val="0"/>
          <w:sz w:val="22"/>
          <w:szCs w:val="22"/>
          <w:highlight w:val="yellow"/>
          <w14:ligatures w14:val="none"/>
        </w:rPr>
        <w:t>.</w:t>
      </w:r>
    </w:p>
    <w:p w:rsidRPr="00CF476E" w:rsidR="00451A3E" w:rsidP="00CF476E" w:rsidRDefault="00451A3E" w14:paraId="05CAAC90" w14:textId="77777777">
      <w:pPr>
        <w:spacing w:after="200" w:line="276" w:lineRule="auto"/>
        <w:rPr>
          <w:rFonts w:ascii="Calibri" w:hAnsi="Calibri" w:eastAsia="Calibri" w:cs="Times New Roman"/>
          <w:kern w:val="0"/>
          <w:sz w:val="22"/>
          <w:szCs w:val="22"/>
          <w14:ligatures w14:val="none"/>
        </w:rPr>
      </w:pPr>
    </w:p>
    <w:p w:rsidRPr="00CF476E" w:rsidR="00CF476E" w:rsidP="00CF476E" w:rsidRDefault="00CF476E" w14:paraId="7E503291" w14:textId="77777777">
      <w:pPr>
        <w:spacing w:after="200" w:line="276" w:lineRule="auto"/>
        <w:rPr>
          <w:rFonts w:ascii="Times New Roman" w:hAnsi="Times New Roman" w:eastAsia="Times New Roman" w:cs="Times New Roman"/>
          <w:b/>
          <w:kern w:val="0"/>
          <w:bdr w:val="none" w:color="auto" w:sz="0" w:space="0" w:frame="1"/>
          <w14:ligatures w14:val="none"/>
        </w:rPr>
      </w:pPr>
    </w:p>
    <w:p w:rsidRPr="00CF476E" w:rsidR="00CF476E" w:rsidP="00CF476E" w:rsidRDefault="00CF476E" w14:paraId="65B0D25E" w14:textId="77777777">
      <w:pPr>
        <w:spacing w:after="200" w:line="276" w:lineRule="auto"/>
        <w:rPr>
          <w:rFonts w:ascii="Times New Roman" w:hAnsi="Times New Roman" w:eastAsia="Calibri" w:cs="Times New Roman"/>
          <w:kern w:val="0"/>
          <w:sz w:val="22"/>
          <w:szCs w:val="22"/>
          <w14:ligatures w14:val="none"/>
        </w:rPr>
      </w:pPr>
    </w:p>
    <w:p w:rsidRPr="00CF476E" w:rsidR="00CF476E" w:rsidP="00CF476E" w:rsidRDefault="00CF476E" w14:paraId="4B835D5A" w14:textId="7642A934">
      <w:pPr>
        <w:spacing w:after="200" w:line="276" w:lineRule="auto"/>
        <w:rPr>
          <w:rFonts w:ascii="Times New Roman" w:hAnsi="Times New Roman" w:eastAsia="Calibri" w:cs="Times New Roman"/>
          <w:kern w:val="0"/>
          <w:sz w:val="22"/>
          <w:szCs w:val="22"/>
          <w:u w:val="single"/>
          <w14:ligatures w14:val="none"/>
        </w:rPr>
      </w:pPr>
    </w:p>
    <w:p w:rsidRPr="00CF476E" w:rsidR="00CF476E" w:rsidP="00CF476E" w:rsidRDefault="00CF476E" w14:paraId="09A1338B" w14:textId="77777777">
      <w:pPr>
        <w:spacing w:after="200" w:line="276" w:lineRule="auto"/>
        <w:rPr>
          <w:rFonts w:ascii="Times New Roman" w:hAnsi="Times New Roman" w:eastAsia="Calibri" w:cs="Times New Roman"/>
          <w:b/>
          <w:kern w:val="0"/>
          <w:sz w:val="22"/>
          <w:szCs w:val="22"/>
          <w14:ligatures w14:val="none"/>
        </w:rPr>
      </w:pPr>
      <w:r w:rsidRPr="00CF476E">
        <w:rPr>
          <w:rFonts w:ascii="Times New Roman" w:hAnsi="Times New Roman" w:eastAsia="Calibri" w:cs="Times New Roman"/>
          <w:b/>
          <w:kern w:val="0"/>
          <w:sz w:val="22"/>
          <w:szCs w:val="22"/>
          <w14:ligatures w14:val="none"/>
        </w:rPr>
        <w:t>FIGURE WITH LEGENDS</w:t>
      </w:r>
    </w:p>
    <w:p w:rsidRPr="00CF476E" w:rsidR="00CF476E" w:rsidP="00CF476E" w:rsidRDefault="00CF476E" w14:paraId="084319EA" w14:textId="22FAC01C">
      <w:pPr>
        <w:spacing w:after="200" w:line="276" w:lineRule="auto"/>
        <w:rPr>
          <w:rFonts w:ascii="Times New Roman" w:hAnsi="Times New Roman" w:eastAsia="Calibri" w:cs="Times New Roman"/>
          <w:b/>
          <w:kern w:val="0"/>
          <w:sz w:val="22"/>
          <w:szCs w:val="22"/>
          <w14:ligatures w14:val="none"/>
        </w:rPr>
      </w:pPr>
      <w:r w:rsidRPr="00CF476E">
        <w:rPr>
          <w:rFonts w:ascii="Times New Roman" w:hAnsi="Times New Roman" w:eastAsia="Times New Roman" w:cs="Times New Roman"/>
          <w:i/>
          <w:noProof/>
          <w:color w:val="FF0000"/>
          <w:kern w:val="0"/>
          <w:sz w:val="18"/>
          <w:szCs w:val="18"/>
          <w:bdr w:val="none" w:color="auto" w:sz="0" w:space="0" w:frame="1"/>
          <w14:ligatures w14:val="none"/>
        </w:rPr>
        <w:drawing>
          <wp:inline distT="0" distB="0" distL="0" distR="0" wp14:anchorId="4F601C18" wp14:editId="64DF3313">
            <wp:extent cx="1914525" cy="2705100"/>
            <wp:effectExtent l="0" t="0" r="9525" b="0"/>
            <wp:docPr id="922010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705100"/>
                    </a:xfrm>
                    <a:prstGeom prst="rect">
                      <a:avLst/>
                    </a:prstGeom>
                    <a:noFill/>
                    <a:ln>
                      <a:noFill/>
                    </a:ln>
                  </pic:spPr>
                </pic:pic>
              </a:graphicData>
            </a:graphic>
          </wp:inline>
        </w:drawing>
      </w:r>
      <w:r w:rsidRPr="00CF476E">
        <w:rPr>
          <w:rFonts w:ascii="Times New Roman" w:hAnsi="Times New Roman" w:eastAsia="Times New Roman" w:cs="Times New Roman"/>
          <w:i/>
          <w:color w:val="FF0000"/>
          <w:kern w:val="0"/>
          <w:sz w:val="18"/>
          <w:szCs w:val="18"/>
          <w:bdr w:val="none" w:color="auto" w:sz="0" w:space="0" w:frame="1"/>
          <w14:ligatures w14:val="none"/>
        </w:rPr>
        <w:t xml:space="preserve"> </w:t>
      </w:r>
      <w:r w:rsidRPr="00CF476E">
        <w:rPr>
          <w:rFonts w:ascii="Times New Roman" w:hAnsi="Times New Roman" w:eastAsia="Times New Roman" w:cs="Times New Roman"/>
          <w:i/>
          <w:noProof/>
          <w:color w:val="FF0000"/>
          <w:kern w:val="0"/>
          <w:sz w:val="18"/>
          <w:szCs w:val="18"/>
          <w:bdr w:val="none" w:color="auto" w:sz="0" w:space="0" w:frame="1"/>
          <w14:ligatures w14:val="none"/>
        </w:rPr>
        <w:drawing>
          <wp:inline distT="0" distB="0" distL="0" distR="0" wp14:anchorId="3522A899" wp14:editId="09BE4EBC">
            <wp:extent cx="1876425" cy="2691130"/>
            <wp:effectExtent l="0" t="0" r="9525" b="0"/>
            <wp:docPr id="1587975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2691130"/>
                    </a:xfrm>
                    <a:prstGeom prst="rect">
                      <a:avLst/>
                    </a:prstGeom>
                    <a:noFill/>
                    <a:ln>
                      <a:noFill/>
                    </a:ln>
                  </pic:spPr>
                </pic:pic>
              </a:graphicData>
            </a:graphic>
          </wp:inline>
        </w:drawing>
      </w:r>
      <w:r w:rsidRPr="00CF476E">
        <w:rPr>
          <w:rFonts w:ascii="Times New Roman" w:hAnsi="Times New Roman" w:eastAsia="Times New Roman" w:cs="Times New Roman"/>
          <w:i/>
          <w:color w:val="FF0000"/>
          <w:kern w:val="0"/>
          <w:sz w:val="18"/>
          <w:szCs w:val="18"/>
          <w:bdr w:val="none" w:color="auto" w:sz="0" w:space="0" w:frame="1"/>
          <w14:ligatures w14:val="none"/>
        </w:rPr>
        <w:t xml:space="preserve"> </w:t>
      </w:r>
      <w:r w:rsidRPr="00CF476E">
        <w:rPr>
          <w:rFonts w:ascii="Times New Roman" w:hAnsi="Times New Roman" w:eastAsia="Times New Roman" w:cs="Times New Roman"/>
          <w:i/>
          <w:noProof/>
          <w:color w:val="FF0000"/>
          <w:kern w:val="0"/>
          <w:sz w:val="18"/>
          <w:szCs w:val="18"/>
          <w:bdr w:val="none" w:color="auto" w:sz="0" w:space="0" w:frame="1"/>
          <w14:ligatures w14:val="none"/>
        </w:rPr>
        <w:drawing>
          <wp:inline distT="0" distB="0" distL="0" distR="0" wp14:anchorId="0DAAD44B" wp14:editId="51176659">
            <wp:extent cx="1586230" cy="2729230"/>
            <wp:effectExtent l="0" t="0" r="0" b="0"/>
            <wp:docPr id="1186019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r="24089" b="23306"/>
                    <a:stretch>
                      <a:fillRect/>
                    </a:stretch>
                  </pic:blipFill>
                  <pic:spPr bwMode="auto">
                    <a:xfrm>
                      <a:off x="0" y="0"/>
                      <a:ext cx="1586230" cy="2729230"/>
                    </a:xfrm>
                    <a:prstGeom prst="rect">
                      <a:avLst/>
                    </a:prstGeom>
                    <a:noFill/>
                    <a:ln>
                      <a:noFill/>
                    </a:ln>
                  </pic:spPr>
                </pic:pic>
              </a:graphicData>
            </a:graphic>
          </wp:inline>
        </w:drawing>
      </w:r>
    </w:p>
    <w:p w:rsidRPr="00CF476E" w:rsidR="00CF476E" w:rsidP="00CF476E" w:rsidRDefault="00CF476E" w14:paraId="1145E540" w14:textId="77777777">
      <w:pPr>
        <w:spacing w:after="200" w:line="276" w:lineRule="auto"/>
        <w:rPr>
          <w:rFonts w:ascii="Times New Roman" w:hAnsi="Times New Roman" w:eastAsia="Calibri" w:cs="Times New Roman"/>
          <w:kern w:val="0"/>
          <w:sz w:val="22"/>
          <w:szCs w:val="22"/>
          <w14:ligatures w14:val="none"/>
        </w:rPr>
      </w:pPr>
      <w:r w:rsidRPr="00CF476E">
        <w:rPr>
          <w:rFonts w:ascii="Times New Roman" w:hAnsi="Times New Roman" w:eastAsia="Times New Roman" w:cs="Times New Roman"/>
          <w:i/>
          <w:color w:val="FF0000"/>
          <w:kern w:val="0"/>
          <w:sz w:val="18"/>
          <w:szCs w:val="18"/>
          <w:bdr w:val="none" w:color="auto" w:sz="0" w:space="0" w:frame="1"/>
          <w14:ligatures w14:val="none"/>
        </w:rPr>
        <w:t xml:space="preserve">Fig1,2,3. </w:t>
      </w:r>
      <w:proofErr w:type="spellStart"/>
      <w:r w:rsidRPr="00CF476E">
        <w:rPr>
          <w:rFonts w:ascii="Times New Roman" w:hAnsi="Times New Roman" w:eastAsia="Calibri" w:cs="Times New Roman"/>
          <w:kern w:val="0"/>
          <w:sz w:val="22"/>
          <w:szCs w:val="22"/>
          <w14:ligatures w14:val="none"/>
        </w:rPr>
        <w:t>Papulo</w:t>
      </w:r>
      <w:proofErr w:type="spellEnd"/>
      <w:r w:rsidRPr="00CF476E">
        <w:rPr>
          <w:rFonts w:ascii="Times New Roman" w:hAnsi="Times New Roman" w:eastAsia="Calibri" w:cs="Times New Roman"/>
          <w:kern w:val="0"/>
          <w:sz w:val="22"/>
          <w:szCs w:val="22"/>
          <w14:ligatures w14:val="none"/>
        </w:rPr>
        <w:t xml:space="preserve">-squamous elements distributed over the trunk </w:t>
      </w:r>
      <w:proofErr w:type="gramStart"/>
      <w:r w:rsidRPr="00CF476E">
        <w:rPr>
          <w:rFonts w:ascii="Times New Roman" w:hAnsi="Times New Roman" w:eastAsia="Calibri" w:cs="Times New Roman"/>
          <w:kern w:val="0"/>
          <w:sz w:val="22"/>
          <w:szCs w:val="22"/>
          <w14:ligatures w14:val="none"/>
        </w:rPr>
        <w:t>and  upper</w:t>
      </w:r>
      <w:proofErr w:type="gramEnd"/>
      <w:r w:rsidRPr="00CF476E">
        <w:rPr>
          <w:rFonts w:ascii="Times New Roman" w:hAnsi="Times New Roman" w:eastAsia="Calibri" w:cs="Times New Roman"/>
          <w:kern w:val="0"/>
          <w:sz w:val="22"/>
          <w:szCs w:val="22"/>
          <w14:ligatures w14:val="none"/>
        </w:rPr>
        <w:t xml:space="preserve"> limbs. </w:t>
      </w:r>
    </w:p>
    <w:p w:rsidRPr="00CF476E" w:rsidR="00CF476E" w:rsidP="00CF476E" w:rsidRDefault="00CF476E" w14:paraId="4178876A" w14:textId="77777777">
      <w:pPr>
        <w:spacing w:after="200" w:line="276" w:lineRule="auto"/>
        <w:rPr>
          <w:rFonts w:ascii="Times New Roman" w:hAnsi="Times New Roman" w:eastAsia="Times New Roman" w:cs="Times New Roman"/>
          <w:i/>
          <w:color w:val="FF0000"/>
          <w:kern w:val="0"/>
          <w:sz w:val="18"/>
          <w:szCs w:val="18"/>
          <w:bdr w:val="none" w:color="auto" w:sz="0" w:space="0" w:frame="1"/>
          <w14:ligatures w14:val="none"/>
        </w:rPr>
      </w:pPr>
    </w:p>
    <w:p w:rsidRPr="00CF476E" w:rsidR="00CF476E" w:rsidP="00CF476E" w:rsidRDefault="00CF476E" w14:paraId="47EFCC11" w14:textId="39D4838F">
      <w:pPr>
        <w:spacing w:after="200" w:line="276" w:lineRule="auto"/>
        <w:rPr>
          <w:rFonts w:ascii="Times New Roman" w:hAnsi="Times New Roman" w:eastAsia="Times New Roman" w:cs="Times New Roman"/>
          <w:color w:val="FF0000"/>
          <w:kern w:val="0"/>
          <w:sz w:val="18"/>
          <w:szCs w:val="18"/>
          <w:bdr w:val="none" w:color="auto" w:sz="0" w:space="0" w:frame="1"/>
          <w14:ligatures w14:val="none"/>
        </w:rPr>
      </w:pPr>
      <w:r w:rsidRPr="00CF476E">
        <w:rPr>
          <w:rFonts w:ascii="Times New Roman" w:hAnsi="Times New Roman" w:eastAsia="Times New Roman" w:cs="Times New Roman"/>
          <w:noProof/>
          <w:color w:val="FF0000"/>
          <w:kern w:val="0"/>
          <w:sz w:val="18"/>
          <w:szCs w:val="18"/>
          <w:bdr w:val="none" w:color="auto" w:sz="0" w:space="0" w:frame="1"/>
          <w14:ligatures w14:val="none"/>
        </w:rPr>
        <w:drawing>
          <wp:inline distT="0" distB="0" distL="0" distR="0" wp14:anchorId="6D9F0B7F" wp14:editId="4BB74679">
            <wp:extent cx="2971800" cy="3138805"/>
            <wp:effectExtent l="0" t="0" r="0" b="4445"/>
            <wp:docPr id="8515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10489" r="1263"/>
                    <a:stretch>
                      <a:fillRect/>
                    </a:stretch>
                  </pic:blipFill>
                  <pic:spPr bwMode="auto">
                    <a:xfrm>
                      <a:off x="0" y="0"/>
                      <a:ext cx="2971800" cy="3138805"/>
                    </a:xfrm>
                    <a:prstGeom prst="rect">
                      <a:avLst/>
                    </a:prstGeom>
                    <a:noFill/>
                    <a:ln>
                      <a:noFill/>
                    </a:ln>
                  </pic:spPr>
                </pic:pic>
              </a:graphicData>
            </a:graphic>
          </wp:inline>
        </w:drawing>
      </w:r>
    </w:p>
    <w:p w:rsidR="00CF476E" w:rsidP="00CF476E" w:rsidRDefault="00CF476E" w14:paraId="15228541" w14:textId="55748ADB">
      <w:r w:rsidRPr="00CF476E">
        <w:rPr>
          <w:rFonts w:ascii="Times New Roman" w:hAnsi="Times New Roman" w:eastAsia="Times New Roman" w:cs="Times New Roman"/>
          <w:color w:val="FF0000"/>
          <w:kern w:val="0"/>
          <w:sz w:val="22"/>
          <w:szCs w:val="22"/>
          <w:bdr w:val="none" w:color="auto" w:sz="0" w:space="0" w:frame="1"/>
          <w14:ligatures w14:val="none"/>
        </w:rPr>
        <w:t>Fig 4.</w:t>
      </w:r>
      <w:r w:rsidRPr="00CF476E">
        <w:rPr>
          <w:rFonts w:ascii="Times New Roman" w:hAnsi="Times New Roman" w:eastAsia="Calibri" w:cs="Times New Roman"/>
          <w:kern w:val="0"/>
          <w:sz w:val="22"/>
          <w:szCs w:val="22"/>
          <w14:ligatures w14:val="none"/>
        </w:rPr>
        <w:t xml:space="preserve"> Malar facial rash</w:t>
      </w:r>
    </w:p>
    <w:sectPr w:rsidR="00CF476E">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C" w:author="Jasmeen Chahal" w:date="2025-04-13T13:24:39" w:id="186071474">
    <w:p xmlns:w14="http://schemas.microsoft.com/office/word/2010/wordml" xmlns:w="http://schemas.openxmlformats.org/wordprocessingml/2006/main" w:rsidR="19DE7399" w:rsidRDefault="4ACA1A6B" w14:paraId="42D3195E" w14:textId="18103596">
      <w:pPr>
        <w:pStyle w:val="CommentText"/>
      </w:pPr>
      <w:r>
        <w:rPr>
          <w:rStyle w:val="CommentReference"/>
        </w:rPr>
        <w:annotationRef/>
      </w:r>
      <w:r w:rsidRPr="608DE289" w:rsidR="1F28B17B">
        <w:t>Reframe the paragraph</w:t>
      </w:r>
    </w:p>
  </w:comment>
  <w:comment xmlns:w="http://schemas.openxmlformats.org/wordprocessingml/2006/main" w:initials="JC" w:author="Jasmeen Chahal" w:date="2025-04-13T13:25:29" w:id="1077653139">
    <w:p xmlns:w14="http://schemas.microsoft.com/office/word/2010/wordml" xmlns:w="http://schemas.openxmlformats.org/wordprocessingml/2006/main" w:rsidR="66A6E4C0" w:rsidRDefault="3107E025" w14:paraId="7C0C90C8" w14:textId="12FF048B">
      <w:pPr>
        <w:pStyle w:val="CommentText"/>
      </w:pPr>
      <w:r>
        <w:rPr>
          <w:rStyle w:val="CommentReference"/>
        </w:rPr>
        <w:annotationRef/>
      </w:r>
      <w:r w:rsidRPr="148BCA62" w:rsidR="37EAD6BF">
        <w:t>year old</w:t>
      </w:r>
    </w:p>
  </w:comment>
  <w:comment xmlns:w="http://schemas.openxmlformats.org/wordprocessingml/2006/main" w:initials="JC" w:author="Jasmeen Chahal" w:date="2025-04-13T13:26:02" w:id="1490406854">
    <w:p xmlns:w14="http://schemas.microsoft.com/office/word/2010/wordml" xmlns:w="http://schemas.openxmlformats.org/wordprocessingml/2006/main" w:rsidR="388250CC" w:rsidRDefault="080EBDDD" w14:paraId="569F3469" w14:textId="523758C5">
      <w:pPr>
        <w:pStyle w:val="CommentText"/>
      </w:pPr>
      <w:r>
        <w:rPr>
          <w:rStyle w:val="CommentReference"/>
        </w:rPr>
        <w:annotationRef/>
      </w:r>
      <w:r w:rsidRPr="52EFA1B1" w:rsidR="30E3FD0F">
        <w:t>remove full stop</w:t>
      </w:r>
    </w:p>
    <w:p xmlns:w14="http://schemas.microsoft.com/office/word/2010/wordml" xmlns:w="http://schemas.openxmlformats.org/wordprocessingml/2006/main" w:rsidR="147B8CDB" w:rsidRDefault="5C029606" w14:paraId="6584ACA5" w14:textId="2BE715C7">
      <w:pPr>
        <w:pStyle w:val="CommentText"/>
      </w:pPr>
    </w:p>
  </w:comment>
  <w:comment xmlns:w="http://schemas.openxmlformats.org/wordprocessingml/2006/main" w:initials="JC" w:author="Jasmeen Chahal" w:date="2025-04-13T13:27:02" w:id="13981346">
    <w:p xmlns:w14="http://schemas.microsoft.com/office/word/2010/wordml" xmlns:w="http://schemas.openxmlformats.org/wordprocessingml/2006/main" w:rsidR="1B2104BC" w:rsidRDefault="493B0D4E" w14:paraId="52CD220E" w14:textId="2984ADF7">
      <w:pPr>
        <w:pStyle w:val="CommentText"/>
      </w:pPr>
      <w:r>
        <w:rPr>
          <w:rStyle w:val="CommentReference"/>
        </w:rPr>
        <w:annotationRef/>
      </w:r>
      <w:r w:rsidRPr="6059A2CD" w:rsidR="0F84D47B">
        <w:t>reframe</w:t>
      </w:r>
    </w:p>
  </w:comment>
  <w:comment xmlns:w="http://schemas.openxmlformats.org/wordprocessingml/2006/main" w:initials="JC" w:author="Jasmeen Chahal" w:date="2025-04-13T13:27:17" w:id="1621276210">
    <w:p xmlns:w14="http://schemas.microsoft.com/office/word/2010/wordml" xmlns:w="http://schemas.openxmlformats.org/wordprocessingml/2006/main" w:rsidR="08AE1FAB" w:rsidRDefault="5F99DFF8" w14:paraId="5BFAFBA8" w14:textId="7225EC4A">
      <w:pPr>
        <w:pStyle w:val="CommentText"/>
      </w:pPr>
      <w:r>
        <w:rPr>
          <w:rStyle w:val="CommentReference"/>
        </w:rPr>
        <w:annotationRef/>
      </w:r>
      <w:r w:rsidRPr="2674B62B" w:rsidR="020EA8FF">
        <w:t>remove</w:t>
      </w:r>
    </w:p>
  </w:comment>
  <w:comment xmlns:w="http://schemas.openxmlformats.org/wordprocessingml/2006/main" w:initials="JC" w:author="Jasmeen Chahal" w:date="2025-04-13T13:30:25" w:id="1419302290">
    <w:p xmlns:w14="http://schemas.microsoft.com/office/word/2010/wordml" xmlns:w="http://schemas.openxmlformats.org/wordprocessingml/2006/main" w:rsidR="7A0D77DA" w:rsidRDefault="30D1E4E7" w14:paraId="38831E2C" w14:textId="77DD7E7A">
      <w:pPr>
        <w:pStyle w:val="CommentText"/>
      </w:pPr>
      <w:r>
        <w:rPr>
          <w:rStyle w:val="CommentReference"/>
        </w:rPr>
        <w:annotationRef/>
      </w:r>
      <w:r w:rsidRPr="6443684A" w:rsidR="27A5B8F7">
        <w:t>pruritus and burning sensation</w:t>
      </w:r>
    </w:p>
  </w:comment>
  <w:comment xmlns:w="http://schemas.openxmlformats.org/wordprocessingml/2006/main" w:initials="JC" w:author="Jasmeen Chahal" w:date="2025-04-13T13:30:58" w:id="727256741">
    <w:p xmlns:w14="http://schemas.microsoft.com/office/word/2010/wordml" xmlns:w="http://schemas.openxmlformats.org/wordprocessingml/2006/main" w:rsidR="5813B96B" w:rsidRDefault="0D8E5B66" w14:paraId="519E8004" w14:textId="1EB43897">
      <w:pPr>
        <w:pStyle w:val="CommentText"/>
      </w:pPr>
      <w:r>
        <w:rPr>
          <w:rStyle w:val="CommentReference"/>
        </w:rPr>
        <w:annotationRef/>
      </w:r>
      <w:r w:rsidRPr="5F28C2EB" w:rsidR="603605DD">
        <w:t>there is presence of</w:t>
      </w:r>
    </w:p>
  </w:comment>
  <w:comment xmlns:w="http://schemas.openxmlformats.org/wordprocessingml/2006/main" w:initials="JC" w:author="Jasmeen Chahal" w:date="2025-04-13T13:32:19" w:id="1889948684">
    <w:p xmlns:w14="http://schemas.microsoft.com/office/word/2010/wordml" xmlns:w="http://schemas.openxmlformats.org/wordprocessingml/2006/main" w:rsidR="54E583F8" w:rsidRDefault="475F75BC" w14:paraId="075EE272" w14:textId="4BDCCAB1">
      <w:pPr>
        <w:pStyle w:val="CommentText"/>
      </w:pPr>
      <w:r>
        <w:rPr>
          <w:rStyle w:val="CommentReference"/>
        </w:rPr>
        <w:annotationRef/>
      </w:r>
      <w:r w:rsidRPr="755B7D7A" w:rsidR="6FF45E3C">
        <w:t>she gives history of appearance of cutaneous facial lesions since 5 months.</w:t>
      </w:r>
    </w:p>
  </w:comment>
  <w:comment xmlns:w="http://schemas.openxmlformats.org/wordprocessingml/2006/main" w:initials="JC" w:author="Jasmeen Chahal" w:date="2025-04-13T13:32:41" w:id="460710029">
    <w:p xmlns:w14="http://schemas.microsoft.com/office/word/2010/wordml" xmlns:w="http://schemas.openxmlformats.org/wordprocessingml/2006/main" w:rsidR="40802FAB" w:rsidRDefault="5EC679DF" w14:paraId="438FC7BC" w14:textId="5FB3E884">
      <w:pPr>
        <w:pStyle w:val="CommentText"/>
      </w:pPr>
      <w:r>
        <w:rPr>
          <w:rStyle w:val="CommentReference"/>
        </w:rPr>
        <w:annotationRef/>
      </w:r>
      <w:r w:rsidRPr="7A8C387F" w:rsidR="4BEF87E6">
        <w:t>corticosteroids</w:t>
      </w:r>
    </w:p>
  </w:comment>
  <w:comment xmlns:w="http://schemas.openxmlformats.org/wordprocessingml/2006/main" w:initials="JC" w:author="Jasmeen Chahal" w:date="2025-04-13T13:33:33" w:id="1459620901">
    <w:p xmlns:w14="http://schemas.microsoft.com/office/word/2010/wordml" xmlns:w="http://schemas.openxmlformats.org/wordprocessingml/2006/main" w:rsidR="73B49BD1" w:rsidRDefault="141AE175" w14:paraId="1918D12E" w14:textId="742C5A27">
      <w:pPr>
        <w:pStyle w:val="CommentText"/>
      </w:pPr>
      <w:r>
        <w:rPr>
          <w:rStyle w:val="CommentReference"/>
        </w:rPr>
        <w:annotationRef/>
      </w:r>
      <w:r w:rsidRPr="21017AC1" w:rsidR="0F3D736F">
        <w:t>Chronic hepatitis C (HCV) infection</w:t>
      </w:r>
    </w:p>
  </w:comment>
  <w:comment xmlns:w="http://schemas.openxmlformats.org/wordprocessingml/2006/main" w:initials="JC" w:author="Jasmeen Chahal" w:date="2025-04-13T13:33:56" w:id="1107580055">
    <w:p xmlns:w14="http://schemas.microsoft.com/office/word/2010/wordml" xmlns:w="http://schemas.openxmlformats.org/wordprocessingml/2006/main" w:rsidR="4C128441" w:rsidRDefault="576911D8" w14:paraId="3E332A2D" w14:textId="3A613942">
      <w:pPr>
        <w:pStyle w:val="CommentText"/>
      </w:pPr>
      <w:r>
        <w:rPr>
          <w:rStyle w:val="CommentReference"/>
        </w:rPr>
        <w:annotationRef/>
      </w:r>
      <w:r w:rsidRPr="077673A8" w:rsidR="3BE0D805">
        <w:t>Corticosteroids</w:t>
      </w:r>
    </w:p>
  </w:comment>
  <w:comment xmlns:w="http://schemas.openxmlformats.org/wordprocessingml/2006/main" w:initials="JC" w:author="Jasmeen Chahal" w:date="2025-04-13T13:34:38" w:id="328463016">
    <w:p xmlns:w14="http://schemas.microsoft.com/office/word/2010/wordml" xmlns:w="http://schemas.openxmlformats.org/wordprocessingml/2006/main" w:rsidR="2128C058" w:rsidRDefault="3352EF79" w14:paraId="2E02707B" w14:textId="1A4DC411">
      <w:pPr>
        <w:pStyle w:val="CommentText"/>
      </w:pPr>
      <w:r>
        <w:rPr>
          <w:rStyle w:val="CommentReference"/>
        </w:rPr>
        <w:annotationRef/>
      </w:r>
      <w:r w:rsidRPr="31683E3F" w:rsidR="3E7F4B42">
        <w:t>Ribavirin</w:t>
      </w:r>
    </w:p>
  </w:comment>
  <w:comment xmlns:w="http://schemas.openxmlformats.org/wordprocessingml/2006/main" w:initials="JC" w:author="Jasmeen Chahal" w:date="2025-04-13T13:35:25" w:id="1472790114">
    <w:p xmlns:w14="http://schemas.microsoft.com/office/word/2010/wordml" xmlns:w="http://schemas.openxmlformats.org/wordprocessingml/2006/main" w:rsidR="4275D9C1" w:rsidRDefault="5A679780" w14:paraId="694D12A4" w14:textId="18301201">
      <w:pPr>
        <w:pStyle w:val="CommentText"/>
      </w:pPr>
      <w:r>
        <w:rPr>
          <w:rStyle w:val="CommentReference"/>
        </w:rPr>
        <w:annotationRef/>
      </w:r>
      <w:r w:rsidRPr="1DD53831" w:rsidR="784E5919">
        <w:t xml:space="preserve">which she was managed </w:t>
      </w:r>
    </w:p>
  </w:comment>
  <w:comment xmlns:w="http://schemas.openxmlformats.org/wordprocessingml/2006/main" w:initials="JC" w:author="Jasmeen Chahal" w:date="2025-04-13T13:36:00" w:id="1134070843">
    <w:p xmlns:w14="http://schemas.microsoft.com/office/word/2010/wordml" xmlns:w="http://schemas.openxmlformats.org/wordprocessingml/2006/main" w:rsidR="762BFD98" w:rsidRDefault="10B9CA48" w14:paraId="365F8407" w14:textId="5D2AF577">
      <w:pPr>
        <w:pStyle w:val="CommentText"/>
      </w:pPr>
      <w:r>
        <w:rPr>
          <w:rStyle w:val="CommentReference"/>
        </w:rPr>
        <w:annotationRef/>
      </w:r>
      <w:r w:rsidRPr="19B7F5B3" w:rsidR="2AE72A0A">
        <w:t>corticosteroid therapy</w:t>
      </w:r>
    </w:p>
  </w:comment>
  <w:comment xmlns:w="http://schemas.openxmlformats.org/wordprocessingml/2006/main" w:initials="JC" w:author="Jasmeen Chahal" w:date="2025-04-13T13:36:51" w:id="161195038">
    <w:p xmlns:w14="http://schemas.microsoft.com/office/word/2010/wordml" xmlns:w="http://schemas.openxmlformats.org/wordprocessingml/2006/main" w:rsidR="2DA54A66" w:rsidRDefault="569E5BAC" w14:paraId="7ED07A38" w14:textId="0F9A61EA">
      <w:pPr>
        <w:pStyle w:val="CommentText"/>
      </w:pPr>
      <w:r>
        <w:rPr>
          <w:rStyle w:val="CommentReference"/>
        </w:rPr>
        <w:annotationRef/>
      </w:r>
      <w:r w:rsidRPr="48B4F6BA" w:rsidR="482B08FD">
        <w:t>can be omitted</w:t>
      </w:r>
    </w:p>
  </w:comment>
  <w:comment xmlns:w="http://schemas.openxmlformats.org/wordprocessingml/2006/main" w:initials="JC" w:author="Jasmeen Chahal" w:date="2025-04-13T13:37:16" w:id="383683366">
    <w:p xmlns:w14="http://schemas.microsoft.com/office/word/2010/wordml" xmlns:w="http://schemas.openxmlformats.org/wordprocessingml/2006/main" w:rsidR="33910A27" w:rsidRDefault="403939B9" w14:paraId="5A7B7825" w14:textId="3E005E9B">
      <w:pPr>
        <w:pStyle w:val="CommentText"/>
      </w:pPr>
      <w:r>
        <w:rPr>
          <w:rStyle w:val="CommentReference"/>
        </w:rPr>
        <w:annotationRef/>
      </w:r>
      <w:r w:rsidRPr="3EF6BB75" w:rsidR="60C43C43">
        <w:t>omit</w:t>
      </w:r>
    </w:p>
  </w:comment>
  <w:comment xmlns:w="http://schemas.openxmlformats.org/wordprocessingml/2006/main" w:initials="JC" w:author="Jasmeen Chahal" w:date="2025-04-13T13:38:03" w:id="1298288157">
    <w:p xmlns:w14="http://schemas.microsoft.com/office/word/2010/wordml" xmlns:w="http://schemas.openxmlformats.org/wordprocessingml/2006/main" w:rsidR="74B86721" w:rsidRDefault="4CAE2F23" w14:paraId="5CD725C2" w14:textId="40D563F2">
      <w:pPr>
        <w:pStyle w:val="CommentText"/>
      </w:pPr>
      <w:r>
        <w:rPr>
          <w:rStyle w:val="CommentReference"/>
        </w:rPr>
        <w:annotationRef/>
      </w:r>
      <w:r w:rsidRPr="75F625B3" w:rsidR="28D04C04">
        <w:t>to</w:t>
      </w:r>
    </w:p>
  </w:comment>
  <w:comment xmlns:w="http://schemas.openxmlformats.org/wordprocessingml/2006/main" w:initials="JC" w:author="Jasmeen Chahal" w:date="2025-04-13T13:38:42" w:id="1885840959">
    <w:p xmlns:w14="http://schemas.microsoft.com/office/word/2010/wordml" xmlns:w="http://schemas.openxmlformats.org/wordprocessingml/2006/main" w:rsidR="11AC33EF" w:rsidRDefault="64B18681" w14:paraId="2CE66759" w14:textId="2A5537BF">
      <w:pPr>
        <w:pStyle w:val="CommentText"/>
      </w:pPr>
      <w:r>
        <w:rPr>
          <w:rStyle w:val="CommentReference"/>
        </w:rPr>
        <w:annotationRef/>
      </w:r>
      <w:r w:rsidRPr="269B95F5" w:rsidR="0250DE11">
        <w:t>schirmer</w:t>
      </w:r>
    </w:p>
  </w:comment>
  <w:comment xmlns:w="http://schemas.openxmlformats.org/wordprocessingml/2006/main" w:initials="JC" w:author="Jasmeen Chahal" w:date="2025-04-13T13:39:36" w:id="850390353">
    <w:p xmlns:w14="http://schemas.microsoft.com/office/word/2010/wordml" xmlns:w="http://schemas.openxmlformats.org/wordprocessingml/2006/main" w:rsidR="73E1649E" w:rsidRDefault="152A10F5" w14:paraId="41A2EC90" w14:textId="44674345">
      <w:pPr>
        <w:pStyle w:val="CommentText"/>
      </w:pPr>
      <w:r>
        <w:rPr>
          <w:rStyle w:val="CommentReference"/>
        </w:rPr>
        <w:annotationRef/>
      </w:r>
      <w:r w:rsidRPr="46F48167" w:rsidR="298AFF5E">
        <w:t>Avoid shortforms and reframe sentence</w:t>
      </w:r>
    </w:p>
  </w:comment>
  <w:comment xmlns:w="http://schemas.openxmlformats.org/wordprocessingml/2006/main" w:initials="JC" w:author="Jasmeen Chahal" w:date="2025-04-13T13:39:59" w:id="1086609866">
    <w:p xmlns:w14="http://schemas.microsoft.com/office/word/2010/wordml" xmlns:w="http://schemas.openxmlformats.org/wordprocessingml/2006/main" w:rsidR="1FC6B881" w:rsidRDefault="2169C168" w14:paraId="6F039F4A" w14:textId="0CBF5F65">
      <w:pPr>
        <w:pStyle w:val="CommentText"/>
      </w:pPr>
      <w:r>
        <w:rPr>
          <w:rStyle w:val="CommentReference"/>
        </w:rPr>
        <w:annotationRef/>
      </w:r>
      <w:r w:rsidRPr="6BB0FD1C" w:rsidR="7EC9A9F4">
        <w:t>suspicion</w:t>
      </w:r>
    </w:p>
  </w:comment>
  <w:comment xmlns:w="http://schemas.openxmlformats.org/wordprocessingml/2006/main" w:initials="JC" w:author="Jasmeen Chahal" w:date="2025-04-13T13:40:18" w:id="286501817">
    <w:p xmlns:w14="http://schemas.microsoft.com/office/word/2010/wordml" xmlns:w="http://schemas.openxmlformats.org/wordprocessingml/2006/main" w:rsidR="6473CD79" w:rsidRDefault="68C29353" w14:paraId="188D7402" w14:textId="2351A860">
      <w:pPr>
        <w:pStyle w:val="CommentText"/>
      </w:pPr>
      <w:r>
        <w:rPr>
          <w:rStyle w:val="CommentReference"/>
        </w:rPr>
        <w:annotationRef/>
      </w:r>
      <w:r w:rsidRPr="71CFF2C0" w:rsidR="30DB8EB3">
        <w:t>Mention full form</w:t>
      </w:r>
    </w:p>
  </w:comment>
  <w:comment xmlns:w="http://schemas.openxmlformats.org/wordprocessingml/2006/main" w:initials="JC" w:author="Jasmeen Chahal" w:date="2025-04-13T13:41:06" w:id="717918802">
    <w:p xmlns:w14="http://schemas.microsoft.com/office/word/2010/wordml" xmlns:w="http://schemas.openxmlformats.org/wordprocessingml/2006/main" w:rsidR="4585FDA6" w:rsidRDefault="38BBE9E5" w14:paraId="566F0B2C" w14:textId="4BF7376D">
      <w:pPr>
        <w:pStyle w:val="CommentText"/>
      </w:pPr>
      <w:r>
        <w:rPr>
          <w:rStyle w:val="CommentReference"/>
        </w:rPr>
        <w:annotationRef/>
      </w:r>
      <w:r w:rsidRPr="652D82B4" w:rsidR="2FC30739">
        <w:t>Cryoglobulin</w:t>
      </w:r>
    </w:p>
  </w:comment>
  <w:comment xmlns:w="http://schemas.openxmlformats.org/wordprocessingml/2006/main" w:initials="JC" w:author="Jasmeen Chahal" w:date="2025-04-13T13:41:33" w:id="163336375">
    <w:p xmlns:w14="http://schemas.microsoft.com/office/word/2010/wordml" xmlns:w="http://schemas.openxmlformats.org/wordprocessingml/2006/main" w:rsidR="7C349F26" w:rsidRDefault="7F31A21A" w14:paraId="0B3CD7A0" w14:textId="77B5A5E9">
      <w:pPr>
        <w:pStyle w:val="CommentText"/>
      </w:pPr>
      <w:r>
        <w:rPr>
          <w:rStyle w:val="CommentReference"/>
        </w:rPr>
        <w:annotationRef/>
      </w:r>
      <w:r w:rsidRPr="63991374" w:rsidR="1057B7F2">
        <w:t>Anti dsDNA</w:t>
      </w:r>
    </w:p>
  </w:comment>
  <w:comment xmlns:w="http://schemas.openxmlformats.org/wordprocessingml/2006/main" w:initials="JC" w:author="Jasmeen Chahal" w:date="2025-04-13T13:41:54" w:id="1216268843">
    <w:p xmlns:w14="http://schemas.microsoft.com/office/word/2010/wordml" xmlns:w="http://schemas.openxmlformats.org/wordprocessingml/2006/main" w:rsidR="3D302230" w:rsidRDefault="1D5238B1" w14:paraId="3A1E85EF" w14:textId="5CA66CF9">
      <w:pPr>
        <w:pStyle w:val="CommentText"/>
      </w:pPr>
      <w:r>
        <w:rPr>
          <w:rStyle w:val="CommentReference"/>
        </w:rPr>
        <w:annotationRef/>
      </w:r>
      <w:r w:rsidRPr="72813F9B" w:rsidR="37BD7CFE">
        <w:t>CARDIOLIPIN</w:t>
      </w:r>
    </w:p>
  </w:comment>
  <w:comment xmlns:w="http://schemas.openxmlformats.org/wordprocessingml/2006/main" w:initials="JC" w:author="Jasmeen Chahal" w:date="2025-04-13T13:42:41" w:id="1952563790">
    <w:p xmlns:w14="http://schemas.microsoft.com/office/word/2010/wordml" xmlns:w="http://schemas.openxmlformats.org/wordprocessingml/2006/main" w:rsidR="4F613CF7" w:rsidRDefault="1D7F8A00" w14:paraId="69C4115B" w14:textId="6D946A7F">
      <w:pPr>
        <w:pStyle w:val="CommentText"/>
      </w:pPr>
      <w:r>
        <w:rPr>
          <w:rStyle w:val="CommentReference"/>
        </w:rPr>
        <w:annotationRef/>
      </w:r>
      <w:r w:rsidRPr="34F9A0DB" w:rsidR="298903EA">
        <w:t>Mention units for all lab parameters</w:t>
      </w:r>
    </w:p>
  </w:comment>
  <w:comment xmlns:w="http://schemas.openxmlformats.org/wordprocessingml/2006/main" w:initials="JC" w:author="Jasmeen Chahal" w:date="2025-04-13T13:42:57" w:id="345568011">
    <w:p xmlns:w14="http://schemas.microsoft.com/office/word/2010/wordml" xmlns:w="http://schemas.openxmlformats.org/wordprocessingml/2006/main" w:rsidR="615B4DD5" w:rsidRDefault="4C3524A2" w14:paraId="64F3609C" w14:textId="41695ED8">
      <w:pPr>
        <w:pStyle w:val="CommentText"/>
      </w:pPr>
      <w:r>
        <w:rPr>
          <w:rStyle w:val="CommentReference"/>
        </w:rPr>
        <w:annotationRef/>
      </w:r>
      <w:r w:rsidRPr="5B2DD803" w:rsidR="47EAF6F0">
        <w:t>units</w:t>
      </w:r>
    </w:p>
  </w:comment>
  <w:comment xmlns:w="http://schemas.openxmlformats.org/wordprocessingml/2006/main" w:initials="JC" w:author="Jasmeen Chahal" w:date="2025-04-13T13:44:16" w:id="933588552">
    <w:p xmlns:w14="http://schemas.microsoft.com/office/word/2010/wordml" xmlns:w="http://schemas.openxmlformats.org/wordprocessingml/2006/main" w:rsidR="28F69640" w:rsidRDefault="31CB5271" w14:paraId="0ACBEA17" w14:textId="69C227E2">
      <w:pPr>
        <w:pStyle w:val="CommentText"/>
      </w:pPr>
      <w:r>
        <w:rPr>
          <w:rStyle w:val="CommentReference"/>
        </w:rPr>
        <w:annotationRef/>
      </w:r>
      <w:r w:rsidRPr="0FC4C267" w:rsidR="0688DD08">
        <w:t>urea</w:t>
      </w:r>
    </w:p>
  </w:comment>
  <w:comment xmlns:w="http://schemas.openxmlformats.org/wordprocessingml/2006/main" w:initials="JC" w:author="Jasmeen Chahal" w:date="2025-04-13T13:44:39" w:id="1943031621">
    <w:p xmlns:w14="http://schemas.microsoft.com/office/word/2010/wordml" xmlns:w="http://schemas.openxmlformats.org/wordprocessingml/2006/main" w:rsidR="2D61A4C2" w:rsidRDefault="38A70FAE" w14:paraId="5377E8CF" w14:textId="7B517EDD">
      <w:pPr>
        <w:pStyle w:val="CommentText"/>
      </w:pPr>
      <w:r>
        <w:rPr>
          <w:rStyle w:val="CommentReference"/>
        </w:rPr>
        <w:annotationRef/>
      </w:r>
      <w:r w:rsidRPr="1AA07FF3" w:rsidR="74CFC37A">
        <w:t>remove bracket</w:t>
      </w:r>
    </w:p>
  </w:comment>
  <w:comment xmlns:w="http://schemas.openxmlformats.org/wordprocessingml/2006/main" w:initials="JC" w:author="Jasmeen Chahal" w:date="2025-04-13T13:45:12" w:id="895931727">
    <w:p xmlns:w14="http://schemas.microsoft.com/office/word/2010/wordml" xmlns:w="http://schemas.openxmlformats.org/wordprocessingml/2006/main" w:rsidR="442C62B4" w:rsidRDefault="76124904" w14:paraId="36189122" w14:textId="6A2E4BB0">
      <w:pPr>
        <w:pStyle w:val="CommentText"/>
      </w:pPr>
      <w:r>
        <w:rPr>
          <w:rStyle w:val="CommentReference"/>
        </w:rPr>
        <w:annotationRef/>
      </w:r>
      <w:r w:rsidRPr="1C04CD71" w:rsidR="6800DF84">
        <w:t>corticosteroid therapy</w:t>
      </w:r>
    </w:p>
  </w:comment>
  <w:comment xmlns:w="http://schemas.openxmlformats.org/wordprocessingml/2006/main" w:initials="JC" w:author="Jasmeen Chahal" w:date="2025-04-13T13:46:11" w:id="1023344100">
    <w:p xmlns:w14="http://schemas.microsoft.com/office/word/2010/wordml" xmlns:w="http://schemas.openxmlformats.org/wordprocessingml/2006/main" w:rsidR="771326F9" w:rsidRDefault="63D5E85D" w14:paraId="72D79A09" w14:textId="152A9104">
      <w:pPr>
        <w:pStyle w:val="CommentText"/>
      </w:pPr>
      <w:r>
        <w:rPr>
          <w:rStyle w:val="CommentReference"/>
        </w:rPr>
        <w:annotationRef/>
      </w:r>
      <w:r w:rsidRPr="25380238" w:rsidR="680FC26C">
        <w:t>diagnosis</w:t>
      </w:r>
    </w:p>
  </w:comment>
  <w:comment xmlns:w="http://schemas.openxmlformats.org/wordprocessingml/2006/main" w:initials="JC" w:author="Jasmeen Chahal" w:date="2025-04-13T13:46:31" w:id="1879181158">
    <w:p xmlns:w14="http://schemas.microsoft.com/office/word/2010/wordml" xmlns:w="http://schemas.openxmlformats.org/wordprocessingml/2006/main" w:rsidR="7B25E6B0" w:rsidRDefault="00455FDD" w14:paraId="2B76F56D" w14:textId="2F7CAFA8">
      <w:pPr>
        <w:pStyle w:val="CommentText"/>
      </w:pPr>
      <w:r>
        <w:rPr>
          <w:rStyle w:val="CommentReference"/>
        </w:rPr>
        <w:annotationRef/>
      </w:r>
      <w:r w:rsidRPr="4D436716" w:rsidR="2360DC8B">
        <w:t>nephrologist</w:t>
      </w:r>
    </w:p>
  </w:comment>
  <w:comment xmlns:w="http://schemas.openxmlformats.org/wordprocessingml/2006/main" w:initials="JC" w:author="Jasmeen Chahal" w:date="2025-04-13T13:49:14" w:id="1248967780">
    <w:p xmlns:w14="http://schemas.microsoft.com/office/word/2010/wordml" xmlns:w="http://schemas.openxmlformats.org/wordprocessingml/2006/main" w:rsidR="2FDAABF7" w:rsidRDefault="4534114B" w14:paraId="372D7FF6" w14:textId="28FF2784">
      <w:pPr>
        <w:pStyle w:val="CommentText"/>
      </w:pPr>
      <w:r>
        <w:rPr>
          <w:rStyle w:val="CommentReference"/>
        </w:rPr>
        <w:annotationRef/>
      </w:r>
      <w:r w:rsidRPr="71283C83" w:rsidR="11BAC3B0">
        <w:t>Hepatitis C screening should be done</w:t>
      </w:r>
    </w:p>
  </w:comment>
  <w:comment xmlns:w="http://schemas.openxmlformats.org/wordprocessingml/2006/main" w:initials="JC" w:author="Jasmeen Chahal" w:date="2025-04-13T13:51:32" w:id="897126995">
    <w:p xmlns:w14="http://schemas.microsoft.com/office/word/2010/wordml" xmlns:w="http://schemas.openxmlformats.org/wordprocessingml/2006/main" w:rsidR="70181551" w:rsidRDefault="5E54480A" w14:paraId="26C9C2DB" w14:textId="3AA8642A">
      <w:pPr>
        <w:pStyle w:val="CommentText"/>
      </w:pPr>
      <w:r>
        <w:rPr>
          <w:rStyle w:val="CommentReference"/>
        </w:rPr>
        <w:annotationRef/>
      </w:r>
      <w:r w:rsidRPr="5D84A00B" w:rsidR="06C8C8FB">
        <w:t>actually are results of</w:t>
      </w:r>
    </w:p>
  </w:comment>
  <w:comment xmlns:w="http://schemas.openxmlformats.org/wordprocessingml/2006/main" w:initials="JC" w:author="Jasmeen Chahal" w:date="2025-04-13T13:51:55" w:id="63718935">
    <w:p xmlns:w14="http://schemas.microsoft.com/office/word/2010/wordml" xmlns:w="http://schemas.openxmlformats.org/wordprocessingml/2006/main" w:rsidR="197AD3C1" w:rsidRDefault="49894D28" w14:paraId="430FC796" w14:textId="2161FBE3">
      <w:pPr>
        <w:pStyle w:val="CommentText"/>
      </w:pPr>
      <w:r>
        <w:rPr>
          <w:rStyle w:val="CommentReference"/>
        </w:rPr>
        <w:annotationRef/>
      </w:r>
      <w:r w:rsidRPr="6DD7D34A" w:rsidR="3073E63D">
        <w:t>is</w:t>
      </w:r>
    </w:p>
  </w:comment>
  <w:comment xmlns:w="http://schemas.openxmlformats.org/wordprocessingml/2006/main" w:initials="JC" w:author="Jasmeen Chahal" w:date="2025-04-13T13:52:28" w:id="1169930007">
    <w:p xmlns:w14="http://schemas.microsoft.com/office/word/2010/wordml" xmlns:w="http://schemas.openxmlformats.org/wordprocessingml/2006/main" w:rsidR="5075D154" w:rsidRDefault="359BAED2" w14:paraId="0F618EEC" w14:textId="58CF057A">
      <w:pPr>
        <w:pStyle w:val="CommentText"/>
      </w:pPr>
      <w:r>
        <w:rPr>
          <w:rStyle w:val="CommentReference"/>
        </w:rPr>
        <w:annotationRef/>
      </w:r>
      <w:r w:rsidRPr="129B0946" w:rsidR="4FE786A4">
        <w:t>against</w:t>
      </w:r>
    </w:p>
  </w:comment>
  <w:comment xmlns:w="http://schemas.openxmlformats.org/wordprocessingml/2006/main" w:initials="JC" w:author="Jasmeen Chahal" w:date="2025-04-13T13:53:06" w:id="1193487765">
    <w:p xmlns:w14="http://schemas.microsoft.com/office/word/2010/wordml" xmlns:w="http://schemas.openxmlformats.org/wordprocessingml/2006/main" w:rsidR="6BA1F212" w:rsidRDefault="6F49374D" w14:paraId="096DEC8F" w14:textId="170C6228">
      <w:pPr>
        <w:pStyle w:val="CommentText"/>
      </w:pPr>
      <w:r>
        <w:rPr>
          <w:rStyle w:val="CommentReference"/>
        </w:rPr>
        <w:annotationRef/>
      </w:r>
      <w:r w:rsidRPr="440B1088" w:rsidR="0DE14B81">
        <w:t>remove</w:t>
      </w:r>
    </w:p>
  </w:comment>
  <w:comment xmlns:w="http://schemas.openxmlformats.org/wordprocessingml/2006/main" w:initials="JC" w:author="Jasmeen Chahal" w:date="2025-04-13T13:53:29" w:id="112703344">
    <w:p xmlns:w14="http://schemas.microsoft.com/office/word/2010/wordml" xmlns:w="http://schemas.openxmlformats.org/wordprocessingml/2006/main" w:rsidR="0B7D30C9" w:rsidRDefault="38D04C63" w14:paraId="15532A09" w14:textId="53FBDBC1">
      <w:pPr>
        <w:pStyle w:val="CommentText"/>
      </w:pPr>
      <w:r>
        <w:rPr>
          <w:rStyle w:val="CommentReference"/>
        </w:rPr>
        <w:annotationRef/>
      </w:r>
      <w:r w:rsidRPr="5EA2A4B8" w:rsidR="57C7D238">
        <w:t>remove</w:t>
      </w:r>
    </w:p>
  </w:comment>
  <w:comment xmlns:w="http://schemas.openxmlformats.org/wordprocessingml/2006/main" w:initials="JC" w:author="Jasmeen Chahal" w:date="2025-04-13T13:54:00" w:id="1028003110">
    <w:p xmlns:w14="http://schemas.microsoft.com/office/word/2010/wordml" xmlns:w="http://schemas.openxmlformats.org/wordprocessingml/2006/main" w:rsidR="6B62D6AA" w:rsidRDefault="7BFCB9B8" w14:paraId="1A033A01" w14:textId="4EE693BD">
      <w:pPr>
        <w:pStyle w:val="CommentText"/>
      </w:pPr>
      <w:r>
        <w:rPr>
          <w:rStyle w:val="CommentReference"/>
        </w:rPr>
        <w:annotationRef/>
      </w:r>
      <w:r w:rsidRPr="622DE5BE" w:rsidR="459ED07B">
        <w:t>impairment</w:t>
      </w:r>
    </w:p>
  </w:comment>
  <w:comment xmlns:w="http://schemas.openxmlformats.org/wordprocessingml/2006/main" w:initials="JC" w:author="Jasmeen Chahal" w:date="2025-04-13T13:54:31" w:id="1794804863">
    <w:p xmlns:w14="http://schemas.microsoft.com/office/word/2010/wordml" xmlns:w="http://schemas.openxmlformats.org/wordprocessingml/2006/main" w:rsidR="6B2CC245" w:rsidRDefault="67F1BDBB" w14:paraId="517388EB" w14:textId="7447E3F1">
      <w:pPr>
        <w:pStyle w:val="CommentText"/>
      </w:pPr>
      <w:r>
        <w:rPr>
          <w:rStyle w:val="CommentReference"/>
        </w:rPr>
        <w:annotationRef/>
      </w:r>
      <w:r w:rsidRPr="1488FB17" w:rsidR="2E04A5D8">
        <w:t>remove</w:t>
      </w:r>
    </w:p>
  </w:comment>
</w:comments>
</file>

<file path=word/commentsExtended.xml><?xml version="1.0" encoding="utf-8"?>
<w15:commentsEx xmlns:mc="http://schemas.openxmlformats.org/markup-compatibility/2006" xmlns:w15="http://schemas.microsoft.com/office/word/2012/wordml" mc:Ignorable="w15">
  <w15:commentEx w15:done="0" w15:paraId="42D3195E"/>
  <w15:commentEx w15:done="0" w15:paraId="7C0C90C8"/>
  <w15:commentEx w15:done="0" w15:paraId="6584ACA5"/>
  <w15:commentEx w15:done="0" w15:paraId="52CD220E"/>
  <w15:commentEx w15:done="0" w15:paraId="5BFAFBA8"/>
  <w15:commentEx w15:done="0" w15:paraId="38831E2C"/>
  <w15:commentEx w15:done="0" w15:paraId="519E8004"/>
  <w15:commentEx w15:done="0" w15:paraId="075EE272"/>
  <w15:commentEx w15:done="0" w15:paraId="438FC7BC"/>
  <w15:commentEx w15:done="0" w15:paraId="1918D12E"/>
  <w15:commentEx w15:done="0" w15:paraId="3E332A2D"/>
  <w15:commentEx w15:done="0" w15:paraId="2E02707B"/>
  <w15:commentEx w15:done="0" w15:paraId="694D12A4" w15:paraIdParent="2E02707B"/>
  <w15:commentEx w15:done="0" w15:paraId="365F8407"/>
  <w15:commentEx w15:done="0" w15:paraId="7ED07A38" w15:paraIdParent="365F8407"/>
  <w15:commentEx w15:done="0" w15:paraId="5A7B7825"/>
  <w15:commentEx w15:done="0" w15:paraId="5CD725C2"/>
  <w15:commentEx w15:done="0" w15:paraId="2CE66759"/>
  <w15:commentEx w15:done="0" w15:paraId="41A2EC90"/>
  <w15:commentEx w15:done="0" w15:paraId="6F039F4A"/>
  <w15:commentEx w15:done="0" w15:paraId="188D7402"/>
  <w15:commentEx w15:done="0" w15:paraId="566F0B2C"/>
  <w15:commentEx w15:done="0" w15:paraId="0B3CD7A0"/>
  <w15:commentEx w15:done="0" w15:paraId="3A1E85EF"/>
  <w15:commentEx w15:done="0" w15:paraId="69C4115B"/>
  <w15:commentEx w15:done="0" w15:paraId="64F3609C"/>
  <w15:commentEx w15:done="0" w15:paraId="0ACBEA17"/>
  <w15:commentEx w15:done="0" w15:paraId="5377E8CF"/>
  <w15:commentEx w15:done="0" w15:paraId="36189122"/>
  <w15:commentEx w15:done="0" w15:paraId="72D79A09"/>
  <w15:commentEx w15:done="0" w15:paraId="2B76F56D"/>
  <w15:commentEx w15:done="0" w15:paraId="372D7FF6"/>
  <w15:commentEx w15:done="0" w15:paraId="26C9C2DB"/>
  <w15:commentEx w15:done="0" w15:paraId="430FC796"/>
  <w15:commentEx w15:done="0" w15:paraId="0F618EEC"/>
  <w15:commentEx w15:done="0" w15:paraId="096DEC8F"/>
  <w15:commentEx w15:done="0" w15:paraId="15532A09"/>
  <w15:commentEx w15:done="0" w15:paraId="1A033A01"/>
  <w15:commentEx w15:done="0" w15:paraId="517388E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CBFB9C" w16cex:dateUtc="2025-04-13T07:54:39.414Z"/>
  <w16cex:commentExtensible w16cex:durableId="58709FD9" w16cex:dateUtc="2025-04-13T07:55:29.902Z"/>
  <w16cex:commentExtensible w16cex:durableId="6FFA68FA" w16cex:dateUtc="2025-04-13T07:56:02.834Z"/>
  <w16cex:commentExtensible w16cex:durableId="54E1EE51" w16cex:dateUtc="2025-04-13T07:57:02.39Z"/>
  <w16cex:commentExtensible w16cex:durableId="68B9D3BC" w16cex:dateUtc="2025-04-13T07:57:17.862Z"/>
  <w16cex:commentExtensible w16cex:durableId="79F0A507" w16cex:dateUtc="2025-04-13T08:00:25.437Z"/>
  <w16cex:commentExtensible w16cex:durableId="7B153CF5" w16cex:dateUtc="2025-04-13T08:00:58.185Z"/>
  <w16cex:commentExtensible w16cex:durableId="4F45101B" w16cex:dateUtc="2025-04-13T08:02:19.704Z"/>
  <w16cex:commentExtensible w16cex:durableId="06C5798B" w16cex:dateUtc="2025-04-13T08:02:41.607Z"/>
  <w16cex:commentExtensible w16cex:durableId="5883B2A5" w16cex:dateUtc="2025-04-13T08:03:33.998Z"/>
  <w16cex:commentExtensible w16cex:durableId="6AB4A817" w16cex:dateUtc="2025-04-13T08:03:56.175Z"/>
  <w16cex:commentExtensible w16cex:durableId="003D3930" w16cex:dateUtc="2025-04-13T08:04:38.157Z"/>
  <w16cex:commentExtensible w16cex:durableId="6CC11081" w16cex:dateUtc="2025-04-13T08:05:25.91Z"/>
  <w16cex:commentExtensible w16cex:durableId="76A23203" w16cex:dateUtc="2025-04-13T08:06:00.163Z"/>
  <w16cex:commentExtensible w16cex:durableId="6B249B6B" w16cex:dateUtc="2025-04-13T08:06:51.953Z"/>
  <w16cex:commentExtensible w16cex:durableId="5ED8CC13" w16cex:dateUtc="2025-04-13T08:07:16.799Z"/>
  <w16cex:commentExtensible w16cex:durableId="70EF2554" w16cex:dateUtc="2025-04-13T08:08:03.71Z"/>
  <w16cex:commentExtensible w16cex:durableId="70DED1FA" w16cex:dateUtc="2025-04-13T08:08:42.418Z"/>
  <w16cex:commentExtensible w16cex:durableId="34D8C322" w16cex:dateUtc="2025-04-13T08:09:36.843Z"/>
  <w16cex:commentExtensible w16cex:durableId="0AEA6194" w16cex:dateUtc="2025-04-13T08:09:59.148Z"/>
  <w16cex:commentExtensible w16cex:durableId="096DF1D6" w16cex:dateUtc="2025-04-13T08:10:18.299Z"/>
  <w16cex:commentExtensible w16cex:durableId="69527498" w16cex:dateUtc="2025-04-13T08:11:06.862Z"/>
  <w16cex:commentExtensible w16cex:durableId="5284FF5B" w16cex:dateUtc="2025-04-13T08:11:33.898Z"/>
  <w16cex:commentExtensible w16cex:durableId="051A8C5D" w16cex:dateUtc="2025-04-13T08:11:54.864Z"/>
  <w16cex:commentExtensible w16cex:durableId="30454638" w16cex:dateUtc="2025-04-13T08:12:41.437Z"/>
  <w16cex:commentExtensible w16cex:durableId="3E09DEF8" w16cex:dateUtc="2025-04-13T08:12:57.043Z"/>
  <w16cex:commentExtensible w16cex:durableId="364DA25C" w16cex:dateUtc="2025-04-13T08:14:16.719Z"/>
  <w16cex:commentExtensible w16cex:durableId="309F0282" w16cex:dateUtc="2025-04-13T08:14:39.041Z"/>
  <w16cex:commentExtensible w16cex:durableId="1254F992" w16cex:dateUtc="2025-04-13T08:15:12.549Z"/>
  <w16cex:commentExtensible w16cex:durableId="4A80CAEF" w16cex:dateUtc="2025-04-13T08:16:11.818Z"/>
  <w16cex:commentExtensible w16cex:durableId="6D23250C" w16cex:dateUtc="2025-04-13T08:16:31.161Z"/>
  <w16cex:commentExtensible w16cex:durableId="079626EB" w16cex:dateUtc="2025-04-13T08:19:14.552Z"/>
  <w16cex:commentExtensible w16cex:durableId="7ED218E4" w16cex:dateUtc="2025-04-13T08:21:32.654Z"/>
  <w16cex:commentExtensible w16cex:durableId="0BD2D526" w16cex:dateUtc="2025-04-13T08:21:55.964Z"/>
  <w16cex:commentExtensible w16cex:durableId="3F489C3E" w16cex:dateUtc="2025-04-13T08:22:28.573Z"/>
  <w16cex:commentExtensible w16cex:durableId="095D1335" w16cex:dateUtc="2025-04-13T08:23:06.931Z"/>
  <w16cex:commentExtensible w16cex:durableId="17AA1B4A" w16cex:dateUtc="2025-04-13T08:23:29.384Z"/>
  <w16cex:commentExtensible w16cex:durableId="2779743B" w16cex:dateUtc="2025-04-13T08:24:00.929Z"/>
  <w16cex:commentExtensible w16cex:durableId="4EE32164" w16cex:dateUtc="2025-04-13T08:24:31.637Z"/>
</w16cex:commentsExtensible>
</file>

<file path=word/commentsIds.xml><?xml version="1.0" encoding="utf-8"?>
<w16cid:commentsIds xmlns:mc="http://schemas.openxmlformats.org/markup-compatibility/2006" xmlns:w16cid="http://schemas.microsoft.com/office/word/2016/wordml/cid" mc:Ignorable="w16cid">
  <w16cid:commentId w16cid:paraId="42D3195E" w16cid:durableId="66CBFB9C"/>
  <w16cid:commentId w16cid:paraId="7C0C90C8" w16cid:durableId="58709FD9"/>
  <w16cid:commentId w16cid:paraId="6584ACA5" w16cid:durableId="6FFA68FA"/>
  <w16cid:commentId w16cid:paraId="52CD220E" w16cid:durableId="54E1EE51"/>
  <w16cid:commentId w16cid:paraId="5BFAFBA8" w16cid:durableId="68B9D3BC"/>
  <w16cid:commentId w16cid:paraId="38831E2C" w16cid:durableId="79F0A507"/>
  <w16cid:commentId w16cid:paraId="519E8004" w16cid:durableId="7B153CF5"/>
  <w16cid:commentId w16cid:paraId="075EE272" w16cid:durableId="4F45101B"/>
  <w16cid:commentId w16cid:paraId="438FC7BC" w16cid:durableId="06C5798B"/>
  <w16cid:commentId w16cid:paraId="1918D12E" w16cid:durableId="5883B2A5"/>
  <w16cid:commentId w16cid:paraId="3E332A2D" w16cid:durableId="6AB4A817"/>
  <w16cid:commentId w16cid:paraId="2E02707B" w16cid:durableId="003D3930"/>
  <w16cid:commentId w16cid:paraId="694D12A4" w16cid:durableId="6CC11081"/>
  <w16cid:commentId w16cid:paraId="365F8407" w16cid:durableId="76A23203"/>
  <w16cid:commentId w16cid:paraId="7ED07A38" w16cid:durableId="6B249B6B"/>
  <w16cid:commentId w16cid:paraId="5A7B7825" w16cid:durableId="5ED8CC13"/>
  <w16cid:commentId w16cid:paraId="5CD725C2" w16cid:durableId="70EF2554"/>
  <w16cid:commentId w16cid:paraId="2CE66759" w16cid:durableId="70DED1FA"/>
  <w16cid:commentId w16cid:paraId="41A2EC90" w16cid:durableId="34D8C322"/>
  <w16cid:commentId w16cid:paraId="6F039F4A" w16cid:durableId="0AEA6194"/>
  <w16cid:commentId w16cid:paraId="188D7402" w16cid:durableId="096DF1D6"/>
  <w16cid:commentId w16cid:paraId="566F0B2C" w16cid:durableId="69527498"/>
  <w16cid:commentId w16cid:paraId="0B3CD7A0" w16cid:durableId="5284FF5B"/>
  <w16cid:commentId w16cid:paraId="3A1E85EF" w16cid:durableId="051A8C5D"/>
  <w16cid:commentId w16cid:paraId="69C4115B" w16cid:durableId="30454638"/>
  <w16cid:commentId w16cid:paraId="64F3609C" w16cid:durableId="3E09DEF8"/>
  <w16cid:commentId w16cid:paraId="0ACBEA17" w16cid:durableId="364DA25C"/>
  <w16cid:commentId w16cid:paraId="5377E8CF" w16cid:durableId="309F0282"/>
  <w16cid:commentId w16cid:paraId="36189122" w16cid:durableId="1254F992"/>
  <w16cid:commentId w16cid:paraId="72D79A09" w16cid:durableId="4A80CAEF"/>
  <w16cid:commentId w16cid:paraId="2B76F56D" w16cid:durableId="6D23250C"/>
  <w16cid:commentId w16cid:paraId="372D7FF6" w16cid:durableId="079626EB"/>
  <w16cid:commentId w16cid:paraId="26C9C2DB" w16cid:durableId="7ED218E4"/>
  <w16cid:commentId w16cid:paraId="430FC796" w16cid:durableId="0BD2D526"/>
  <w16cid:commentId w16cid:paraId="0F618EEC" w16cid:durableId="3F489C3E"/>
  <w16cid:commentId w16cid:paraId="096DEC8F" w16cid:durableId="095D1335"/>
  <w16cid:commentId w16cid:paraId="15532A09" w16cid:durableId="17AA1B4A"/>
  <w16cid:commentId w16cid:paraId="1A033A01" w16cid:durableId="2779743B"/>
  <w16cid:commentId w16cid:paraId="517388EB" w16cid:durableId="4EE321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447" w:rsidP="00CB2628" w:rsidRDefault="00292447" w14:paraId="289280AC" w14:textId="77777777">
      <w:pPr>
        <w:spacing w:after="0" w:line="240" w:lineRule="auto"/>
      </w:pPr>
      <w:r>
        <w:separator/>
      </w:r>
    </w:p>
  </w:endnote>
  <w:endnote w:type="continuationSeparator" w:id="0">
    <w:p w:rsidR="00292447" w:rsidP="00CB2628" w:rsidRDefault="00292447" w14:paraId="3753C2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28" w:rsidRDefault="00CB2628" w14:paraId="20B6F0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28" w:rsidRDefault="00CB2628" w14:paraId="48CD3A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28" w:rsidRDefault="00CB2628" w14:paraId="185F31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447" w:rsidP="00CB2628" w:rsidRDefault="00292447" w14:paraId="7BA89F04" w14:textId="77777777">
      <w:pPr>
        <w:spacing w:after="0" w:line="240" w:lineRule="auto"/>
      </w:pPr>
      <w:r>
        <w:separator/>
      </w:r>
    </w:p>
  </w:footnote>
  <w:footnote w:type="continuationSeparator" w:id="0">
    <w:p w:rsidR="00292447" w:rsidP="00CB2628" w:rsidRDefault="00292447" w14:paraId="28CE13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28" w:rsidRDefault="00CB2628" w14:paraId="50E36FDE" w14:textId="5B7458F7">
    <w:pPr>
      <w:pStyle w:val="Header"/>
    </w:pPr>
    <w:r>
      <w:rPr>
        <w:noProof/>
      </w:rPr>
      <w:pict w14:anchorId="544AF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764282" style="position:absolute;margin-left:0;margin-top:0;width:535.8pt;height:100.45pt;rotation:315;z-index:-251655168;mso-position-horizontal:center;mso-position-horizontal-relative:margin;mso-position-vertical:center;mso-position-vertical-relative:margin" o:spid="_x0000_s1026" o:allowincell="f" fillcolor="silver" stroked="f" type="#_x0000_t136">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28" w:rsidRDefault="00CB2628" w14:paraId="102176DA" w14:textId="6A127141">
    <w:pPr>
      <w:pStyle w:val="Header"/>
    </w:pPr>
    <w:r>
      <w:rPr>
        <w:noProof/>
      </w:rPr>
      <w:pict w14:anchorId="62F84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764283" style="position:absolute;margin-left:0;margin-top:0;width:535.8pt;height:100.45pt;rotation:315;z-index:-251653120;mso-position-horizontal:center;mso-position-horizontal-relative:margin;mso-position-vertical:center;mso-position-vertical-relative:margin" o:spid="_x0000_s1027" o:allowincell="f" fillcolor="silver" stroked="f" type="#_x0000_t136">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28" w:rsidRDefault="00CB2628" w14:paraId="472642F1" w14:textId="5853B9C8">
    <w:pPr>
      <w:pStyle w:val="Header"/>
    </w:pPr>
    <w:r>
      <w:rPr>
        <w:noProof/>
      </w:rPr>
      <w:pict w14:anchorId="48289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764281" style="position:absolute;margin-left:0;margin-top:0;width:535.8pt;height:100.4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UNDER PEER REVIEW"/>
        </v:shape>
      </w:pict>
    </w:r>
  </w:p>
</w:hdr>
</file>

<file path=word/people.xml><?xml version="1.0" encoding="utf-8"?>
<w15:people xmlns:mc="http://schemas.openxmlformats.org/markup-compatibility/2006" xmlns:w15="http://schemas.microsoft.com/office/word/2012/wordml" mc:Ignorable="w15">
  <w15:person w15:author="Jasmeen Chahal">
    <w15:presenceInfo w15:providerId="Windows Live" w15:userId="d5878bf2ce98145e"/>
  </w15:person>
  <w15:person w15:author="Jasmeen Chahal">
    <w15:presenceInfo w15:providerId="Windows Live" w15:userId="d5878bf2ce981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1MDYzsTS1NDM1MzFV0lEKTi0uzszPAykwrAUAf9BP7ywAAAA="/>
  </w:docVars>
  <w:rsids>
    <w:rsidRoot w:val="00CF476E"/>
    <w:rsid w:val="000716D2"/>
    <w:rsid w:val="000F38DA"/>
    <w:rsid w:val="00132E60"/>
    <w:rsid w:val="00292447"/>
    <w:rsid w:val="003E5DCF"/>
    <w:rsid w:val="00451A3E"/>
    <w:rsid w:val="00704C4D"/>
    <w:rsid w:val="008A5450"/>
    <w:rsid w:val="00957718"/>
    <w:rsid w:val="00AE6529"/>
    <w:rsid w:val="00CB2628"/>
    <w:rsid w:val="00CF476E"/>
    <w:rsid w:val="00D12423"/>
    <w:rsid w:val="00DE275B"/>
    <w:rsid w:val="00EC0AFF"/>
    <w:rsid w:val="00F45C61"/>
    <w:rsid w:val="00FC3C3C"/>
    <w:rsid w:val="00FE00A4"/>
    <w:rsid w:val="097C103E"/>
    <w:rsid w:val="1037DDAF"/>
    <w:rsid w:val="10F3CF5B"/>
    <w:rsid w:val="127F7A4D"/>
    <w:rsid w:val="13A70A11"/>
    <w:rsid w:val="17B179DA"/>
    <w:rsid w:val="18C49FF3"/>
    <w:rsid w:val="1C79FECC"/>
    <w:rsid w:val="2159C4D8"/>
    <w:rsid w:val="2712B974"/>
    <w:rsid w:val="2B56FF19"/>
    <w:rsid w:val="2F32EE1C"/>
    <w:rsid w:val="32ACD6BC"/>
    <w:rsid w:val="333EE411"/>
    <w:rsid w:val="33BE8BBA"/>
    <w:rsid w:val="36CDC99B"/>
    <w:rsid w:val="36E433F9"/>
    <w:rsid w:val="393A5D3A"/>
    <w:rsid w:val="3F6AF8D6"/>
    <w:rsid w:val="41EA6F34"/>
    <w:rsid w:val="42A66978"/>
    <w:rsid w:val="45720F26"/>
    <w:rsid w:val="468501B6"/>
    <w:rsid w:val="47B72213"/>
    <w:rsid w:val="496A13E3"/>
    <w:rsid w:val="581B3752"/>
    <w:rsid w:val="5B736C60"/>
    <w:rsid w:val="64AE2DD3"/>
    <w:rsid w:val="6946E287"/>
    <w:rsid w:val="75E03774"/>
    <w:rsid w:val="7EDCA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DE76B"/>
  <w15:chartTrackingRefBased/>
  <w15:docId w15:val="{BDEFF3E1-E5E1-4F5D-A2E2-49CB99BF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F476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76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76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476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F476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F476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F476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F476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F47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47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47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476E"/>
    <w:rPr>
      <w:rFonts w:eastAsiaTheme="majorEastAsia" w:cstheme="majorBidi"/>
      <w:color w:val="272727" w:themeColor="text1" w:themeTint="D8"/>
    </w:rPr>
  </w:style>
  <w:style w:type="paragraph" w:styleId="Title">
    <w:name w:val="Title"/>
    <w:basedOn w:val="Normal"/>
    <w:next w:val="Normal"/>
    <w:link w:val="TitleChar"/>
    <w:uiPriority w:val="10"/>
    <w:qFormat/>
    <w:rsid w:val="00CF476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47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476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4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76E"/>
    <w:pPr>
      <w:spacing w:before="160"/>
      <w:jc w:val="center"/>
    </w:pPr>
    <w:rPr>
      <w:i/>
      <w:iCs/>
      <w:color w:val="404040" w:themeColor="text1" w:themeTint="BF"/>
    </w:rPr>
  </w:style>
  <w:style w:type="character" w:styleId="QuoteChar" w:customStyle="1">
    <w:name w:val="Quote Char"/>
    <w:basedOn w:val="DefaultParagraphFont"/>
    <w:link w:val="Quote"/>
    <w:uiPriority w:val="29"/>
    <w:rsid w:val="00CF476E"/>
    <w:rPr>
      <w:i/>
      <w:iCs/>
      <w:color w:val="404040" w:themeColor="text1" w:themeTint="BF"/>
    </w:rPr>
  </w:style>
  <w:style w:type="paragraph" w:styleId="ListParagraph">
    <w:name w:val="List Paragraph"/>
    <w:basedOn w:val="Normal"/>
    <w:uiPriority w:val="34"/>
    <w:qFormat/>
    <w:rsid w:val="00CF476E"/>
    <w:pPr>
      <w:ind w:left="720"/>
      <w:contextualSpacing/>
    </w:pPr>
  </w:style>
  <w:style w:type="character" w:styleId="IntenseEmphasis">
    <w:name w:val="Intense Emphasis"/>
    <w:basedOn w:val="DefaultParagraphFont"/>
    <w:uiPriority w:val="21"/>
    <w:qFormat/>
    <w:rsid w:val="00CF476E"/>
    <w:rPr>
      <w:i/>
      <w:iCs/>
      <w:color w:val="2F5496" w:themeColor="accent1" w:themeShade="BF"/>
    </w:rPr>
  </w:style>
  <w:style w:type="paragraph" w:styleId="IntenseQuote">
    <w:name w:val="Intense Quote"/>
    <w:basedOn w:val="Normal"/>
    <w:next w:val="Normal"/>
    <w:link w:val="IntenseQuoteChar"/>
    <w:uiPriority w:val="30"/>
    <w:qFormat/>
    <w:rsid w:val="00CF476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F476E"/>
    <w:rPr>
      <w:i/>
      <w:iCs/>
      <w:color w:val="2F5496" w:themeColor="accent1" w:themeShade="BF"/>
    </w:rPr>
  </w:style>
  <w:style w:type="character" w:styleId="IntenseReference">
    <w:name w:val="Intense Reference"/>
    <w:basedOn w:val="DefaultParagraphFont"/>
    <w:uiPriority w:val="32"/>
    <w:qFormat/>
    <w:rsid w:val="00CF476E"/>
    <w:rPr>
      <w:b/>
      <w:bCs/>
      <w:smallCaps/>
      <w:color w:val="2F5496" w:themeColor="accent1" w:themeShade="BF"/>
      <w:spacing w:val="5"/>
    </w:rPr>
  </w:style>
  <w:style w:type="paragraph" w:styleId="Revision">
    <w:name w:val="Revision"/>
    <w:hidden/>
    <w:uiPriority w:val="99"/>
    <w:semiHidden/>
    <w:rsid w:val="00EC0AFF"/>
    <w:pPr>
      <w:spacing w:after="0" w:line="240" w:lineRule="auto"/>
    </w:pPr>
  </w:style>
  <w:style w:type="paragraph" w:styleId="Header">
    <w:name w:val="header"/>
    <w:basedOn w:val="Normal"/>
    <w:link w:val="HeaderChar"/>
    <w:uiPriority w:val="99"/>
    <w:unhideWhenUsed/>
    <w:rsid w:val="00CB26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2628"/>
  </w:style>
  <w:style w:type="paragraph" w:styleId="Footer">
    <w:name w:val="footer"/>
    <w:basedOn w:val="Normal"/>
    <w:link w:val="FooterChar"/>
    <w:uiPriority w:val="99"/>
    <w:unhideWhenUsed/>
    <w:rsid w:val="00CB26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footer" Target="footer2.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eader" Target="header2.xml" Id="rId11" /><Relationship Type="http://schemas.openxmlformats.org/officeDocument/2006/relationships/endnotes" Target="end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image" Target="media/image4.jpeg" Id="rId9" /><Relationship Type="http://schemas.openxmlformats.org/officeDocument/2006/relationships/header" Target="header3.xml" Id="rId14" /><Relationship Type="http://schemas.openxmlformats.org/officeDocument/2006/relationships/comments" Target="comments.xml" Id="R0aa379aef9294079" /><Relationship Type="http://schemas.microsoft.com/office/2011/relationships/people" Target="people.xml" Id="Rb666d28bdacf4873" /><Relationship Type="http://schemas.microsoft.com/office/2011/relationships/commentsExtended" Target="commentsExtended.xml" Id="Rd79632b72d534cc9" /><Relationship Type="http://schemas.microsoft.com/office/2016/09/relationships/commentsIds" Target="commentsIds.xml" Id="Rf4478e8b5c664ad1" /><Relationship Type="http://schemas.microsoft.com/office/2018/08/relationships/commentsExtensible" Target="commentsExtensible.xml" Id="R4d70df8b453b4a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Arben Shkodrani</dc:creator>
  <keywords/>
  <dc:description/>
  <lastModifiedBy>Jasmeen Chahal</lastModifiedBy>
  <revision>20</revision>
  <dcterms:created xsi:type="dcterms:W3CDTF">2025-04-06T18:52:00.0000000Z</dcterms:created>
  <dcterms:modified xsi:type="dcterms:W3CDTF">2025-04-13T08:24:53.9374666Z</dcterms:modified>
</coreProperties>
</file>