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9261FB" w14:paraId="1643A4CA" w14:textId="77777777" w:rsidTr="009261FB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261F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261FB" w14:paraId="127EAD7E" w14:textId="77777777" w:rsidTr="009261FB">
        <w:trPr>
          <w:trHeight w:val="413"/>
        </w:trPr>
        <w:tc>
          <w:tcPr>
            <w:tcW w:w="1248" w:type="pct"/>
          </w:tcPr>
          <w:p w14:paraId="3C159AA5" w14:textId="77777777" w:rsidR="0000007A" w:rsidRPr="009261F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61F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261F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2B028A6" w:rsidR="0000007A" w:rsidRPr="009261FB" w:rsidRDefault="00AB425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261F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Ideas Concerning Arts and Social Studies</w:t>
              </w:r>
            </w:hyperlink>
          </w:p>
        </w:tc>
      </w:tr>
      <w:tr w:rsidR="0000007A" w:rsidRPr="009261FB" w14:paraId="73C90375" w14:textId="77777777" w:rsidTr="009261FB">
        <w:trPr>
          <w:trHeight w:val="290"/>
        </w:trPr>
        <w:tc>
          <w:tcPr>
            <w:tcW w:w="1248" w:type="pct"/>
          </w:tcPr>
          <w:p w14:paraId="20D28135" w14:textId="77777777" w:rsidR="0000007A" w:rsidRPr="009261F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61F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A9A62AB" w:rsidR="0000007A" w:rsidRPr="009261F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26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26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26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B425F" w:rsidRPr="00926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5365</w:t>
            </w:r>
          </w:p>
        </w:tc>
      </w:tr>
      <w:tr w:rsidR="00F16C8E" w:rsidRPr="009261FB" w14:paraId="05B60576" w14:textId="77777777" w:rsidTr="009261FB">
        <w:trPr>
          <w:trHeight w:val="331"/>
        </w:trPr>
        <w:tc>
          <w:tcPr>
            <w:tcW w:w="1248" w:type="pct"/>
          </w:tcPr>
          <w:p w14:paraId="0196A627" w14:textId="77777777" w:rsidR="00F16C8E" w:rsidRPr="009261FB" w:rsidRDefault="00F16C8E" w:rsidP="00F16C8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61F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AC84B3B" w:rsidR="00F16C8E" w:rsidRPr="009261FB" w:rsidRDefault="00F16C8E" w:rsidP="00F16C8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261FB">
              <w:rPr>
                <w:rFonts w:ascii="Arial" w:hAnsi="Arial" w:cs="Arial"/>
                <w:b/>
                <w:sz w:val="20"/>
                <w:szCs w:val="20"/>
                <w:lang w:val="en-GB"/>
              </w:rPr>
              <w:t>The Significance of Listening to Street Children: A qualitative Case Study</w:t>
            </w:r>
          </w:p>
        </w:tc>
      </w:tr>
      <w:tr w:rsidR="00CF0BBB" w:rsidRPr="009261FB" w14:paraId="6D508B1C" w14:textId="77777777" w:rsidTr="009261FB">
        <w:trPr>
          <w:trHeight w:val="332"/>
        </w:trPr>
        <w:tc>
          <w:tcPr>
            <w:tcW w:w="1248" w:type="pct"/>
          </w:tcPr>
          <w:p w14:paraId="32FC28F7" w14:textId="77777777" w:rsidR="00CF0BBB" w:rsidRPr="009261F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61F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9453E99" w:rsidR="00CF0BBB" w:rsidRPr="009261FB" w:rsidRDefault="00AB425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61F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9261F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9261FB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9261FB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261FB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9261FB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9261FB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9261FB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9261FB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261FB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16CA1E27" w:rsidR="00E03C32" w:rsidRDefault="004F21E3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4F21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Educational Research and Reviews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4F21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212-218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35D8FDEA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4F21E3" w:rsidRPr="004F21E3">
                    <w:t xml:space="preserve"> </w:t>
                  </w:r>
                  <w:hyperlink r:id="rId8" w:history="1">
                    <w:r w:rsidR="004F21E3" w:rsidRPr="00B670AA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https://doi.org/10.5897/ERR2021.4156</w:t>
                    </w:r>
                  </w:hyperlink>
                  <w:r w:rsidR="004F21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9261FB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9261FB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9261F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261FB" w14:paraId="71A94C1F" w14:textId="77777777" w:rsidTr="274CCDE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261F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261F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261F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261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261FB" w14:paraId="5EA12279" w14:textId="77777777" w:rsidTr="274CCDE7">
        <w:tc>
          <w:tcPr>
            <w:tcW w:w="1265" w:type="pct"/>
            <w:noWrap/>
          </w:tcPr>
          <w:p w14:paraId="7AE9682F" w14:textId="77777777" w:rsidR="00F1171E" w:rsidRPr="009261F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261F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261F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261F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1F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261F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261F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261FB">
              <w:rPr>
                <w:rFonts w:ascii="Arial" w:hAnsi="Arial" w:cs="Arial"/>
                <w:lang w:val="en-GB"/>
              </w:rPr>
              <w:t>Author’s Feedback</w:t>
            </w:r>
            <w:r w:rsidRPr="009261F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261F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261FB" w14:paraId="5C0AB4EC" w14:textId="77777777" w:rsidTr="274CCDE7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261F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6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261F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C213FB0" w:rsidR="00F1171E" w:rsidRPr="009261FB" w:rsidRDefault="67C80AB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6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is importance to the scientific community</w:t>
            </w:r>
            <w:r w:rsidR="4879D00E" w:rsidRPr="00926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  <w:r w:rsidR="14961D6E" w:rsidRPr="00926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endeavours pay attention to the unheard or</w:t>
            </w:r>
            <w:r w:rsidR="5D0470C8" w:rsidRPr="00926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hidden voices of the vulnerabilities and daily </w:t>
            </w:r>
            <w:r w:rsidR="0E9545FD" w:rsidRPr="00926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experiences of street children particularly in the region of coverage.</w:t>
            </w:r>
            <w:r w:rsidR="6729D489" w:rsidRPr="00926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study to some reasonable extent, pays attention to the sensitivity nature of the </w:t>
            </w:r>
            <w:r w:rsidR="278CC974" w:rsidRPr="00926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study thereby applying participant</w:t>
            </w:r>
            <w:r w:rsidR="3C7DDDDC" w:rsidRPr="00926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’s</w:t>
            </w:r>
            <w:r w:rsidR="278CC974" w:rsidRPr="00926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459001C1" w:rsidRPr="00926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anonymity and confidentiality. The farmwork of the study is </w:t>
            </w:r>
            <w:r w:rsidR="33752D29" w:rsidRPr="00926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complex as the t</w:t>
            </w:r>
            <w:r w:rsidR="2EBFAF40" w:rsidRPr="00926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riangulated methods gives diverse pers</w:t>
            </w:r>
            <w:r w:rsidR="03DA4D73" w:rsidRPr="00926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pective to the data.</w:t>
            </w:r>
          </w:p>
        </w:tc>
        <w:tc>
          <w:tcPr>
            <w:tcW w:w="1523" w:type="pct"/>
          </w:tcPr>
          <w:p w14:paraId="462A339C" w14:textId="77777777" w:rsidR="00F1171E" w:rsidRPr="009261F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261FB" w14:paraId="0D8B5B2C" w14:textId="77777777" w:rsidTr="274CCDE7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261F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6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261F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6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261F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9E99A74" w:rsidR="00F1171E" w:rsidRPr="009261FB" w:rsidRDefault="671725E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6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title is suitable </w:t>
            </w:r>
          </w:p>
        </w:tc>
        <w:tc>
          <w:tcPr>
            <w:tcW w:w="1523" w:type="pct"/>
          </w:tcPr>
          <w:p w14:paraId="405B6701" w14:textId="77777777" w:rsidR="00F1171E" w:rsidRPr="009261F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261FB" w14:paraId="5604762A" w14:textId="77777777" w:rsidTr="00F638CF">
        <w:trPr>
          <w:trHeight w:val="818"/>
        </w:trPr>
        <w:tc>
          <w:tcPr>
            <w:tcW w:w="1265" w:type="pct"/>
            <w:noWrap/>
          </w:tcPr>
          <w:p w14:paraId="3635573D" w14:textId="77777777" w:rsidR="00F1171E" w:rsidRPr="009261F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261F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261F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EB731DD" w:rsidR="00F1171E" w:rsidRPr="009261FB" w:rsidRDefault="4261179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6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is a bit unfocuss</w:t>
            </w:r>
            <w:r w:rsidR="109CE017" w:rsidRPr="00926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ed and need</w:t>
            </w:r>
            <w:r w:rsidR="1D6F39AD" w:rsidRPr="00926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 some</w:t>
            </w:r>
            <w:r w:rsidR="109CE017" w:rsidRPr="00926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polishing. It</w:t>
            </w:r>
            <w:r w:rsidR="33633C7E" w:rsidRPr="00926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needs to be more critical and </w:t>
            </w:r>
            <w:r w:rsidR="62A1AF59" w:rsidRPr="00926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reflects</w:t>
            </w:r>
            <w:r w:rsidR="2604FF5E" w:rsidRPr="00926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 abridged version of the manuscript.</w:t>
            </w:r>
          </w:p>
        </w:tc>
        <w:tc>
          <w:tcPr>
            <w:tcW w:w="1523" w:type="pct"/>
          </w:tcPr>
          <w:p w14:paraId="1D54B730" w14:textId="77777777" w:rsidR="00F1171E" w:rsidRPr="009261F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261FB" w14:paraId="2F579F54" w14:textId="77777777" w:rsidTr="274CCDE7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261F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26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FBAF13D" w:rsidR="00F1171E" w:rsidRPr="009261FB" w:rsidRDefault="2097627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6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is scientifically correct</w:t>
            </w:r>
          </w:p>
        </w:tc>
        <w:tc>
          <w:tcPr>
            <w:tcW w:w="1523" w:type="pct"/>
          </w:tcPr>
          <w:p w14:paraId="4898F764" w14:textId="77777777" w:rsidR="00F1171E" w:rsidRPr="009261F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261FB" w14:paraId="73739464" w14:textId="77777777" w:rsidTr="274CCDE7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261F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6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261F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261F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1451B2A" w:rsidR="00F1171E" w:rsidRPr="009261FB" w:rsidRDefault="551EBEF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6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are sufficient</w:t>
            </w:r>
            <w:r w:rsidR="78C2046B" w:rsidRPr="009261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most of them are recent.</w:t>
            </w:r>
          </w:p>
        </w:tc>
        <w:tc>
          <w:tcPr>
            <w:tcW w:w="1523" w:type="pct"/>
          </w:tcPr>
          <w:p w14:paraId="40220055" w14:textId="77777777" w:rsidR="00F1171E" w:rsidRPr="009261F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261FB" w14:paraId="73CC4A50" w14:textId="77777777" w:rsidTr="274CCDE7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261F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261F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261F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261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CBA4B2A" w14:textId="4BD36401" w:rsidR="00F1171E" w:rsidRPr="009261FB" w:rsidRDefault="0AE6D5B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61FB">
              <w:rPr>
                <w:rFonts w:ascii="Arial" w:hAnsi="Arial" w:cs="Arial"/>
                <w:sz w:val="20"/>
                <w:szCs w:val="20"/>
                <w:lang w:val="en-GB"/>
              </w:rPr>
              <w:t>The language quality is emotionally and emphatically compelling</w:t>
            </w:r>
            <w:r w:rsidR="629C880B" w:rsidRPr="009261FB">
              <w:rPr>
                <w:rFonts w:ascii="Arial" w:hAnsi="Arial" w:cs="Arial"/>
                <w:sz w:val="20"/>
                <w:szCs w:val="20"/>
                <w:lang w:val="en-GB"/>
              </w:rPr>
              <w:t xml:space="preserve"> which makes it suitable for a qualitative and human centred research.</w:t>
            </w:r>
            <w:r w:rsidR="654CCD0E" w:rsidRPr="009261FB">
              <w:rPr>
                <w:rFonts w:ascii="Arial" w:hAnsi="Arial" w:cs="Arial"/>
                <w:sz w:val="20"/>
                <w:szCs w:val="20"/>
                <w:lang w:val="en-GB"/>
              </w:rPr>
              <w:t xml:space="preserve"> The authenticity and originality of the</w:t>
            </w:r>
            <w:r w:rsidR="6BA0F024" w:rsidRPr="009261FB">
              <w:rPr>
                <w:rFonts w:ascii="Arial" w:hAnsi="Arial" w:cs="Arial"/>
                <w:sz w:val="20"/>
                <w:szCs w:val="20"/>
                <w:lang w:val="en-GB"/>
              </w:rPr>
              <w:t xml:space="preserve"> participants’</w:t>
            </w:r>
            <w:r w:rsidR="654CCD0E" w:rsidRPr="009261FB">
              <w:rPr>
                <w:rFonts w:ascii="Arial" w:hAnsi="Arial" w:cs="Arial"/>
                <w:sz w:val="20"/>
                <w:szCs w:val="20"/>
                <w:lang w:val="en-GB"/>
              </w:rPr>
              <w:t xml:space="preserve"> tones and languages in the quotes </w:t>
            </w:r>
            <w:r w:rsidR="09663ABD" w:rsidRPr="009261FB">
              <w:rPr>
                <w:rFonts w:ascii="Arial" w:hAnsi="Arial" w:cs="Arial"/>
                <w:sz w:val="20"/>
                <w:szCs w:val="20"/>
                <w:lang w:val="en-GB"/>
              </w:rPr>
              <w:t xml:space="preserve">brace </w:t>
            </w:r>
            <w:r w:rsidR="29BDF788" w:rsidRPr="009261FB">
              <w:rPr>
                <w:rFonts w:ascii="Arial" w:hAnsi="Arial" w:cs="Arial"/>
                <w:sz w:val="20"/>
                <w:szCs w:val="20"/>
                <w:lang w:val="en-GB"/>
              </w:rPr>
              <w:t>its</w:t>
            </w:r>
            <w:r w:rsidR="09663ABD" w:rsidRPr="009261FB">
              <w:rPr>
                <w:rFonts w:ascii="Arial" w:hAnsi="Arial" w:cs="Arial"/>
                <w:sz w:val="20"/>
                <w:szCs w:val="20"/>
                <w:lang w:val="en-GB"/>
              </w:rPr>
              <w:t xml:space="preserve"> credibility. However</w:t>
            </w:r>
            <w:r w:rsidR="5A980184" w:rsidRPr="009261FB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 w:rsidR="02445AE6" w:rsidRPr="009261FB">
              <w:rPr>
                <w:rFonts w:ascii="Arial" w:hAnsi="Arial" w:cs="Arial"/>
                <w:sz w:val="20"/>
                <w:szCs w:val="20"/>
                <w:lang w:val="en-GB"/>
              </w:rPr>
              <w:t>there are inconsistencies in its academic tones</w:t>
            </w:r>
            <w:r w:rsidR="3F92110A" w:rsidRPr="009261FB">
              <w:rPr>
                <w:rFonts w:ascii="Arial" w:hAnsi="Arial" w:cs="Arial"/>
                <w:sz w:val="20"/>
                <w:szCs w:val="20"/>
                <w:lang w:val="en-GB"/>
              </w:rPr>
              <w:t xml:space="preserve">. Some parts totally shifted to </w:t>
            </w:r>
            <w:r w:rsidR="12205CE4" w:rsidRPr="009261FB">
              <w:rPr>
                <w:rFonts w:ascii="Arial" w:hAnsi="Arial" w:cs="Arial"/>
                <w:sz w:val="20"/>
                <w:szCs w:val="20"/>
                <w:lang w:val="en-GB"/>
              </w:rPr>
              <w:t>conversational and informal phrasing.</w:t>
            </w:r>
            <w:r w:rsidR="1F1C7025" w:rsidRPr="009261FB">
              <w:rPr>
                <w:rFonts w:ascii="Arial" w:hAnsi="Arial" w:cs="Arial"/>
                <w:sz w:val="20"/>
                <w:szCs w:val="20"/>
                <w:lang w:val="en-GB"/>
              </w:rPr>
              <w:t xml:space="preserve"> There are many grammatical issues including errors and </w:t>
            </w:r>
            <w:r w:rsidR="4E0D4DEF" w:rsidRPr="009261FB">
              <w:rPr>
                <w:rFonts w:ascii="Arial" w:hAnsi="Arial" w:cs="Arial"/>
                <w:sz w:val="20"/>
                <w:szCs w:val="20"/>
                <w:lang w:val="en-GB"/>
              </w:rPr>
              <w:t xml:space="preserve">awkward phrases. </w:t>
            </w:r>
            <w:r w:rsidR="71DFF56D" w:rsidRPr="009261FB">
              <w:rPr>
                <w:rFonts w:ascii="Arial" w:hAnsi="Arial" w:cs="Arial"/>
                <w:sz w:val="20"/>
                <w:szCs w:val="20"/>
                <w:lang w:val="en-GB"/>
              </w:rPr>
              <w:t xml:space="preserve">Many sentences </w:t>
            </w:r>
            <w:r w:rsidR="7A767C23" w:rsidRPr="009261FB">
              <w:rPr>
                <w:rFonts w:ascii="Arial" w:hAnsi="Arial" w:cs="Arial"/>
                <w:sz w:val="20"/>
                <w:szCs w:val="20"/>
                <w:lang w:val="en-GB"/>
              </w:rPr>
              <w:t>reflect grammatical</w:t>
            </w:r>
            <w:r w:rsidR="71DFF56D" w:rsidRPr="009261FB">
              <w:rPr>
                <w:rFonts w:ascii="Arial" w:hAnsi="Arial" w:cs="Arial"/>
                <w:sz w:val="20"/>
                <w:szCs w:val="20"/>
                <w:lang w:val="en-GB"/>
              </w:rPr>
              <w:t xml:space="preserve"> errors</w:t>
            </w:r>
            <w:r w:rsidR="1E6399BD" w:rsidRPr="009261FB">
              <w:rPr>
                <w:rFonts w:ascii="Arial" w:hAnsi="Arial" w:cs="Arial"/>
                <w:sz w:val="20"/>
                <w:szCs w:val="20"/>
                <w:lang w:val="en-GB"/>
              </w:rPr>
              <w:t>, repetitive structures and ambiguous syntax that</w:t>
            </w:r>
            <w:r w:rsidR="6EC4AD38" w:rsidRPr="009261FB">
              <w:rPr>
                <w:rFonts w:ascii="Arial" w:hAnsi="Arial" w:cs="Arial"/>
                <w:sz w:val="20"/>
                <w:szCs w:val="20"/>
                <w:lang w:val="en-GB"/>
              </w:rPr>
              <w:t xml:space="preserve"> could hinder clarity.</w:t>
            </w:r>
          </w:p>
          <w:p w14:paraId="149A6CEF" w14:textId="6D64B728" w:rsidR="00F1171E" w:rsidRPr="009261FB" w:rsidRDefault="6EC4AD3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61FB">
              <w:rPr>
                <w:rFonts w:ascii="Arial" w:hAnsi="Arial" w:cs="Arial"/>
                <w:sz w:val="20"/>
                <w:szCs w:val="20"/>
                <w:lang w:val="en-GB"/>
              </w:rPr>
              <w:t xml:space="preserve">The paper needs </w:t>
            </w:r>
            <w:r w:rsidR="2F221AAD" w:rsidRPr="009261FB">
              <w:rPr>
                <w:rFonts w:ascii="Arial" w:hAnsi="Arial" w:cs="Arial"/>
                <w:sz w:val="20"/>
                <w:szCs w:val="20"/>
                <w:lang w:val="en-GB"/>
              </w:rPr>
              <w:t xml:space="preserve">more </w:t>
            </w:r>
            <w:r w:rsidRPr="009261FB">
              <w:rPr>
                <w:rFonts w:ascii="Arial" w:hAnsi="Arial" w:cs="Arial"/>
                <w:sz w:val="20"/>
                <w:szCs w:val="20"/>
                <w:lang w:val="en-GB"/>
              </w:rPr>
              <w:t>keywords</w:t>
            </w:r>
            <w:r w:rsidR="5C32015C" w:rsidRPr="009261FB">
              <w:rPr>
                <w:rFonts w:ascii="Arial" w:hAnsi="Arial" w:cs="Arial"/>
                <w:sz w:val="20"/>
                <w:szCs w:val="20"/>
                <w:lang w:val="en-GB"/>
              </w:rPr>
              <w:t>, terminologies or concepts.</w:t>
            </w:r>
            <w:r w:rsidRPr="009261FB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1B8C3CA4" w:rsidRPr="009261FB">
              <w:rPr>
                <w:rFonts w:ascii="Arial" w:hAnsi="Arial" w:cs="Arial"/>
                <w:sz w:val="20"/>
                <w:szCs w:val="20"/>
                <w:lang w:val="en-GB"/>
              </w:rPr>
              <w:t>The language in its current form is not suitable for scholarly communication</w:t>
            </w:r>
            <w:r w:rsidR="777B6963" w:rsidRPr="009261FB">
              <w:rPr>
                <w:rFonts w:ascii="Arial" w:hAnsi="Arial" w:cs="Arial"/>
                <w:sz w:val="20"/>
                <w:szCs w:val="20"/>
                <w:lang w:val="en-GB"/>
              </w:rPr>
              <w:t>. The author needs to refine the language and tones of the manuscript.</w:t>
            </w:r>
          </w:p>
        </w:tc>
        <w:tc>
          <w:tcPr>
            <w:tcW w:w="1523" w:type="pct"/>
          </w:tcPr>
          <w:p w14:paraId="0351CA58" w14:textId="77777777" w:rsidR="00F1171E" w:rsidRPr="009261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261FB" w14:paraId="20A16C0C" w14:textId="77777777" w:rsidTr="274CCDE7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261F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261F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261F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261F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261F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261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9261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9261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9261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261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261F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261F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261F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261F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261F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261F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261F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261F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261F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9261F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261F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261FB" w14:paraId="6A4E1E29" w14:textId="77777777" w:rsidTr="274CCDE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261F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261F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9261F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261F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261FB" w14:paraId="5356501F" w14:textId="77777777" w:rsidTr="274CCDE7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261F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261F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261F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261F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261FB">
              <w:rPr>
                <w:rFonts w:ascii="Arial" w:hAnsi="Arial" w:cs="Arial"/>
                <w:lang w:val="en-GB"/>
              </w:rPr>
              <w:t>Author’s comment</w:t>
            </w:r>
            <w:r w:rsidRPr="009261F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261F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9261FB" w14:paraId="3944C8A3" w14:textId="77777777" w:rsidTr="274CCDE7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261F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61F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261F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261F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261F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261F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261F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77777777" w:rsidR="00F1171E" w:rsidRPr="009261FB" w:rsidRDefault="00F1171E" w:rsidP="009A279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261F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9261F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9261F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9261F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969BE08" w14:textId="77777777" w:rsidR="009261FB" w:rsidRPr="006B5BA3" w:rsidRDefault="009261FB" w:rsidP="009261F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B5BA3">
        <w:rPr>
          <w:rFonts w:ascii="Arial" w:hAnsi="Arial" w:cs="Arial"/>
          <w:b/>
          <w:u w:val="single"/>
        </w:rPr>
        <w:t>Reviewer details:</w:t>
      </w:r>
    </w:p>
    <w:p w14:paraId="78AC033B" w14:textId="77777777" w:rsidR="009261FB" w:rsidRPr="006B5BA3" w:rsidRDefault="009261FB" w:rsidP="009261F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6B5BA3">
        <w:rPr>
          <w:rFonts w:ascii="Arial" w:hAnsi="Arial" w:cs="Arial"/>
          <w:b/>
          <w:color w:val="000000"/>
        </w:rPr>
        <w:t xml:space="preserve">Joseph </w:t>
      </w:r>
      <w:proofErr w:type="spellStart"/>
      <w:r w:rsidRPr="006B5BA3">
        <w:rPr>
          <w:rFonts w:ascii="Arial" w:hAnsi="Arial" w:cs="Arial"/>
          <w:b/>
          <w:color w:val="000000"/>
        </w:rPr>
        <w:t>Aigbolosimon</w:t>
      </w:r>
      <w:proofErr w:type="spellEnd"/>
      <w:r w:rsidRPr="006B5BA3">
        <w:rPr>
          <w:rFonts w:ascii="Arial" w:hAnsi="Arial" w:cs="Arial"/>
          <w:b/>
          <w:color w:val="000000"/>
        </w:rPr>
        <w:t xml:space="preserve"> Famous, Eotvos Lorand University, Hungary</w:t>
      </w:r>
    </w:p>
    <w:p w14:paraId="68923948" w14:textId="77777777" w:rsidR="009261FB" w:rsidRPr="009261FB" w:rsidRDefault="009261FB">
      <w:pPr>
        <w:rPr>
          <w:rFonts w:ascii="Arial" w:hAnsi="Arial" w:cs="Arial"/>
          <w:b/>
          <w:sz w:val="20"/>
          <w:szCs w:val="20"/>
          <w:lang w:val="en-GB"/>
        </w:rPr>
      </w:pPr>
    </w:p>
    <w:sectPr w:rsidR="009261FB" w:rsidRPr="009261FB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09C0B" w14:textId="77777777" w:rsidR="00D853FF" w:rsidRPr="0000007A" w:rsidRDefault="00D853FF" w:rsidP="0099583E">
      <w:r>
        <w:separator/>
      </w:r>
    </w:p>
  </w:endnote>
  <w:endnote w:type="continuationSeparator" w:id="0">
    <w:p w14:paraId="5A66B0F8" w14:textId="77777777" w:rsidR="00D853FF" w:rsidRPr="0000007A" w:rsidRDefault="00D853F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20047" w14:textId="77777777" w:rsidR="00D853FF" w:rsidRPr="0000007A" w:rsidRDefault="00D853FF" w:rsidP="0099583E">
      <w:r>
        <w:separator/>
      </w:r>
    </w:p>
  </w:footnote>
  <w:footnote w:type="continuationSeparator" w:id="0">
    <w:p w14:paraId="542D6CB8" w14:textId="77777777" w:rsidR="00D853FF" w:rsidRPr="0000007A" w:rsidRDefault="00D853F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62393037">
    <w:abstractNumId w:val="3"/>
  </w:num>
  <w:num w:numId="2" w16cid:durableId="981540489">
    <w:abstractNumId w:val="6"/>
  </w:num>
  <w:num w:numId="3" w16cid:durableId="1134446071">
    <w:abstractNumId w:val="5"/>
  </w:num>
  <w:num w:numId="4" w16cid:durableId="469129988">
    <w:abstractNumId w:val="7"/>
  </w:num>
  <w:num w:numId="5" w16cid:durableId="166096224">
    <w:abstractNumId w:val="4"/>
  </w:num>
  <w:num w:numId="6" w16cid:durableId="893271310">
    <w:abstractNumId w:val="0"/>
  </w:num>
  <w:num w:numId="7" w16cid:durableId="1435789287">
    <w:abstractNumId w:val="1"/>
  </w:num>
  <w:num w:numId="8" w16cid:durableId="491221649">
    <w:abstractNumId w:val="9"/>
  </w:num>
  <w:num w:numId="9" w16cid:durableId="1809204136">
    <w:abstractNumId w:val="8"/>
  </w:num>
  <w:num w:numId="10" w16cid:durableId="125466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0CA0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27E3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21E3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1C4B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261FB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2796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1158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425F"/>
    <w:rsid w:val="00AB638A"/>
    <w:rsid w:val="00AB65BF"/>
    <w:rsid w:val="00AB6E43"/>
    <w:rsid w:val="00AC0C67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C79ED"/>
    <w:rsid w:val="00BD0DF5"/>
    <w:rsid w:val="00BD6447"/>
    <w:rsid w:val="00BD7527"/>
    <w:rsid w:val="00BD75EF"/>
    <w:rsid w:val="00BE13EF"/>
    <w:rsid w:val="00BE40A5"/>
    <w:rsid w:val="00BE6454"/>
    <w:rsid w:val="00BF5C56"/>
    <w:rsid w:val="00C01111"/>
    <w:rsid w:val="00C03A1D"/>
    <w:rsid w:val="00C0739E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53FF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47331"/>
    <w:rsid w:val="00E57F4B"/>
    <w:rsid w:val="00E62DC1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16C8E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38CF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2445AE6"/>
    <w:rsid w:val="02531F47"/>
    <w:rsid w:val="033DB939"/>
    <w:rsid w:val="039C8F6A"/>
    <w:rsid w:val="03DA4D73"/>
    <w:rsid w:val="04D00672"/>
    <w:rsid w:val="0514202A"/>
    <w:rsid w:val="0583CD7B"/>
    <w:rsid w:val="0677EA0B"/>
    <w:rsid w:val="06DBBFF4"/>
    <w:rsid w:val="08DA180C"/>
    <w:rsid w:val="09663ABD"/>
    <w:rsid w:val="0A3A88A5"/>
    <w:rsid w:val="0A568942"/>
    <w:rsid w:val="0A9BA00B"/>
    <w:rsid w:val="0AE6D5BB"/>
    <w:rsid w:val="0B3205DF"/>
    <w:rsid w:val="0B8D480D"/>
    <w:rsid w:val="0C20CB58"/>
    <w:rsid w:val="0DA52EEE"/>
    <w:rsid w:val="0E9545FD"/>
    <w:rsid w:val="0FD023B0"/>
    <w:rsid w:val="100D4FF8"/>
    <w:rsid w:val="109CE017"/>
    <w:rsid w:val="115A81A9"/>
    <w:rsid w:val="12205CE4"/>
    <w:rsid w:val="12241103"/>
    <w:rsid w:val="128D21C5"/>
    <w:rsid w:val="1369032B"/>
    <w:rsid w:val="13AC4BEC"/>
    <w:rsid w:val="145BA8A2"/>
    <w:rsid w:val="14961D6E"/>
    <w:rsid w:val="14983DA5"/>
    <w:rsid w:val="155E3160"/>
    <w:rsid w:val="156D5A60"/>
    <w:rsid w:val="158C5A05"/>
    <w:rsid w:val="1615124D"/>
    <w:rsid w:val="162E86B2"/>
    <w:rsid w:val="18B9BA80"/>
    <w:rsid w:val="1AA2644E"/>
    <w:rsid w:val="1AF2CFFA"/>
    <w:rsid w:val="1AFAF550"/>
    <w:rsid w:val="1B8C3CA4"/>
    <w:rsid w:val="1D6F39AD"/>
    <w:rsid w:val="1E6399BD"/>
    <w:rsid w:val="1ED610F7"/>
    <w:rsid w:val="1F0AE3F6"/>
    <w:rsid w:val="1F1C7025"/>
    <w:rsid w:val="2097627D"/>
    <w:rsid w:val="20C7E40C"/>
    <w:rsid w:val="2280D028"/>
    <w:rsid w:val="23B5183B"/>
    <w:rsid w:val="23FB68BF"/>
    <w:rsid w:val="2437F8ED"/>
    <w:rsid w:val="24A9F8F0"/>
    <w:rsid w:val="253B604D"/>
    <w:rsid w:val="2604FF5E"/>
    <w:rsid w:val="26E58C4D"/>
    <w:rsid w:val="274CCDE7"/>
    <w:rsid w:val="278CC974"/>
    <w:rsid w:val="28B69608"/>
    <w:rsid w:val="29438425"/>
    <w:rsid w:val="29BDF788"/>
    <w:rsid w:val="29C8F2CF"/>
    <w:rsid w:val="2B30745E"/>
    <w:rsid w:val="2CFB1E75"/>
    <w:rsid w:val="2D80B528"/>
    <w:rsid w:val="2EBFAF40"/>
    <w:rsid w:val="2F221AAD"/>
    <w:rsid w:val="2FD93ACA"/>
    <w:rsid w:val="304FA273"/>
    <w:rsid w:val="31BED86F"/>
    <w:rsid w:val="31F3DFC6"/>
    <w:rsid w:val="3223709D"/>
    <w:rsid w:val="33633C7E"/>
    <w:rsid w:val="33752D29"/>
    <w:rsid w:val="33B3DE80"/>
    <w:rsid w:val="34395EEE"/>
    <w:rsid w:val="34A7E6C4"/>
    <w:rsid w:val="34B4F344"/>
    <w:rsid w:val="36586E30"/>
    <w:rsid w:val="38DEB3E1"/>
    <w:rsid w:val="39A4D78D"/>
    <w:rsid w:val="39D855ED"/>
    <w:rsid w:val="3A5F8E0A"/>
    <w:rsid w:val="3BB34D16"/>
    <w:rsid w:val="3C7DDDDC"/>
    <w:rsid w:val="3D31D6CB"/>
    <w:rsid w:val="3D550B6A"/>
    <w:rsid w:val="3DBC44C9"/>
    <w:rsid w:val="3DEFFC7C"/>
    <w:rsid w:val="3EBAD380"/>
    <w:rsid w:val="3F92110A"/>
    <w:rsid w:val="40395F49"/>
    <w:rsid w:val="409ACB31"/>
    <w:rsid w:val="41125D91"/>
    <w:rsid w:val="42611796"/>
    <w:rsid w:val="4452DA1A"/>
    <w:rsid w:val="447B0E3F"/>
    <w:rsid w:val="459001C1"/>
    <w:rsid w:val="45B62A50"/>
    <w:rsid w:val="47FC6AB7"/>
    <w:rsid w:val="4879D00E"/>
    <w:rsid w:val="48AE8879"/>
    <w:rsid w:val="49805214"/>
    <w:rsid w:val="49A7EB40"/>
    <w:rsid w:val="4B302CE5"/>
    <w:rsid w:val="4B336F6E"/>
    <w:rsid w:val="4BF311E3"/>
    <w:rsid w:val="4CB5AA56"/>
    <w:rsid w:val="4DB6B80F"/>
    <w:rsid w:val="4E0D4DEF"/>
    <w:rsid w:val="4F08A47E"/>
    <w:rsid w:val="50B90C82"/>
    <w:rsid w:val="512C8B2D"/>
    <w:rsid w:val="523DF85C"/>
    <w:rsid w:val="52A1F8D1"/>
    <w:rsid w:val="52C3097B"/>
    <w:rsid w:val="549F1736"/>
    <w:rsid w:val="54C24C64"/>
    <w:rsid w:val="551EBEF1"/>
    <w:rsid w:val="55F05209"/>
    <w:rsid w:val="590012DD"/>
    <w:rsid w:val="59323058"/>
    <w:rsid w:val="5A980184"/>
    <w:rsid w:val="5B68B089"/>
    <w:rsid w:val="5C32015C"/>
    <w:rsid w:val="5D0470C8"/>
    <w:rsid w:val="5DD26685"/>
    <w:rsid w:val="5FE1C4DF"/>
    <w:rsid w:val="61D8E58D"/>
    <w:rsid w:val="62918F5D"/>
    <w:rsid w:val="629C880B"/>
    <w:rsid w:val="62A1AF59"/>
    <w:rsid w:val="62D1F605"/>
    <w:rsid w:val="64F62E65"/>
    <w:rsid w:val="653BD9B5"/>
    <w:rsid w:val="654CCD0E"/>
    <w:rsid w:val="6578325E"/>
    <w:rsid w:val="665A22C1"/>
    <w:rsid w:val="66AB5307"/>
    <w:rsid w:val="66DD20BA"/>
    <w:rsid w:val="671725E3"/>
    <w:rsid w:val="6729D489"/>
    <w:rsid w:val="675A7708"/>
    <w:rsid w:val="6799285E"/>
    <w:rsid w:val="67C80AB9"/>
    <w:rsid w:val="67E09877"/>
    <w:rsid w:val="68830F4C"/>
    <w:rsid w:val="693AA7FC"/>
    <w:rsid w:val="6A3E57E4"/>
    <w:rsid w:val="6A903B00"/>
    <w:rsid w:val="6BA0F024"/>
    <w:rsid w:val="6D8FF41E"/>
    <w:rsid w:val="6EC4AD38"/>
    <w:rsid w:val="6FE116F7"/>
    <w:rsid w:val="70A6CE40"/>
    <w:rsid w:val="71058A44"/>
    <w:rsid w:val="716DBE57"/>
    <w:rsid w:val="71DFF56D"/>
    <w:rsid w:val="72C8900B"/>
    <w:rsid w:val="72CCAF9B"/>
    <w:rsid w:val="73141620"/>
    <w:rsid w:val="7314C68D"/>
    <w:rsid w:val="737556CC"/>
    <w:rsid w:val="74207733"/>
    <w:rsid w:val="74C550BE"/>
    <w:rsid w:val="74F7B5F9"/>
    <w:rsid w:val="752622E6"/>
    <w:rsid w:val="777B6963"/>
    <w:rsid w:val="77BC6025"/>
    <w:rsid w:val="77DDA9D1"/>
    <w:rsid w:val="78C2046B"/>
    <w:rsid w:val="79259952"/>
    <w:rsid w:val="7A767C23"/>
    <w:rsid w:val="7AE8E827"/>
    <w:rsid w:val="7BC58479"/>
    <w:rsid w:val="7DE1F303"/>
    <w:rsid w:val="7EC30BFF"/>
    <w:rsid w:val="7ED1F40E"/>
    <w:rsid w:val="7EFFF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261F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897/ERR2021.415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ideas-concerning-arts-and-social-studie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518</Words>
  <Characters>2959</Characters>
  <Application>Microsoft Office Word</Application>
  <DocSecurity>0</DocSecurity>
  <Lines>24</Lines>
  <Paragraphs>6</Paragraphs>
  <ScaleCrop>false</ScaleCrop>
  <Company>HP</Company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109</cp:revision>
  <dcterms:created xsi:type="dcterms:W3CDTF">2023-08-30T09:21:00Z</dcterms:created>
  <dcterms:modified xsi:type="dcterms:W3CDTF">2025-04-21T08:55:00Z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