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8F104C" w14:paraId="1643A4CA" w14:textId="77777777" w:rsidTr="008F104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F104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F104C" w14:paraId="127EAD7E" w14:textId="77777777" w:rsidTr="008F104C">
        <w:trPr>
          <w:trHeight w:val="413"/>
        </w:trPr>
        <w:tc>
          <w:tcPr>
            <w:tcW w:w="1250" w:type="pct"/>
          </w:tcPr>
          <w:p w14:paraId="3C159AA5" w14:textId="77777777" w:rsidR="0000007A" w:rsidRPr="008F104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F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8E54832" w:rsidR="0000007A" w:rsidRPr="008F104C" w:rsidRDefault="00FA0AA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F104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8F104C" w14:paraId="73C90375" w14:textId="77777777" w:rsidTr="008F104C">
        <w:trPr>
          <w:trHeight w:val="290"/>
        </w:trPr>
        <w:tc>
          <w:tcPr>
            <w:tcW w:w="1250" w:type="pct"/>
          </w:tcPr>
          <w:p w14:paraId="20D28135" w14:textId="77777777" w:rsidR="0000007A" w:rsidRPr="008F104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0B0C995" w:rsidR="0000007A" w:rsidRPr="008F104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F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F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F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A0AA5" w:rsidRPr="008F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5379</w:t>
            </w:r>
          </w:p>
        </w:tc>
      </w:tr>
      <w:tr w:rsidR="0000007A" w:rsidRPr="008F104C" w14:paraId="05B60576" w14:textId="77777777" w:rsidTr="008F104C">
        <w:trPr>
          <w:trHeight w:val="331"/>
        </w:trPr>
        <w:tc>
          <w:tcPr>
            <w:tcW w:w="1250" w:type="pct"/>
          </w:tcPr>
          <w:p w14:paraId="0196A627" w14:textId="77777777" w:rsidR="0000007A" w:rsidRPr="008F104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D91F294" w:rsidR="0000007A" w:rsidRPr="008F104C" w:rsidRDefault="00FA0AA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F1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‘other academy’: the lending library of Heraklion’s </w:t>
            </w:r>
            <w:proofErr w:type="spellStart"/>
            <w:r w:rsidRPr="008F104C">
              <w:rPr>
                <w:rFonts w:ascii="Arial" w:hAnsi="Arial" w:cs="Arial"/>
                <w:b/>
                <w:sz w:val="20"/>
                <w:szCs w:val="20"/>
                <w:lang w:val="en-GB"/>
              </w:rPr>
              <w:t>Pedagogιcal</w:t>
            </w:r>
            <w:proofErr w:type="spellEnd"/>
            <w:r w:rsidRPr="008F1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Academy during 1964-1967 and its role in student training</w:t>
            </w:r>
          </w:p>
        </w:tc>
      </w:tr>
      <w:tr w:rsidR="00CF0BBB" w:rsidRPr="008F104C" w14:paraId="6D508B1C" w14:textId="77777777" w:rsidTr="008F104C">
        <w:trPr>
          <w:trHeight w:val="332"/>
        </w:trPr>
        <w:tc>
          <w:tcPr>
            <w:tcW w:w="1250" w:type="pct"/>
          </w:tcPr>
          <w:p w14:paraId="32FC28F7" w14:textId="77777777" w:rsidR="00CF0BBB" w:rsidRPr="008F104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104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C953B45" w:rsidR="00CF0BBB" w:rsidRPr="008F104C" w:rsidRDefault="00FA0AA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04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445A241" w14:textId="77777777" w:rsidR="005A0009" w:rsidRPr="008F104C" w:rsidRDefault="005A0009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8F104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F104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104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F104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F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F104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104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F104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04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F104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F104C">
              <w:rPr>
                <w:rFonts w:ascii="Arial" w:hAnsi="Arial" w:cs="Arial"/>
                <w:lang w:val="en-GB"/>
              </w:rPr>
              <w:t>Author’s Feedback</w:t>
            </w:r>
            <w:r w:rsidRPr="008F104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F104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F104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F10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F104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8F104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104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F10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F10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8F10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104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F104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F104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8F10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104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F104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F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8F104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104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F10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10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F104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F104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8F104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F104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F104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F104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F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F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F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8F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F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F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F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F104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F104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F104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F104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61A155FA" w:rsidR="00F1171E" w:rsidRPr="008F104C" w:rsidRDefault="00AE04A6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04C">
              <w:rPr>
                <w:rFonts w:ascii="Arial" w:hAnsi="Arial" w:cs="Arial"/>
                <w:b/>
                <w:sz w:val="20"/>
                <w:szCs w:val="20"/>
                <w:lang w:val="en-GB"/>
              </w:rPr>
              <w:t>See attachment</w:t>
            </w:r>
          </w:p>
          <w:p w14:paraId="5E946A0E" w14:textId="77777777" w:rsidR="00F1171E" w:rsidRPr="008F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F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F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F104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F10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F10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F10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F10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F104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F104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F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F104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F104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F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F104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F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104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F104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F104C">
              <w:rPr>
                <w:rFonts w:ascii="Arial" w:hAnsi="Arial" w:cs="Arial"/>
                <w:lang w:val="en-GB"/>
              </w:rPr>
              <w:t>Author’s comment</w:t>
            </w:r>
            <w:r w:rsidRPr="008F104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F104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F104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F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10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F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F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F104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F104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F104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8F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F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F104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F104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F104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F104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268B8BD" w14:textId="77777777" w:rsidR="008F104C" w:rsidRPr="001C4540" w:rsidRDefault="008F104C" w:rsidP="008F10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C4540">
        <w:rPr>
          <w:rFonts w:ascii="Arial" w:hAnsi="Arial" w:cs="Arial"/>
          <w:b/>
          <w:u w:val="single"/>
        </w:rPr>
        <w:t>Reviewer details:</w:t>
      </w:r>
    </w:p>
    <w:p w14:paraId="36840C98" w14:textId="77777777" w:rsidR="008F104C" w:rsidRPr="001C4540" w:rsidRDefault="008F104C" w:rsidP="008F104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C4540">
        <w:rPr>
          <w:rFonts w:ascii="Arial" w:hAnsi="Arial" w:cs="Arial"/>
          <w:b/>
          <w:color w:val="000000"/>
        </w:rPr>
        <w:t>Uttam Khanal, Tribhuvan University, Nepal</w:t>
      </w:r>
    </w:p>
    <w:p w14:paraId="798115DE" w14:textId="77777777" w:rsidR="008F104C" w:rsidRPr="008F104C" w:rsidRDefault="008F104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F104C" w:rsidRPr="008F104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5ABF" w14:textId="77777777" w:rsidR="006974F5" w:rsidRPr="0000007A" w:rsidRDefault="006974F5" w:rsidP="0099583E">
      <w:r>
        <w:separator/>
      </w:r>
    </w:p>
  </w:endnote>
  <w:endnote w:type="continuationSeparator" w:id="0">
    <w:p w14:paraId="2E668032" w14:textId="77777777" w:rsidR="006974F5" w:rsidRPr="0000007A" w:rsidRDefault="006974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7C5D" w14:textId="77777777" w:rsidR="006974F5" w:rsidRPr="0000007A" w:rsidRDefault="006974F5" w:rsidP="0099583E">
      <w:r>
        <w:separator/>
      </w:r>
    </w:p>
  </w:footnote>
  <w:footnote w:type="continuationSeparator" w:id="0">
    <w:p w14:paraId="124C3514" w14:textId="77777777" w:rsidR="006974F5" w:rsidRPr="0000007A" w:rsidRDefault="006974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793426">
    <w:abstractNumId w:val="3"/>
  </w:num>
  <w:num w:numId="2" w16cid:durableId="1886062014">
    <w:abstractNumId w:val="6"/>
  </w:num>
  <w:num w:numId="3" w16cid:durableId="1542474986">
    <w:abstractNumId w:val="5"/>
  </w:num>
  <w:num w:numId="4" w16cid:durableId="1646814148">
    <w:abstractNumId w:val="7"/>
  </w:num>
  <w:num w:numId="5" w16cid:durableId="1077941562">
    <w:abstractNumId w:val="4"/>
  </w:num>
  <w:num w:numId="6" w16cid:durableId="500698518">
    <w:abstractNumId w:val="0"/>
  </w:num>
  <w:num w:numId="7" w16cid:durableId="427584294">
    <w:abstractNumId w:val="1"/>
  </w:num>
  <w:num w:numId="8" w16cid:durableId="464085947">
    <w:abstractNumId w:val="9"/>
  </w:num>
  <w:num w:numId="9" w16cid:durableId="67967301">
    <w:abstractNumId w:val="8"/>
  </w:num>
  <w:num w:numId="10" w16cid:durableId="52009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79D2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4F27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306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18E6"/>
    <w:rsid w:val="005A000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974F5"/>
    <w:rsid w:val="006A5E0B"/>
    <w:rsid w:val="006A7405"/>
    <w:rsid w:val="006C3797"/>
    <w:rsid w:val="006D467C"/>
    <w:rsid w:val="006E01EE"/>
    <w:rsid w:val="006E6014"/>
    <w:rsid w:val="006E6EF2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6382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104C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7EE5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4A6"/>
    <w:rsid w:val="00AE0E9B"/>
    <w:rsid w:val="00AE1F1B"/>
    <w:rsid w:val="00AE54CD"/>
    <w:rsid w:val="00AF00A3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25E7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21CA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0AA5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F104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2025-04-29T08:06:00Z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