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097B2E" w14:paraId="1643A4CA" w14:textId="77777777" w:rsidTr="00097B2E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45AC4DBE" w:rsidR="00602F7D" w:rsidRPr="00097B2E" w:rsidRDefault="00A94274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097B2E">
              <w:rPr>
                <w:rFonts w:ascii="Arial" w:hAnsi="Arial" w:cs="Arial"/>
                <w:b w:val="0"/>
                <w:bCs w:val="0"/>
                <w:lang w:val="en-US"/>
              </w:rPr>
              <w:t xml:space="preserve">                                                                                              </w:t>
            </w:r>
          </w:p>
        </w:tc>
      </w:tr>
      <w:tr w:rsidR="0000007A" w:rsidRPr="00097B2E" w14:paraId="127EAD7E" w14:textId="77777777" w:rsidTr="00097B2E">
        <w:trPr>
          <w:trHeight w:val="413"/>
        </w:trPr>
        <w:tc>
          <w:tcPr>
            <w:tcW w:w="1248" w:type="pct"/>
          </w:tcPr>
          <w:p w14:paraId="3C159AA5" w14:textId="77777777" w:rsidR="0000007A" w:rsidRPr="00097B2E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B2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097B2E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3717FBA" w:rsidR="0000007A" w:rsidRPr="00097B2E" w:rsidRDefault="007E6F00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097B2E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097B2E" w14:paraId="73C90375" w14:textId="77777777" w:rsidTr="00097B2E">
        <w:trPr>
          <w:trHeight w:val="290"/>
        </w:trPr>
        <w:tc>
          <w:tcPr>
            <w:tcW w:w="1248" w:type="pct"/>
          </w:tcPr>
          <w:p w14:paraId="20D28135" w14:textId="77777777" w:rsidR="0000007A" w:rsidRPr="00097B2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B2E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230E098" w:rsidR="0000007A" w:rsidRPr="00097B2E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097B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097B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097B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7E6F00" w:rsidRPr="00097B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5397</w:t>
            </w:r>
          </w:p>
        </w:tc>
      </w:tr>
      <w:tr w:rsidR="0000007A" w:rsidRPr="00097B2E" w14:paraId="05B60576" w14:textId="77777777" w:rsidTr="00097B2E">
        <w:trPr>
          <w:trHeight w:val="331"/>
        </w:trPr>
        <w:tc>
          <w:tcPr>
            <w:tcW w:w="1248" w:type="pct"/>
          </w:tcPr>
          <w:p w14:paraId="0196A627" w14:textId="77777777" w:rsidR="0000007A" w:rsidRPr="00097B2E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B2E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E533982" w:rsidR="0000007A" w:rsidRPr="00097B2E" w:rsidRDefault="007E6F0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097B2E">
              <w:rPr>
                <w:rFonts w:ascii="Arial" w:hAnsi="Arial" w:cs="Arial"/>
                <w:b/>
                <w:sz w:val="20"/>
                <w:szCs w:val="20"/>
                <w:lang w:val="en-GB"/>
              </w:rPr>
              <w:t>Unrecognised Inflammatory Arthritis with Joint Destruction</w:t>
            </w:r>
          </w:p>
        </w:tc>
      </w:tr>
      <w:tr w:rsidR="00CF0BBB" w:rsidRPr="00097B2E" w14:paraId="6D508B1C" w14:textId="77777777" w:rsidTr="00097B2E">
        <w:trPr>
          <w:trHeight w:val="332"/>
        </w:trPr>
        <w:tc>
          <w:tcPr>
            <w:tcW w:w="1248" w:type="pct"/>
          </w:tcPr>
          <w:p w14:paraId="32FC28F7" w14:textId="77777777" w:rsidR="00CF0BBB" w:rsidRPr="00097B2E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097B2E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76CD41C" w:rsidR="00CF0BBB" w:rsidRPr="00097B2E" w:rsidRDefault="007E6F00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B2E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097B2E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097B2E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7E43B60" w14:textId="77777777" w:rsidR="0086369B" w:rsidRPr="00097B2E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097B2E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97B2E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097B2E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097B2E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097B2E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1DD027F" w:rsidR="00640538" w:rsidRPr="00097B2E" w:rsidRDefault="003717AF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097B2E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12FF5" wp14:editId="6B28A8B4">
                <wp:simplePos x="0" y="0"/>
                <wp:positionH relativeFrom="column">
                  <wp:posOffset>-121920</wp:posOffset>
                </wp:positionH>
                <wp:positionV relativeFrom="paragraph">
                  <wp:posOffset>180975</wp:posOffset>
                </wp:positionV>
                <wp:extent cx="13606145" cy="1584325"/>
                <wp:effectExtent l="11430" t="7620" r="12700" b="8255"/>
                <wp:wrapNone/>
                <wp:docPr id="16252670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606145" cy="158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ED94D" w14:textId="295439DD" w:rsidR="00E03C32" w:rsidRP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7B54A4">
                              <w:rPr>
                                <w:rFonts w:ascii="Arial" w:hAnsi="Arial" w:cs="Arial"/>
                                <w:b/>
                                <w:bCs/>
                                <w:color w:val="222222"/>
                                <w:sz w:val="32"/>
                                <w:lang w:val="en-US"/>
                              </w:rPr>
                              <w:t xml:space="preserve">Source Article: </w:t>
                            </w:r>
                          </w:p>
                          <w:p w14:paraId="71412A8B" w14:textId="77777777" w:rsidR="007B54A4" w:rsidRDefault="007B54A4" w:rsidP="00E03C32">
                            <w:pPr>
                              <w:pStyle w:val="BodyText"/>
                              <w:rPr>
                                <w:rFonts w:ascii="Arial" w:hAnsi="Arial" w:cs="Arial"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7EE333CA" w14:textId="77777777" w:rsidR="00E03C32" w:rsidRPr="00640538" w:rsidRDefault="00E03C32" w:rsidP="00E03C32">
                            <w:pPr>
                              <w:pStyle w:val="BodyTex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This chapter is an extended version of the article published by the same author(s) in the following journal. </w:t>
                            </w:r>
                          </w:p>
                          <w:p w14:paraId="6D46BDE6" w14:textId="77777777" w:rsidR="00E03C32" w:rsidRPr="00640538" w:rsidRDefault="00E03C3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</w:p>
                          <w:p w14:paraId="4DF00196" w14:textId="37AB513E" w:rsidR="00E03C32" w:rsidRDefault="00326E82" w:rsidP="00E03C32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 w:rsidRPr="00326E8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Journal of Orthopedics &amp; Bone Disorders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1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6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): </w:t>
                            </w:r>
                            <w:r w:rsidRPr="00326E8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000136</w:t>
                            </w:r>
                            <w:r w:rsidR="009245E3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2017</w:t>
                            </w:r>
                            <w:r w:rsidR="00E03C32" w:rsidRPr="00640538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.</w:t>
                            </w:r>
                          </w:p>
                          <w:p w14:paraId="57E24C8C" w14:textId="453898C3" w:rsidR="00E03C32" w:rsidRPr="007B54A4" w:rsidRDefault="005757CF" w:rsidP="007B54A4">
                            <w:pPr>
                              <w:pStyle w:val="BodyText"/>
                              <w:jc w:val="left"/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>Available:</w:t>
                            </w:r>
                            <w:r w:rsidR="00326E82" w:rsidRPr="00326E82">
                              <w:t xml:space="preserve"> </w:t>
                            </w:r>
                            <w:hyperlink r:id="rId8" w:history="1">
                              <w:r w:rsidR="00326E82" w:rsidRPr="0051326A">
                                <w:rPr>
                                  <w:rStyle w:val="Hyperlink"/>
                                  <w:rFonts w:ascii="Arial" w:hAnsi="Arial" w:cs="Arial"/>
                                  <w:b/>
                                  <w:sz w:val="32"/>
                                  <w:lang w:val="en-US"/>
                                </w:rPr>
                                <w:t>https://medwinpublishers.com/article-description.php?artId=1320</w:t>
                              </w:r>
                            </w:hyperlink>
                            <w:r w:rsidR="00326E82">
                              <w:rPr>
                                <w:rFonts w:ascii="Arial" w:hAnsi="Arial" w:cs="Arial"/>
                                <w:b/>
                                <w:color w:val="222222"/>
                                <w:sz w:val="3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D12FF5" id="Rectangle 2" o:spid="_x0000_s1026" style="position:absolute;left:0;text-align:left;margin-left:-9.6pt;margin-top:14.25pt;width:1071.35pt;height:1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">
                <v:textbox>
                  <w:txbxContent>
                    <w:p w14:paraId="4FFED94D" w14:textId="295439DD" w:rsidR="00E03C32" w:rsidRP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</w:pPr>
                      <w:r w:rsidRPr="007B54A4">
                        <w:rPr>
                          <w:rFonts w:ascii="Arial" w:hAnsi="Arial" w:cs="Arial"/>
                          <w:b/>
                          <w:bCs/>
                          <w:color w:val="222222"/>
                          <w:sz w:val="32"/>
                          <w:lang w:val="en-US"/>
                        </w:rPr>
                        <w:t xml:space="preserve">Source Article: </w:t>
                      </w:r>
                    </w:p>
                    <w:p w14:paraId="71412A8B" w14:textId="77777777" w:rsidR="007B54A4" w:rsidRDefault="007B54A4" w:rsidP="00E03C32">
                      <w:pPr>
                        <w:pStyle w:val="BodyText"/>
                        <w:rPr>
                          <w:rFonts w:ascii="Arial" w:hAnsi="Arial" w:cs="Arial"/>
                          <w:color w:val="222222"/>
                          <w:sz w:val="32"/>
                          <w:lang w:val="en-US"/>
                        </w:rPr>
                      </w:pPr>
                    </w:p>
                    <w:p w14:paraId="7EE333CA" w14:textId="77777777" w:rsidR="00E03C32" w:rsidRPr="00640538" w:rsidRDefault="00E03C32" w:rsidP="00E03C32">
                      <w:pPr>
                        <w:pStyle w:val="BodyTex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This chapter is an extended version of the article published by the same author(s) in the following journal. </w:t>
                      </w:r>
                    </w:p>
                    <w:p w14:paraId="6D46BDE6" w14:textId="77777777" w:rsidR="00E03C32" w:rsidRPr="00640538" w:rsidRDefault="00E03C3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</w:p>
                    <w:p w14:paraId="4DF00196" w14:textId="37AB513E" w:rsidR="00E03C32" w:rsidRDefault="00326E82" w:rsidP="00E03C32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 w:rsidRPr="00326E8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Journal of Orthopedics &amp; Bone Disorders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1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6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): </w:t>
                      </w:r>
                      <w:r w:rsidRPr="00326E8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000136</w:t>
                      </w:r>
                      <w:r w:rsidR="009245E3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2017</w:t>
                      </w:r>
                      <w:r w:rsidR="00E03C32" w:rsidRPr="00640538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.</w:t>
                      </w:r>
                    </w:p>
                    <w:p w14:paraId="57E24C8C" w14:textId="453898C3" w:rsidR="00E03C32" w:rsidRPr="007B54A4" w:rsidRDefault="005757CF" w:rsidP="007B54A4">
                      <w:pPr>
                        <w:pStyle w:val="BodyText"/>
                        <w:jc w:val="left"/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>Available:</w:t>
                      </w:r>
                      <w:r w:rsidR="00326E82" w:rsidRPr="00326E82">
                        <w:t xml:space="preserve"> </w:t>
                      </w:r>
                      <w:hyperlink r:id="rId9" w:history="1">
                        <w:r w:rsidR="00326E82" w:rsidRPr="0051326A">
                          <w:rPr>
                            <w:rStyle w:val="Hyperlink"/>
                            <w:rFonts w:ascii="Arial" w:hAnsi="Arial" w:cs="Arial"/>
                            <w:b/>
                            <w:sz w:val="32"/>
                            <w:lang w:val="en-US"/>
                          </w:rPr>
                          <w:t>https://medwinpublishers.com/article-description.php?artId=1320</w:t>
                        </w:r>
                      </w:hyperlink>
                      <w:r w:rsidR="00326E82">
                        <w:rPr>
                          <w:rFonts w:ascii="Arial" w:hAnsi="Arial" w:cs="Arial"/>
                          <w:b/>
                          <w:color w:val="222222"/>
                          <w:sz w:val="3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0641486" w14:textId="77777777" w:rsidR="00D9392F" w:rsidRPr="00097B2E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097B2E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097B2E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97"/>
        <w:gridCol w:w="9261"/>
        <w:gridCol w:w="6376"/>
      </w:tblGrid>
      <w:tr w:rsidR="00F1171E" w:rsidRPr="00097B2E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097B2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B2E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097B2E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097B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97B2E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097B2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097B2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B2E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097B2E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7B2E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097B2E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097B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97B2E">
              <w:rPr>
                <w:rFonts w:ascii="Arial" w:hAnsi="Arial" w:cs="Arial"/>
                <w:lang w:val="en-GB"/>
              </w:rPr>
              <w:t>Author’s Feedback</w:t>
            </w:r>
            <w:r w:rsidRPr="00097B2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97B2E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097B2E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097B2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B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097B2E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C080B8F" w:rsidR="00F1171E" w:rsidRPr="00097B2E" w:rsidRDefault="003717AF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B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Good case report.</w:t>
            </w:r>
          </w:p>
        </w:tc>
        <w:tc>
          <w:tcPr>
            <w:tcW w:w="1523" w:type="pct"/>
          </w:tcPr>
          <w:p w14:paraId="462A339C" w14:textId="77777777" w:rsidR="00F1171E" w:rsidRPr="00097B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B2E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097B2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B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097B2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B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097B2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79B1959B" w:rsidR="00F1171E" w:rsidRPr="00097B2E" w:rsidRDefault="00A9427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B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097B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B2E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097B2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097B2E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097B2E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9F8867A" w:rsidR="00F1171E" w:rsidRPr="00097B2E" w:rsidRDefault="00A94274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B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D54B730" w14:textId="77777777" w:rsidR="00F1171E" w:rsidRPr="00097B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B2E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097B2E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7B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B3BC08F" w:rsidR="00F1171E" w:rsidRPr="00097B2E" w:rsidRDefault="00A9427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B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898F764" w14:textId="77777777" w:rsidR="00F1171E" w:rsidRPr="00097B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B2E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097B2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B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097B2E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097B2E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2F285BA5" w:rsidR="00F1171E" w:rsidRPr="00097B2E" w:rsidRDefault="00A94274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97B2E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220055" w14:textId="77777777" w:rsidR="00F1171E" w:rsidRPr="00097B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097B2E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097B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097B2E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097B2E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097B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097B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2FD3EC4" w:rsidR="00F1171E" w:rsidRPr="00097B2E" w:rsidRDefault="00A94274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097B2E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  <w:p w14:paraId="41E28118" w14:textId="77777777" w:rsidR="00F1171E" w:rsidRPr="00097B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097B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097B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097B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097B2E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097B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097B2E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097B2E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097B2E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097B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097B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097B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097B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097B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097B2E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097B2E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761"/>
        <w:gridCol w:w="8554"/>
        <w:gridCol w:w="5619"/>
      </w:tblGrid>
      <w:tr w:rsidR="00F1171E" w:rsidRPr="00097B2E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097B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097B2E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097B2E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097B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097B2E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097B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097B2E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097B2E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097B2E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097B2E">
              <w:rPr>
                <w:rFonts w:ascii="Arial" w:hAnsi="Arial" w:cs="Arial"/>
                <w:lang w:val="en-GB"/>
              </w:rPr>
              <w:t>Author’s comment</w:t>
            </w:r>
            <w:r w:rsidRPr="00097B2E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097B2E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097B2E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097B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097B2E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097B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097B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097B2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097B2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097B2E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08282BF5" w:rsidR="00F1171E" w:rsidRPr="00097B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097B2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097B2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097B2E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097B2E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06F03BFE" w14:textId="77777777" w:rsidR="00097B2E" w:rsidRPr="00092577" w:rsidRDefault="00097B2E" w:rsidP="00097B2E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92577">
        <w:rPr>
          <w:rFonts w:ascii="Arial" w:hAnsi="Arial" w:cs="Arial"/>
          <w:b/>
          <w:u w:val="single"/>
        </w:rPr>
        <w:t>Reviewer details:</w:t>
      </w:r>
    </w:p>
    <w:p w14:paraId="493A3FCA" w14:textId="77777777" w:rsidR="00097B2E" w:rsidRDefault="00097B2E" w:rsidP="00097B2E">
      <w:r w:rsidRPr="00092577">
        <w:rPr>
          <w:rFonts w:ascii="Arial" w:hAnsi="Arial" w:cs="Arial"/>
          <w:b/>
          <w:color w:val="000000"/>
          <w:sz w:val="20"/>
          <w:szCs w:val="20"/>
        </w:rPr>
        <w:t>Madhavi Kirti, India</w:t>
      </w:r>
    </w:p>
    <w:p w14:paraId="78732A32" w14:textId="77777777" w:rsidR="00097B2E" w:rsidRPr="00097B2E" w:rsidRDefault="00097B2E">
      <w:pPr>
        <w:rPr>
          <w:rFonts w:ascii="Arial" w:hAnsi="Arial" w:cs="Arial"/>
          <w:b/>
          <w:sz w:val="20"/>
          <w:szCs w:val="20"/>
          <w:lang w:val="en-GB"/>
        </w:rPr>
      </w:pPr>
    </w:p>
    <w:sectPr w:rsidR="00097B2E" w:rsidRPr="00097B2E" w:rsidSect="0017545C">
      <w:headerReference w:type="default" r:id="rId10"/>
      <w:footerReference w:type="default" r:id="rId11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ECD50" w14:textId="77777777" w:rsidR="004E63BE" w:rsidRPr="0000007A" w:rsidRDefault="004E63BE" w:rsidP="0099583E">
      <w:r>
        <w:separator/>
      </w:r>
    </w:p>
  </w:endnote>
  <w:endnote w:type="continuationSeparator" w:id="0">
    <w:p w14:paraId="6A7F2AEC" w14:textId="77777777" w:rsidR="004E63BE" w:rsidRPr="0000007A" w:rsidRDefault="004E63B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34B68" w14:textId="77777777" w:rsidR="004E63BE" w:rsidRPr="0000007A" w:rsidRDefault="004E63BE" w:rsidP="0099583E">
      <w:r>
        <w:separator/>
      </w:r>
    </w:p>
  </w:footnote>
  <w:footnote w:type="continuationSeparator" w:id="0">
    <w:p w14:paraId="19407B0C" w14:textId="77777777" w:rsidR="004E63BE" w:rsidRPr="0000007A" w:rsidRDefault="004E63B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08728223">
    <w:abstractNumId w:val="3"/>
  </w:num>
  <w:num w:numId="2" w16cid:durableId="1912079742">
    <w:abstractNumId w:val="6"/>
  </w:num>
  <w:num w:numId="3" w16cid:durableId="1666199251">
    <w:abstractNumId w:val="5"/>
  </w:num>
  <w:num w:numId="4" w16cid:durableId="1391340288">
    <w:abstractNumId w:val="7"/>
  </w:num>
  <w:num w:numId="5" w16cid:durableId="1134325717">
    <w:abstractNumId w:val="4"/>
  </w:num>
  <w:num w:numId="6" w16cid:durableId="2043363703">
    <w:abstractNumId w:val="0"/>
  </w:num>
  <w:num w:numId="7" w16cid:durableId="1080636763">
    <w:abstractNumId w:val="1"/>
  </w:num>
  <w:num w:numId="8" w16cid:durableId="2081512056">
    <w:abstractNumId w:val="9"/>
  </w:num>
  <w:num w:numId="9" w16cid:durableId="1443838188">
    <w:abstractNumId w:val="8"/>
  </w:num>
  <w:num w:numId="10" w16cid:durableId="604497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17D0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97B2E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4525E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48E5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26E82"/>
    <w:rsid w:val="0033018A"/>
    <w:rsid w:val="0033692F"/>
    <w:rsid w:val="00353718"/>
    <w:rsid w:val="003717AF"/>
    <w:rsid w:val="00374F93"/>
    <w:rsid w:val="00377F1D"/>
    <w:rsid w:val="00394901"/>
    <w:rsid w:val="003A04E7"/>
    <w:rsid w:val="003A1C45"/>
    <w:rsid w:val="003A4991"/>
    <w:rsid w:val="003A6CA3"/>
    <w:rsid w:val="003A6E1A"/>
    <w:rsid w:val="003B1D0B"/>
    <w:rsid w:val="003B2172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151D"/>
    <w:rsid w:val="004C3DF1"/>
    <w:rsid w:val="004D2E36"/>
    <w:rsid w:val="004E08E3"/>
    <w:rsid w:val="004E1D1A"/>
    <w:rsid w:val="004E4915"/>
    <w:rsid w:val="004E63BE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2B04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E6F00"/>
    <w:rsid w:val="007F5873"/>
    <w:rsid w:val="008126B7"/>
    <w:rsid w:val="00813A82"/>
    <w:rsid w:val="00815F94"/>
    <w:rsid w:val="008224E2"/>
    <w:rsid w:val="00825DC9"/>
    <w:rsid w:val="0082676D"/>
    <w:rsid w:val="008324FC"/>
    <w:rsid w:val="00846F1F"/>
    <w:rsid w:val="008470AB"/>
    <w:rsid w:val="00853695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94274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46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B4A37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6874"/>
    <w:rsid w:val="00DE694A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88C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097B2E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winpublishers.com/article-description.php?artId=1320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medwinpublishers.com/article-description.php?artId=1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2033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5</cp:revision>
  <dcterms:created xsi:type="dcterms:W3CDTF">2025-04-22T04:27:00Z</dcterms:created>
  <dcterms:modified xsi:type="dcterms:W3CDTF">2025-04-25T06:05:00Z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