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4"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36"/>
        <w:gridCol w:w="15766"/>
      </w:tblGrid>
      <w:tr w:rsidR="00602F7D" w:rsidRPr="002A3CEA" w14:paraId="1643A4CA" w14:textId="77777777" w:rsidTr="002A3CEA">
        <w:trPr>
          <w:trHeight w:val="450"/>
        </w:trPr>
        <w:tc>
          <w:tcPr>
            <w:tcW w:w="5000" w:type="pct"/>
            <w:gridSpan w:val="2"/>
            <w:tcBorders>
              <w:top w:val="nil"/>
              <w:left w:val="nil"/>
              <w:right w:val="nil"/>
            </w:tcBorders>
          </w:tcPr>
          <w:p w14:paraId="4C55E51F" w14:textId="77777777" w:rsidR="00602F7D" w:rsidRPr="002A3CEA" w:rsidRDefault="00602F7D" w:rsidP="00F2643C">
            <w:pPr>
              <w:pStyle w:val="Heading2"/>
              <w:jc w:val="left"/>
              <w:rPr>
                <w:rFonts w:ascii="Arial" w:hAnsi="Arial" w:cs="Arial"/>
                <w:b w:val="0"/>
                <w:bCs w:val="0"/>
                <w:lang w:val="en-US"/>
              </w:rPr>
            </w:pPr>
          </w:p>
        </w:tc>
      </w:tr>
      <w:tr w:rsidR="0000007A" w:rsidRPr="002A3CEA" w14:paraId="127EAD7E" w14:textId="77777777" w:rsidTr="002A3CEA">
        <w:trPr>
          <w:trHeight w:val="413"/>
        </w:trPr>
        <w:tc>
          <w:tcPr>
            <w:tcW w:w="1282" w:type="pct"/>
          </w:tcPr>
          <w:p w14:paraId="3C159AA5" w14:textId="77777777" w:rsidR="0000007A" w:rsidRPr="002A3CEA" w:rsidRDefault="00D27A79" w:rsidP="00696CAD">
            <w:pPr>
              <w:pStyle w:val="BodyText"/>
              <w:ind w:left="90"/>
              <w:jc w:val="left"/>
              <w:rPr>
                <w:rFonts w:ascii="Arial" w:hAnsi="Arial" w:cs="Arial"/>
                <w:bCs/>
                <w:sz w:val="20"/>
                <w:szCs w:val="20"/>
                <w:lang w:val="en-GB"/>
              </w:rPr>
            </w:pPr>
            <w:r w:rsidRPr="002A3CEA">
              <w:rPr>
                <w:rFonts w:ascii="Arial" w:hAnsi="Arial" w:cs="Arial"/>
                <w:bCs/>
                <w:sz w:val="20"/>
                <w:szCs w:val="20"/>
                <w:lang w:val="en-GB"/>
              </w:rPr>
              <w:t xml:space="preserve">Book </w:t>
            </w:r>
            <w:r w:rsidR="0000007A" w:rsidRPr="002A3CEA">
              <w:rPr>
                <w:rFonts w:ascii="Arial" w:hAnsi="Arial" w:cs="Arial"/>
                <w:bCs/>
                <w:sz w:val="20"/>
                <w:szCs w:val="20"/>
                <w:lang w:val="en-GB"/>
              </w:rPr>
              <w:t>Name:</w:t>
            </w:r>
          </w:p>
        </w:tc>
        <w:tc>
          <w:tcPr>
            <w:tcW w:w="3718" w:type="pct"/>
            <w:shd w:val="clear" w:color="auto" w:fill="auto"/>
            <w:tcMar>
              <w:top w:w="0" w:type="dxa"/>
              <w:left w:w="108" w:type="dxa"/>
              <w:bottom w:w="0" w:type="dxa"/>
              <w:right w:w="108" w:type="dxa"/>
            </w:tcMar>
            <w:vAlign w:val="center"/>
          </w:tcPr>
          <w:p w14:paraId="23DA8DCD" w14:textId="1A02748D" w:rsidR="0000007A" w:rsidRPr="002A3CEA" w:rsidRDefault="005813C1" w:rsidP="00054BC4">
            <w:pPr>
              <w:pStyle w:val="NormalWeb"/>
              <w:rPr>
                <w:rFonts w:ascii="Arial" w:hAnsi="Arial" w:cs="Arial"/>
                <w:b/>
                <w:bCs/>
                <w:sz w:val="20"/>
                <w:szCs w:val="20"/>
                <w:u w:val="single"/>
              </w:rPr>
            </w:pPr>
            <w:hyperlink r:id="rId7" w:history="1">
              <w:r w:rsidRPr="002A3CEA">
                <w:rPr>
                  <w:rStyle w:val="Hyperlink"/>
                  <w:rFonts w:ascii="Arial" w:hAnsi="Arial" w:cs="Arial"/>
                  <w:b/>
                  <w:bCs/>
                  <w:sz w:val="20"/>
                  <w:szCs w:val="20"/>
                </w:rPr>
                <w:t>New Advances in Business, Management and Economics</w:t>
              </w:r>
            </w:hyperlink>
          </w:p>
        </w:tc>
      </w:tr>
      <w:tr w:rsidR="0000007A" w:rsidRPr="002A3CEA" w14:paraId="73C90375" w14:textId="77777777" w:rsidTr="002A3CEA">
        <w:trPr>
          <w:trHeight w:val="290"/>
        </w:trPr>
        <w:tc>
          <w:tcPr>
            <w:tcW w:w="1282" w:type="pct"/>
          </w:tcPr>
          <w:p w14:paraId="20D28135" w14:textId="77777777" w:rsidR="0000007A" w:rsidRPr="002A3CEA" w:rsidRDefault="0000007A" w:rsidP="00696CAD">
            <w:pPr>
              <w:pStyle w:val="BodyText"/>
              <w:ind w:left="90"/>
              <w:jc w:val="left"/>
              <w:rPr>
                <w:rFonts w:ascii="Arial" w:hAnsi="Arial" w:cs="Arial"/>
                <w:bCs/>
                <w:sz w:val="20"/>
                <w:szCs w:val="20"/>
                <w:lang w:val="en-GB"/>
              </w:rPr>
            </w:pPr>
            <w:r w:rsidRPr="002A3CEA">
              <w:rPr>
                <w:rFonts w:ascii="Arial" w:hAnsi="Arial" w:cs="Arial"/>
                <w:bCs/>
                <w:sz w:val="20"/>
                <w:szCs w:val="20"/>
                <w:lang w:val="en-GB"/>
              </w:rPr>
              <w:t>Manuscript Number:</w:t>
            </w:r>
          </w:p>
        </w:tc>
        <w:tc>
          <w:tcPr>
            <w:tcW w:w="3718" w:type="pct"/>
            <w:shd w:val="clear" w:color="auto" w:fill="auto"/>
            <w:tcMar>
              <w:top w:w="0" w:type="dxa"/>
              <w:left w:w="108" w:type="dxa"/>
              <w:bottom w:w="0" w:type="dxa"/>
              <w:right w:w="108" w:type="dxa"/>
            </w:tcMar>
            <w:vAlign w:val="center"/>
          </w:tcPr>
          <w:p w14:paraId="46B39E34" w14:textId="43903AF8" w:rsidR="0000007A" w:rsidRPr="002A3CEA" w:rsidRDefault="00E72A8E" w:rsidP="00F3669D">
            <w:pPr>
              <w:pStyle w:val="NormalWeb"/>
              <w:spacing w:before="0" w:beforeAutospacing="0" w:after="0" w:afterAutospacing="0"/>
              <w:rPr>
                <w:rFonts w:ascii="Arial" w:hAnsi="Arial" w:cs="Arial"/>
                <w:b/>
                <w:bCs/>
                <w:sz w:val="20"/>
                <w:szCs w:val="20"/>
                <w:highlight w:val="yellow"/>
                <w:lang w:val="en-GB"/>
              </w:rPr>
            </w:pPr>
            <w:r w:rsidRPr="002A3CEA">
              <w:rPr>
                <w:rFonts w:ascii="Arial" w:hAnsi="Arial" w:cs="Arial"/>
                <w:b/>
                <w:bCs/>
                <w:sz w:val="20"/>
                <w:szCs w:val="20"/>
                <w:lang w:val="en-GB"/>
              </w:rPr>
              <w:t>Ms_BP</w:t>
            </w:r>
            <w:r w:rsidR="00FC432A" w:rsidRPr="002A3CEA">
              <w:rPr>
                <w:rFonts w:ascii="Arial" w:hAnsi="Arial" w:cs="Arial"/>
                <w:b/>
                <w:bCs/>
                <w:sz w:val="20"/>
                <w:szCs w:val="20"/>
                <w:lang w:val="en-GB"/>
              </w:rPr>
              <w:t>R</w:t>
            </w:r>
            <w:r w:rsidRPr="002A3CEA">
              <w:rPr>
                <w:rFonts w:ascii="Arial" w:hAnsi="Arial" w:cs="Arial"/>
                <w:b/>
                <w:bCs/>
                <w:sz w:val="20"/>
                <w:szCs w:val="20"/>
                <w:lang w:val="en-GB"/>
              </w:rPr>
              <w:t>_</w:t>
            </w:r>
            <w:r w:rsidR="005813C1" w:rsidRPr="002A3CEA">
              <w:rPr>
                <w:rFonts w:ascii="Arial" w:hAnsi="Arial" w:cs="Arial"/>
                <w:b/>
                <w:bCs/>
                <w:sz w:val="20"/>
                <w:szCs w:val="20"/>
                <w:lang w:val="en-GB"/>
              </w:rPr>
              <w:t>5418</w:t>
            </w:r>
          </w:p>
        </w:tc>
      </w:tr>
      <w:tr w:rsidR="0000007A" w:rsidRPr="002A3CEA" w14:paraId="05B60576" w14:textId="77777777" w:rsidTr="002A3CEA">
        <w:trPr>
          <w:trHeight w:val="331"/>
        </w:trPr>
        <w:tc>
          <w:tcPr>
            <w:tcW w:w="1282" w:type="pct"/>
          </w:tcPr>
          <w:p w14:paraId="0196A627" w14:textId="77777777" w:rsidR="0000007A" w:rsidRPr="002A3CEA" w:rsidRDefault="0000007A" w:rsidP="00696CAD">
            <w:pPr>
              <w:pStyle w:val="BodyText"/>
              <w:ind w:left="90"/>
              <w:jc w:val="left"/>
              <w:rPr>
                <w:rFonts w:ascii="Arial" w:hAnsi="Arial" w:cs="Arial"/>
                <w:bCs/>
                <w:sz w:val="20"/>
                <w:szCs w:val="20"/>
                <w:lang w:val="en-GB"/>
              </w:rPr>
            </w:pPr>
            <w:r w:rsidRPr="002A3CEA">
              <w:rPr>
                <w:rFonts w:ascii="Arial" w:hAnsi="Arial" w:cs="Arial"/>
                <w:bCs/>
                <w:sz w:val="20"/>
                <w:szCs w:val="20"/>
                <w:lang w:val="en-GB"/>
              </w:rPr>
              <w:t xml:space="preserve">Title of the Manuscript: </w:t>
            </w:r>
          </w:p>
        </w:tc>
        <w:tc>
          <w:tcPr>
            <w:tcW w:w="3718" w:type="pct"/>
            <w:shd w:val="clear" w:color="auto" w:fill="auto"/>
            <w:tcMar>
              <w:top w:w="0" w:type="dxa"/>
              <w:left w:w="108" w:type="dxa"/>
              <w:bottom w:w="0" w:type="dxa"/>
              <w:right w:w="108" w:type="dxa"/>
            </w:tcMar>
            <w:vAlign w:val="center"/>
          </w:tcPr>
          <w:p w14:paraId="0B70E962" w14:textId="2A5286FC" w:rsidR="0000007A" w:rsidRPr="002A3CEA" w:rsidRDefault="005813C1" w:rsidP="000450FC">
            <w:pPr>
              <w:pStyle w:val="NormalWeb"/>
              <w:spacing w:before="0" w:beforeAutospacing="0" w:after="0" w:afterAutospacing="0"/>
              <w:rPr>
                <w:rFonts w:ascii="Arial" w:hAnsi="Arial" w:cs="Arial"/>
                <w:b/>
                <w:sz w:val="20"/>
                <w:szCs w:val="20"/>
                <w:highlight w:val="yellow"/>
                <w:lang w:val="en-GB"/>
              </w:rPr>
            </w:pPr>
            <w:r w:rsidRPr="002A3CEA">
              <w:rPr>
                <w:rFonts w:ascii="Arial" w:hAnsi="Arial" w:cs="Arial"/>
                <w:b/>
                <w:sz w:val="20"/>
                <w:szCs w:val="20"/>
                <w:lang w:val="en-GB"/>
              </w:rPr>
              <w:t>Governmental Inter-Agency Taxation Data Sharing Systems by Tax Laws in Myanmar and Republic of Korea: A Comparative Analysis</w:t>
            </w:r>
          </w:p>
        </w:tc>
      </w:tr>
      <w:tr w:rsidR="00CF0BBB" w:rsidRPr="002A3CEA" w14:paraId="6D508B1C" w14:textId="77777777" w:rsidTr="002A3CEA">
        <w:trPr>
          <w:trHeight w:val="332"/>
        </w:trPr>
        <w:tc>
          <w:tcPr>
            <w:tcW w:w="1282" w:type="pct"/>
          </w:tcPr>
          <w:p w14:paraId="32FC28F7" w14:textId="77777777" w:rsidR="00CF0BBB" w:rsidRPr="002A3CEA" w:rsidRDefault="00CF0BBB" w:rsidP="00696CAD">
            <w:pPr>
              <w:pStyle w:val="BodyText"/>
              <w:ind w:left="90"/>
              <w:jc w:val="left"/>
              <w:rPr>
                <w:rFonts w:ascii="Arial" w:hAnsi="Arial" w:cs="Arial"/>
                <w:bCs/>
                <w:sz w:val="20"/>
                <w:szCs w:val="20"/>
                <w:lang w:val="en-GB"/>
              </w:rPr>
            </w:pPr>
            <w:r w:rsidRPr="002A3CEA">
              <w:rPr>
                <w:rFonts w:ascii="Arial" w:hAnsi="Arial" w:cs="Arial"/>
                <w:bCs/>
                <w:sz w:val="20"/>
                <w:szCs w:val="20"/>
                <w:lang w:val="en-GB"/>
              </w:rPr>
              <w:t>Type of the Article</w:t>
            </w:r>
          </w:p>
        </w:tc>
        <w:tc>
          <w:tcPr>
            <w:tcW w:w="3718" w:type="pct"/>
            <w:shd w:val="clear" w:color="auto" w:fill="auto"/>
            <w:tcMar>
              <w:top w:w="0" w:type="dxa"/>
              <w:left w:w="108" w:type="dxa"/>
              <w:bottom w:w="0" w:type="dxa"/>
              <w:right w:w="108" w:type="dxa"/>
            </w:tcMar>
            <w:vAlign w:val="center"/>
          </w:tcPr>
          <w:p w14:paraId="0EBC6A8E" w14:textId="4FC79EBB" w:rsidR="00CF0BBB" w:rsidRPr="002A3CEA" w:rsidRDefault="005813C1" w:rsidP="000450FC">
            <w:pPr>
              <w:pStyle w:val="NormalWeb"/>
              <w:spacing w:before="0" w:beforeAutospacing="0" w:after="0" w:afterAutospacing="0"/>
              <w:rPr>
                <w:rFonts w:ascii="Arial" w:hAnsi="Arial" w:cs="Arial"/>
                <w:b/>
                <w:sz w:val="20"/>
                <w:szCs w:val="20"/>
                <w:lang w:val="en-GB"/>
              </w:rPr>
            </w:pPr>
            <w:r w:rsidRPr="002A3CEA">
              <w:rPr>
                <w:rFonts w:ascii="Arial" w:hAnsi="Arial" w:cs="Arial"/>
                <w:b/>
                <w:sz w:val="20"/>
                <w:szCs w:val="20"/>
                <w:lang w:val="en-GB"/>
              </w:rPr>
              <w:t>Book Chapter</w:t>
            </w:r>
          </w:p>
        </w:tc>
      </w:tr>
    </w:tbl>
    <w:p w14:paraId="45F5983C" w14:textId="77777777" w:rsidR="00037D52" w:rsidRPr="002A3CEA" w:rsidRDefault="00037D52" w:rsidP="0000007A">
      <w:pPr>
        <w:pStyle w:val="BodyText"/>
        <w:rPr>
          <w:rFonts w:ascii="Arial" w:hAnsi="Arial" w:cs="Arial"/>
          <w:b/>
          <w:bCs/>
          <w:sz w:val="20"/>
          <w:szCs w:val="20"/>
          <w:u w:val="single"/>
          <w:lang w:val="en-GB"/>
        </w:rPr>
      </w:pPr>
    </w:p>
    <w:p w14:paraId="17599C49" w14:textId="77777777" w:rsidR="00626025" w:rsidRPr="002A3CEA" w:rsidRDefault="00626025" w:rsidP="00D27A79">
      <w:pPr>
        <w:pStyle w:val="BodyText"/>
        <w:jc w:val="left"/>
        <w:rPr>
          <w:rFonts w:ascii="Arial" w:hAnsi="Arial" w:cs="Arial"/>
          <w:color w:val="222222"/>
          <w:sz w:val="20"/>
          <w:szCs w:val="20"/>
          <w:lang w:val="en-GB"/>
        </w:rPr>
      </w:pPr>
    </w:p>
    <w:p w14:paraId="37E43B60" w14:textId="77777777" w:rsidR="0086369B" w:rsidRPr="002A3CEA" w:rsidRDefault="0086369B" w:rsidP="00626025">
      <w:pPr>
        <w:pStyle w:val="BodyText"/>
        <w:rPr>
          <w:rFonts w:ascii="Arial" w:hAnsi="Arial" w:cs="Arial"/>
          <w:b/>
          <w:color w:val="222222"/>
          <w:sz w:val="20"/>
          <w:szCs w:val="20"/>
          <w:u w:val="single"/>
          <w:lang w:val="en-US"/>
        </w:rPr>
      </w:pPr>
    </w:p>
    <w:p w14:paraId="63CD6BCB" w14:textId="0FFEAA9E" w:rsidR="00626025" w:rsidRPr="002A3CEA" w:rsidRDefault="00640538" w:rsidP="00626025">
      <w:pPr>
        <w:pStyle w:val="BodyText"/>
        <w:rPr>
          <w:rFonts w:ascii="Arial" w:hAnsi="Arial" w:cs="Arial"/>
          <w:b/>
          <w:color w:val="222222"/>
          <w:sz w:val="20"/>
          <w:szCs w:val="20"/>
          <w:u w:val="single"/>
          <w:lang w:val="en-US"/>
        </w:rPr>
      </w:pPr>
      <w:r w:rsidRPr="002A3CEA">
        <w:rPr>
          <w:rFonts w:ascii="Arial" w:hAnsi="Arial" w:cs="Arial"/>
          <w:b/>
          <w:color w:val="222222"/>
          <w:sz w:val="20"/>
          <w:szCs w:val="20"/>
          <w:u w:val="single"/>
          <w:lang w:val="en-US"/>
        </w:rPr>
        <w:t>Special note:</w:t>
      </w:r>
    </w:p>
    <w:p w14:paraId="1AC448A2" w14:textId="77777777" w:rsidR="007B54A4" w:rsidRPr="002A3CEA" w:rsidRDefault="007B54A4" w:rsidP="00626025">
      <w:pPr>
        <w:pStyle w:val="BodyText"/>
        <w:rPr>
          <w:rFonts w:ascii="Arial" w:hAnsi="Arial" w:cs="Arial"/>
          <w:b/>
          <w:color w:val="222222"/>
          <w:sz w:val="20"/>
          <w:szCs w:val="20"/>
          <w:u w:val="single"/>
          <w:lang w:val="en-US"/>
        </w:rPr>
      </w:pPr>
    </w:p>
    <w:p w14:paraId="7F950B43" w14:textId="3CFD7BBC" w:rsidR="007B54A4" w:rsidRPr="002A3CEA" w:rsidRDefault="00955E45" w:rsidP="00626025">
      <w:pPr>
        <w:pStyle w:val="BodyText"/>
        <w:rPr>
          <w:rFonts w:ascii="Arial" w:hAnsi="Arial" w:cs="Arial"/>
          <w:b/>
          <w:color w:val="222222"/>
          <w:sz w:val="20"/>
          <w:szCs w:val="20"/>
          <w:lang w:val="en-US"/>
        </w:rPr>
      </w:pPr>
      <w:r w:rsidRPr="002A3CE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A3CEA" w:rsidRDefault="00000000" w:rsidP="00626025">
      <w:pPr>
        <w:pStyle w:val="BodyText"/>
        <w:rPr>
          <w:rFonts w:ascii="Arial" w:hAnsi="Arial" w:cs="Arial"/>
          <w:b/>
          <w:color w:val="222222"/>
          <w:sz w:val="20"/>
          <w:szCs w:val="20"/>
          <w:u w:val="single"/>
          <w:lang w:val="en-US"/>
        </w:rPr>
      </w:pPr>
      <w:r w:rsidRPr="002A3CE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FEB787B" w:rsidR="00E03C32" w:rsidRDefault="009F422A" w:rsidP="00E03C32">
                  <w:pPr>
                    <w:pStyle w:val="BodyText"/>
                    <w:jc w:val="left"/>
                    <w:rPr>
                      <w:rFonts w:ascii="Arial" w:hAnsi="Arial" w:cs="Arial"/>
                      <w:b/>
                      <w:color w:val="222222"/>
                      <w:sz w:val="32"/>
                      <w:lang w:val="en-US"/>
                    </w:rPr>
                  </w:pPr>
                  <w:r w:rsidRPr="009F422A">
                    <w:rPr>
                      <w:rFonts w:ascii="Arial" w:hAnsi="Arial" w:cs="Arial"/>
                      <w:b/>
                      <w:color w:val="222222"/>
                      <w:sz w:val="32"/>
                      <w:lang w:val="en-US"/>
                    </w:rPr>
                    <w:t>Asian Journal of Economics, Finance and Management</w:t>
                  </w:r>
                  <w:r w:rsidR="00E03C32" w:rsidRPr="00640538">
                    <w:rPr>
                      <w:rFonts w:ascii="Arial" w:hAnsi="Arial" w:cs="Arial"/>
                      <w:b/>
                      <w:color w:val="222222"/>
                      <w:sz w:val="32"/>
                      <w:lang w:val="en-US"/>
                    </w:rPr>
                    <w:t xml:space="preserve">, </w:t>
                  </w:r>
                  <w:r>
                    <w:rPr>
                      <w:rFonts w:ascii="Arial" w:hAnsi="Arial" w:cs="Arial"/>
                      <w:b/>
                      <w:color w:val="222222"/>
                      <w:sz w:val="32"/>
                      <w:lang w:val="en-US"/>
                    </w:rPr>
                    <w:t>7</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9F422A">
                    <w:rPr>
                      <w:rFonts w:ascii="Arial" w:hAnsi="Arial" w:cs="Arial"/>
                      <w:b/>
                      <w:color w:val="222222"/>
                      <w:sz w:val="32"/>
                      <w:lang w:val="en-US"/>
                    </w:rPr>
                    <w:t>183-194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2D30499" w:rsidR="00E03C32" w:rsidRPr="007B54A4" w:rsidRDefault="009F422A" w:rsidP="009F422A">
                  <w:pPr>
                    <w:pStyle w:val="BodyText"/>
                    <w:jc w:val="left"/>
                    <w:rPr>
                      <w:rFonts w:ascii="Arial" w:hAnsi="Arial" w:cs="Arial"/>
                      <w:b/>
                      <w:color w:val="222222"/>
                      <w:sz w:val="32"/>
                      <w:lang w:val="en-US"/>
                    </w:rPr>
                  </w:pPr>
                  <w:r w:rsidRPr="009F422A">
                    <w:rPr>
                      <w:rFonts w:ascii="Arial" w:hAnsi="Arial" w:cs="Arial"/>
                      <w:b/>
                      <w:color w:val="222222"/>
                      <w:sz w:val="32"/>
                      <w:lang w:val="en-US"/>
                    </w:rPr>
                    <w:t>DOI: 10.56557/</w:t>
                  </w:r>
                  <w:proofErr w:type="spellStart"/>
                  <w:r w:rsidRPr="009F422A">
                    <w:rPr>
                      <w:rFonts w:ascii="Arial" w:hAnsi="Arial" w:cs="Arial"/>
                      <w:b/>
                      <w:color w:val="222222"/>
                      <w:sz w:val="32"/>
                      <w:lang w:val="en-US"/>
                    </w:rPr>
                    <w:t>ajefm</w:t>
                  </w:r>
                  <w:proofErr w:type="spellEnd"/>
                  <w:r w:rsidRPr="009F422A">
                    <w:rPr>
                      <w:rFonts w:ascii="Arial" w:hAnsi="Arial" w:cs="Arial"/>
                      <w:b/>
                      <w:color w:val="222222"/>
                      <w:sz w:val="32"/>
                      <w:lang w:val="en-US"/>
                    </w:rPr>
                    <w:t>/2025/v7i1263</w:t>
                  </w:r>
                  <w:r>
                    <w:rPr>
                      <w:rFonts w:ascii="Arial" w:hAnsi="Arial" w:cs="Arial"/>
                      <w:b/>
                      <w:color w:val="222222"/>
                      <w:sz w:val="32"/>
                      <w:lang w:val="en-US"/>
                    </w:rPr>
                    <w:t xml:space="preserve"> </w:t>
                  </w:r>
                </w:p>
              </w:txbxContent>
            </v:textbox>
          </v:rect>
        </w:pict>
      </w:r>
    </w:p>
    <w:p w14:paraId="40641486" w14:textId="77777777" w:rsidR="00D9392F" w:rsidRPr="002A3CEA" w:rsidRDefault="002A3D7C" w:rsidP="00626025">
      <w:pPr>
        <w:pStyle w:val="BodyText"/>
        <w:jc w:val="left"/>
        <w:rPr>
          <w:rFonts w:ascii="Arial" w:hAnsi="Arial" w:cs="Arial"/>
          <w:color w:val="222222"/>
          <w:sz w:val="20"/>
          <w:szCs w:val="20"/>
          <w:lang w:val="en-IN"/>
        </w:rPr>
      </w:pPr>
      <w:r w:rsidRPr="002A3CEA">
        <w:rPr>
          <w:rFonts w:ascii="Arial" w:hAnsi="Arial" w:cs="Arial"/>
          <w:color w:val="222222"/>
          <w:sz w:val="20"/>
          <w:szCs w:val="20"/>
          <w:lang w:val="en-IN"/>
        </w:rPr>
        <w:br w:type="page"/>
      </w:r>
    </w:p>
    <w:p w14:paraId="5A743ECE" w14:textId="77777777" w:rsidR="00D27A79" w:rsidRPr="002A3CE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A3CEA" w14:paraId="71A94C1F" w14:textId="77777777" w:rsidTr="007222C8">
        <w:tc>
          <w:tcPr>
            <w:tcW w:w="5000" w:type="pct"/>
            <w:gridSpan w:val="3"/>
            <w:tcBorders>
              <w:top w:val="nil"/>
              <w:left w:val="nil"/>
              <w:right w:val="nil"/>
            </w:tcBorders>
            <w:noWrap/>
          </w:tcPr>
          <w:p w14:paraId="0BC15285" w14:textId="75BEB51F" w:rsidR="00F1171E" w:rsidRPr="002A3CEA" w:rsidRDefault="00F1171E" w:rsidP="007222C8">
            <w:pPr>
              <w:pStyle w:val="Heading2"/>
              <w:jc w:val="left"/>
              <w:rPr>
                <w:rFonts w:ascii="Arial" w:hAnsi="Arial" w:cs="Arial"/>
                <w:lang w:val="en-GB"/>
              </w:rPr>
            </w:pPr>
            <w:r w:rsidRPr="002A3CEA">
              <w:rPr>
                <w:rFonts w:ascii="Arial" w:hAnsi="Arial" w:cs="Arial"/>
                <w:highlight w:val="yellow"/>
                <w:lang w:val="en-GB"/>
              </w:rPr>
              <w:t>PART  1:</w:t>
            </w:r>
            <w:r w:rsidRPr="002A3CEA">
              <w:rPr>
                <w:rFonts w:ascii="Arial" w:hAnsi="Arial" w:cs="Arial"/>
                <w:lang w:val="en-GB"/>
              </w:rPr>
              <w:t xml:space="preserve"> Comments</w:t>
            </w:r>
          </w:p>
          <w:p w14:paraId="1287753C" w14:textId="77777777" w:rsidR="00F1171E" w:rsidRPr="002A3CEA" w:rsidRDefault="00F1171E" w:rsidP="007222C8">
            <w:pPr>
              <w:rPr>
                <w:rFonts w:ascii="Arial" w:hAnsi="Arial" w:cs="Arial"/>
                <w:sz w:val="20"/>
                <w:szCs w:val="20"/>
                <w:lang w:val="en-GB"/>
              </w:rPr>
            </w:pPr>
          </w:p>
        </w:tc>
      </w:tr>
      <w:tr w:rsidR="00F1171E" w:rsidRPr="002A3CEA" w14:paraId="5EA12279" w14:textId="77777777" w:rsidTr="007222C8">
        <w:tc>
          <w:tcPr>
            <w:tcW w:w="1265" w:type="pct"/>
            <w:noWrap/>
          </w:tcPr>
          <w:p w14:paraId="7AE9682F" w14:textId="77777777" w:rsidR="00F1171E" w:rsidRPr="002A3CEA" w:rsidRDefault="00F1171E" w:rsidP="007222C8">
            <w:pPr>
              <w:pStyle w:val="Heading2"/>
              <w:jc w:val="left"/>
              <w:rPr>
                <w:rFonts w:ascii="Arial" w:hAnsi="Arial" w:cs="Arial"/>
                <w:lang w:val="en-GB"/>
              </w:rPr>
            </w:pPr>
          </w:p>
        </w:tc>
        <w:tc>
          <w:tcPr>
            <w:tcW w:w="2212" w:type="pct"/>
          </w:tcPr>
          <w:p w14:paraId="5B8DBE06" w14:textId="77777777" w:rsidR="00F1171E" w:rsidRPr="002A3CEA" w:rsidRDefault="00F1171E" w:rsidP="007222C8">
            <w:pPr>
              <w:pStyle w:val="Heading2"/>
              <w:jc w:val="left"/>
              <w:rPr>
                <w:rFonts w:ascii="Arial" w:hAnsi="Arial" w:cs="Arial"/>
                <w:lang w:val="en-GB"/>
              </w:rPr>
            </w:pPr>
            <w:r w:rsidRPr="002A3CEA">
              <w:rPr>
                <w:rFonts w:ascii="Arial" w:hAnsi="Arial" w:cs="Arial"/>
                <w:lang w:val="en-GB"/>
              </w:rPr>
              <w:t>Reviewer’s comment</w:t>
            </w:r>
          </w:p>
          <w:p w14:paraId="693A9C4D" w14:textId="77777777" w:rsidR="00421DBF" w:rsidRPr="002A3CEA" w:rsidRDefault="00421DBF" w:rsidP="00421DBF">
            <w:pPr>
              <w:rPr>
                <w:rFonts w:ascii="Arial" w:hAnsi="Arial" w:cs="Arial"/>
                <w:b/>
                <w:bCs/>
                <w:sz w:val="20"/>
                <w:szCs w:val="20"/>
              </w:rPr>
            </w:pPr>
            <w:r w:rsidRPr="002A3CE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A3CEA" w:rsidRDefault="00421DBF" w:rsidP="00421DBF">
            <w:pPr>
              <w:rPr>
                <w:rFonts w:ascii="Arial" w:hAnsi="Arial" w:cs="Arial"/>
                <w:sz w:val="20"/>
                <w:szCs w:val="20"/>
                <w:lang w:val="en-GB"/>
              </w:rPr>
            </w:pPr>
          </w:p>
        </w:tc>
        <w:tc>
          <w:tcPr>
            <w:tcW w:w="1523" w:type="pct"/>
          </w:tcPr>
          <w:p w14:paraId="57792C30" w14:textId="77777777" w:rsidR="00F1171E" w:rsidRPr="002A3CEA" w:rsidRDefault="00F1171E" w:rsidP="007222C8">
            <w:pPr>
              <w:pStyle w:val="Heading2"/>
              <w:jc w:val="left"/>
              <w:rPr>
                <w:rFonts w:ascii="Arial" w:hAnsi="Arial" w:cs="Arial"/>
                <w:b w:val="0"/>
                <w:lang w:val="en-GB"/>
              </w:rPr>
            </w:pPr>
            <w:r w:rsidRPr="002A3CEA">
              <w:rPr>
                <w:rFonts w:ascii="Arial" w:hAnsi="Arial" w:cs="Arial"/>
                <w:lang w:val="en-GB"/>
              </w:rPr>
              <w:t>Author’s Feedback</w:t>
            </w:r>
            <w:r w:rsidRPr="002A3CEA">
              <w:rPr>
                <w:rFonts w:ascii="Arial" w:hAnsi="Arial" w:cs="Arial"/>
                <w:b w:val="0"/>
                <w:lang w:val="en-GB"/>
              </w:rPr>
              <w:t xml:space="preserve"> </w:t>
            </w:r>
            <w:r w:rsidRPr="002A3CEA">
              <w:rPr>
                <w:rFonts w:ascii="Arial" w:hAnsi="Arial" w:cs="Arial"/>
                <w:b w:val="0"/>
                <w:i/>
                <w:lang w:val="en-GB"/>
              </w:rPr>
              <w:t>(Please correct the manuscript and highlight that part in the manuscript. It is mandatory that authors should write his/her feedback here)</w:t>
            </w:r>
          </w:p>
        </w:tc>
      </w:tr>
      <w:tr w:rsidR="00F1171E" w:rsidRPr="002A3CEA" w14:paraId="5C0AB4EC" w14:textId="77777777" w:rsidTr="007222C8">
        <w:trPr>
          <w:trHeight w:val="1264"/>
        </w:trPr>
        <w:tc>
          <w:tcPr>
            <w:tcW w:w="1265" w:type="pct"/>
            <w:noWrap/>
          </w:tcPr>
          <w:p w14:paraId="66B47184" w14:textId="48030299" w:rsidR="00F1171E" w:rsidRPr="002A3CEA" w:rsidRDefault="00F1171E" w:rsidP="007222C8">
            <w:pPr>
              <w:ind w:left="360"/>
              <w:rPr>
                <w:rFonts w:ascii="Arial" w:hAnsi="Arial" w:cs="Arial"/>
                <w:b/>
                <w:bCs/>
                <w:sz w:val="20"/>
                <w:szCs w:val="20"/>
                <w:lang w:val="en-GB"/>
              </w:rPr>
            </w:pPr>
            <w:r w:rsidRPr="002A3CE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A3CEA" w:rsidRDefault="00F1171E" w:rsidP="007222C8">
            <w:pPr>
              <w:ind w:left="360"/>
              <w:rPr>
                <w:rFonts w:ascii="Arial" w:eastAsia="MS Mincho" w:hAnsi="Arial" w:cs="Arial"/>
                <w:b/>
                <w:bCs/>
                <w:sz w:val="20"/>
                <w:szCs w:val="20"/>
                <w:lang w:val="en-GB"/>
              </w:rPr>
            </w:pPr>
          </w:p>
        </w:tc>
        <w:tc>
          <w:tcPr>
            <w:tcW w:w="2212" w:type="pct"/>
          </w:tcPr>
          <w:p w14:paraId="7DBC9196" w14:textId="6815E3FE" w:rsidR="00F1171E" w:rsidRPr="002A3CEA" w:rsidRDefault="00BC76ED" w:rsidP="00BC76ED">
            <w:pPr>
              <w:pStyle w:val="NoSpacing"/>
              <w:rPr>
                <w:rFonts w:ascii="Arial" w:hAnsi="Arial" w:cs="Arial"/>
                <w:sz w:val="20"/>
                <w:szCs w:val="20"/>
                <w:lang w:val="en-GB"/>
              </w:rPr>
            </w:pPr>
            <w:r w:rsidRPr="002A3CEA">
              <w:rPr>
                <w:rFonts w:ascii="Arial" w:hAnsi="Arial" w:cs="Arial"/>
                <w:sz w:val="20"/>
                <w:szCs w:val="20"/>
                <w:lang w:val="en-GB"/>
              </w:rPr>
              <w:t xml:space="preserve">This manuscript provides a useful comparison of taxation data sharing laws in Myanmar and South Korea. It clearly </w:t>
            </w:r>
            <w:proofErr w:type="gramStart"/>
            <w:r w:rsidRPr="002A3CEA">
              <w:rPr>
                <w:rFonts w:ascii="Arial" w:hAnsi="Arial" w:cs="Arial"/>
                <w:sz w:val="20"/>
                <w:szCs w:val="20"/>
                <w:lang w:val="en-GB"/>
              </w:rPr>
              <w:t>highlight</w:t>
            </w:r>
            <w:proofErr w:type="gramEnd"/>
            <w:r w:rsidRPr="002A3CEA">
              <w:rPr>
                <w:rFonts w:ascii="Arial" w:hAnsi="Arial" w:cs="Arial"/>
                <w:sz w:val="20"/>
                <w:szCs w:val="20"/>
                <w:lang w:val="en-GB"/>
              </w:rPr>
              <w:t xml:space="preserve"> the gap in Myanmar’s system and suggests practical ways to improve it. The use of different analysis methods adds value to the study. The recommendation is timely and could help other developing countries facing similar issues.</w:t>
            </w:r>
          </w:p>
        </w:tc>
        <w:tc>
          <w:tcPr>
            <w:tcW w:w="1523" w:type="pct"/>
          </w:tcPr>
          <w:p w14:paraId="462A339C" w14:textId="77777777" w:rsidR="00F1171E" w:rsidRPr="002A3CEA" w:rsidRDefault="00F1171E" w:rsidP="007222C8">
            <w:pPr>
              <w:pStyle w:val="Heading2"/>
              <w:jc w:val="left"/>
              <w:rPr>
                <w:rFonts w:ascii="Arial" w:hAnsi="Arial" w:cs="Arial"/>
                <w:b w:val="0"/>
                <w:lang w:val="en-GB"/>
              </w:rPr>
            </w:pPr>
          </w:p>
        </w:tc>
      </w:tr>
      <w:tr w:rsidR="00F1171E" w:rsidRPr="002A3CEA" w14:paraId="0D8B5B2C" w14:textId="77777777" w:rsidTr="007222C8">
        <w:trPr>
          <w:trHeight w:val="1262"/>
        </w:trPr>
        <w:tc>
          <w:tcPr>
            <w:tcW w:w="1265" w:type="pct"/>
            <w:noWrap/>
          </w:tcPr>
          <w:p w14:paraId="21CBA5FE" w14:textId="77777777" w:rsidR="00F1171E" w:rsidRPr="002A3CEA" w:rsidRDefault="00F1171E" w:rsidP="007222C8">
            <w:pPr>
              <w:ind w:left="360"/>
              <w:rPr>
                <w:rFonts w:ascii="Arial" w:hAnsi="Arial" w:cs="Arial"/>
                <w:b/>
                <w:bCs/>
                <w:sz w:val="20"/>
                <w:szCs w:val="20"/>
                <w:lang w:val="en-GB"/>
              </w:rPr>
            </w:pPr>
            <w:r w:rsidRPr="002A3CEA">
              <w:rPr>
                <w:rFonts w:ascii="Arial" w:hAnsi="Arial" w:cs="Arial"/>
                <w:b/>
                <w:bCs/>
                <w:sz w:val="20"/>
                <w:szCs w:val="20"/>
                <w:lang w:val="en-GB"/>
              </w:rPr>
              <w:t>Is the title of the article suitable?</w:t>
            </w:r>
          </w:p>
          <w:p w14:paraId="1CABB61A" w14:textId="77777777" w:rsidR="00F1171E" w:rsidRPr="002A3CEA" w:rsidRDefault="00F1171E" w:rsidP="007222C8">
            <w:pPr>
              <w:ind w:left="360"/>
              <w:rPr>
                <w:rFonts w:ascii="Arial" w:hAnsi="Arial" w:cs="Arial"/>
                <w:b/>
                <w:bCs/>
                <w:sz w:val="20"/>
                <w:szCs w:val="20"/>
                <w:lang w:val="en-GB"/>
              </w:rPr>
            </w:pPr>
            <w:r w:rsidRPr="002A3CEA">
              <w:rPr>
                <w:rFonts w:ascii="Arial" w:hAnsi="Arial" w:cs="Arial"/>
                <w:b/>
                <w:bCs/>
                <w:sz w:val="20"/>
                <w:szCs w:val="20"/>
                <w:lang w:val="en-GB"/>
              </w:rPr>
              <w:t>(If not please suggest an alternative title)</w:t>
            </w:r>
          </w:p>
          <w:p w14:paraId="0275B919" w14:textId="77777777" w:rsidR="00F1171E" w:rsidRPr="002A3CEA" w:rsidRDefault="00F1171E" w:rsidP="007222C8">
            <w:pPr>
              <w:pStyle w:val="Heading2"/>
              <w:jc w:val="left"/>
              <w:rPr>
                <w:rFonts w:ascii="Arial" w:hAnsi="Arial" w:cs="Arial"/>
                <w:u w:val="single"/>
                <w:lang w:val="en-GB"/>
              </w:rPr>
            </w:pPr>
          </w:p>
        </w:tc>
        <w:tc>
          <w:tcPr>
            <w:tcW w:w="2212" w:type="pct"/>
          </w:tcPr>
          <w:p w14:paraId="794AA9A7" w14:textId="4A62442F" w:rsidR="00F1171E" w:rsidRPr="002A3CEA" w:rsidRDefault="00BC76ED" w:rsidP="00BC76ED">
            <w:pPr>
              <w:pStyle w:val="NoSpacing"/>
              <w:rPr>
                <w:rFonts w:ascii="Arial" w:hAnsi="Arial" w:cs="Arial"/>
                <w:sz w:val="20"/>
                <w:szCs w:val="20"/>
                <w:lang w:val="en-GB"/>
              </w:rPr>
            </w:pPr>
            <w:r w:rsidRPr="002A3CEA">
              <w:rPr>
                <w:rFonts w:ascii="Arial" w:hAnsi="Arial" w:cs="Arial"/>
                <w:sz w:val="20"/>
                <w:szCs w:val="20"/>
                <w:lang w:val="en-GB"/>
              </w:rPr>
              <w:t>Yes</w:t>
            </w:r>
          </w:p>
        </w:tc>
        <w:tc>
          <w:tcPr>
            <w:tcW w:w="1523" w:type="pct"/>
          </w:tcPr>
          <w:p w14:paraId="405B6701" w14:textId="77777777" w:rsidR="00F1171E" w:rsidRPr="002A3CEA" w:rsidRDefault="00F1171E" w:rsidP="007222C8">
            <w:pPr>
              <w:pStyle w:val="Heading2"/>
              <w:jc w:val="left"/>
              <w:rPr>
                <w:rFonts w:ascii="Arial" w:hAnsi="Arial" w:cs="Arial"/>
                <w:b w:val="0"/>
                <w:lang w:val="en-GB"/>
              </w:rPr>
            </w:pPr>
          </w:p>
        </w:tc>
      </w:tr>
      <w:tr w:rsidR="00F1171E" w:rsidRPr="002A3CEA" w14:paraId="5604762A" w14:textId="77777777" w:rsidTr="007222C8">
        <w:trPr>
          <w:trHeight w:val="1262"/>
        </w:trPr>
        <w:tc>
          <w:tcPr>
            <w:tcW w:w="1265" w:type="pct"/>
            <w:noWrap/>
          </w:tcPr>
          <w:p w14:paraId="3635573D" w14:textId="77777777" w:rsidR="00F1171E" w:rsidRPr="002A3CEA" w:rsidRDefault="00F1171E" w:rsidP="007222C8">
            <w:pPr>
              <w:pStyle w:val="Heading2"/>
              <w:ind w:left="360"/>
              <w:jc w:val="left"/>
              <w:rPr>
                <w:rFonts w:ascii="Arial" w:hAnsi="Arial" w:cs="Arial"/>
                <w:lang w:val="en-GB"/>
              </w:rPr>
            </w:pPr>
            <w:r w:rsidRPr="002A3CE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A3CEA" w:rsidRDefault="00F1171E" w:rsidP="007222C8">
            <w:pPr>
              <w:pStyle w:val="Heading2"/>
              <w:jc w:val="left"/>
              <w:rPr>
                <w:rFonts w:ascii="Arial" w:hAnsi="Arial" w:cs="Arial"/>
                <w:u w:val="single"/>
                <w:lang w:val="en-GB"/>
              </w:rPr>
            </w:pPr>
          </w:p>
        </w:tc>
        <w:tc>
          <w:tcPr>
            <w:tcW w:w="2212" w:type="pct"/>
          </w:tcPr>
          <w:p w14:paraId="0FB7E83A" w14:textId="72C50C56" w:rsidR="00F1171E" w:rsidRPr="002A3CEA" w:rsidRDefault="00BC76ED" w:rsidP="00BC76ED">
            <w:pPr>
              <w:pStyle w:val="NoSpacing"/>
              <w:rPr>
                <w:rFonts w:ascii="Arial" w:hAnsi="Arial" w:cs="Arial"/>
                <w:sz w:val="20"/>
                <w:szCs w:val="20"/>
                <w:lang w:val="en-GB"/>
              </w:rPr>
            </w:pPr>
            <w:r w:rsidRPr="002A3CEA">
              <w:rPr>
                <w:rFonts w:ascii="Arial" w:hAnsi="Arial" w:cs="Arial"/>
                <w:sz w:val="20"/>
                <w:szCs w:val="20"/>
                <w:lang w:val="en-GB"/>
              </w:rPr>
              <w:t xml:space="preserve">The abstract is comprehensive and reflects the study’s core objectives and scope. </w:t>
            </w:r>
            <w:proofErr w:type="gramStart"/>
            <w:r w:rsidRPr="002A3CEA">
              <w:rPr>
                <w:rFonts w:ascii="Arial" w:hAnsi="Arial" w:cs="Arial"/>
                <w:sz w:val="20"/>
                <w:szCs w:val="20"/>
                <w:lang w:val="en-GB"/>
              </w:rPr>
              <w:t>But,</w:t>
            </w:r>
            <w:proofErr w:type="gramEnd"/>
            <w:r w:rsidRPr="002A3CEA">
              <w:rPr>
                <w:rFonts w:ascii="Arial" w:hAnsi="Arial" w:cs="Arial"/>
                <w:sz w:val="20"/>
                <w:szCs w:val="20"/>
                <w:lang w:val="en-GB"/>
              </w:rPr>
              <w:t xml:space="preserve"> it can benefit from a slight restructuring to improve flow and readability. For </w:t>
            </w:r>
            <w:proofErr w:type="spellStart"/>
            <w:r w:rsidRPr="002A3CEA">
              <w:rPr>
                <w:rFonts w:ascii="Arial" w:hAnsi="Arial" w:cs="Arial"/>
                <w:sz w:val="20"/>
                <w:szCs w:val="20"/>
                <w:lang w:val="en-GB"/>
              </w:rPr>
              <w:t>exmple</w:t>
            </w:r>
            <w:proofErr w:type="spellEnd"/>
            <w:r w:rsidRPr="002A3CEA">
              <w:rPr>
                <w:rFonts w:ascii="Arial" w:hAnsi="Arial" w:cs="Arial"/>
                <w:sz w:val="20"/>
                <w:szCs w:val="20"/>
                <w:lang w:val="en-GB"/>
              </w:rPr>
              <w:t>, combining certain sentences for clarity and reducing repetition can enhance its impact.</w:t>
            </w:r>
          </w:p>
        </w:tc>
        <w:tc>
          <w:tcPr>
            <w:tcW w:w="1523" w:type="pct"/>
          </w:tcPr>
          <w:p w14:paraId="1D54B730" w14:textId="77777777" w:rsidR="00F1171E" w:rsidRPr="002A3CEA" w:rsidRDefault="00F1171E" w:rsidP="007222C8">
            <w:pPr>
              <w:pStyle w:val="Heading2"/>
              <w:jc w:val="left"/>
              <w:rPr>
                <w:rFonts w:ascii="Arial" w:hAnsi="Arial" w:cs="Arial"/>
                <w:b w:val="0"/>
                <w:lang w:val="en-GB"/>
              </w:rPr>
            </w:pPr>
          </w:p>
        </w:tc>
      </w:tr>
      <w:tr w:rsidR="00F1171E" w:rsidRPr="002A3CEA" w14:paraId="2F579F54" w14:textId="77777777" w:rsidTr="007222C8">
        <w:trPr>
          <w:trHeight w:val="859"/>
        </w:trPr>
        <w:tc>
          <w:tcPr>
            <w:tcW w:w="1265" w:type="pct"/>
            <w:noWrap/>
          </w:tcPr>
          <w:p w14:paraId="04361F46" w14:textId="368783AB" w:rsidR="00F1171E" w:rsidRPr="002A3CEA" w:rsidRDefault="00DC6FED" w:rsidP="007222C8">
            <w:pPr>
              <w:ind w:left="360"/>
              <w:rPr>
                <w:rFonts w:ascii="Arial" w:hAnsi="Arial" w:cs="Arial"/>
                <w:b/>
                <w:bCs/>
                <w:sz w:val="20"/>
                <w:szCs w:val="20"/>
                <w:u w:val="single"/>
                <w:lang w:val="en-GB"/>
              </w:rPr>
            </w:pPr>
            <w:r w:rsidRPr="002A3CEA">
              <w:rPr>
                <w:rFonts w:ascii="Arial" w:hAnsi="Arial" w:cs="Arial"/>
                <w:b/>
                <w:bCs/>
                <w:sz w:val="20"/>
                <w:szCs w:val="20"/>
                <w:lang w:val="en-GB"/>
              </w:rPr>
              <w:t xml:space="preserve">Is the manuscript scientifically, correct? Please write here. </w:t>
            </w:r>
          </w:p>
        </w:tc>
        <w:tc>
          <w:tcPr>
            <w:tcW w:w="2212" w:type="pct"/>
          </w:tcPr>
          <w:p w14:paraId="2B5A7721" w14:textId="4FC73856" w:rsidR="00F1171E" w:rsidRPr="002A3CEA" w:rsidRDefault="00BC76ED" w:rsidP="00BC76ED">
            <w:pPr>
              <w:pStyle w:val="NoSpacing"/>
              <w:rPr>
                <w:rFonts w:ascii="Arial" w:hAnsi="Arial" w:cs="Arial"/>
                <w:sz w:val="20"/>
                <w:szCs w:val="20"/>
                <w:lang w:val="en-GB"/>
              </w:rPr>
            </w:pPr>
            <w:proofErr w:type="gramStart"/>
            <w:r w:rsidRPr="002A3CEA">
              <w:rPr>
                <w:rFonts w:ascii="Arial" w:hAnsi="Arial" w:cs="Arial"/>
                <w:sz w:val="20"/>
                <w:szCs w:val="20"/>
                <w:lang w:val="en-GB"/>
              </w:rPr>
              <w:t>Yes it is</w:t>
            </w:r>
            <w:proofErr w:type="gramEnd"/>
            <w:r w:rsidRPr="002A3CEA">
              <w:rPr>
                <w:rFonts w:ascii="Arial" w:hAnsi="Arial" w:cs="Arial"/>
                <w:sz w:val="20"/>
                <w:szCs w:val="20"/>
                <w:lang w:val="en-GB"/>
              </w:rPr>
              <w:t xml:space="preserve"> correct.</w:t>
            </w:r>
          </w:p>
        </w:tc>
        <w:tc>
          <w:tcPr>
            <w:tcW w:w="1523" w:type="pct"/>
          </w:tcPr>
          <w:p w14:paraId="4898F764" w14:textId="77777777" w:rsidR="00F1171E" w:rsidRPr="002A3CEA" w:rsidRDefault="00F1171E" w:rsidP="007222C8">
            <w:pPr>
              <w:pStyle w:val="Heading2"/>
              <w:jc w:val="left"/>
              <w:rPr>
                <w:rFonts w:ascii="Arial" w:hAnsi="Arial" w:cs="Arial"/>
                <w:b w:val="0"/>
                <w:lang w:val="en-GB"/>
              </w:rPr>
            </w:pPr>
          </w:p>
        </w:tc>
      </w:tr>
      <w:tr w:rsidR="00F1171E" w:rsidRPr="002A3CEA" w14:paraId="73739464" w14:textId="77777777" w:rsidTr="007222C8">
        <w:trPr>
          <w:trHeight w:val="703"/>
        </w:trPr>
        <w:tc>
          <w:tcPr>
            <w:tcW w:w="1265" w:type="pct"/>
            <w:noWrap/>
          </w:tcPr>
          <w:p w14:paraId="09C25322" w14:textId="77777777" w:rsidR="00F1171E" w:rsidRPr="002A3CEA" w:rsidRDefault="00F1171E" w:rsidP="007222C8">
            <w:pPr>
              <w:ind w:left="360"/>
              <w:rPr>
                <w:rFonts w:ascii="Arial" w:hAnsi="Arial" w:cs="Arial"/>
                <w:b/>
                <w:bCs/>
                <w:sz w:val="20"/>
                <w:szCs w:val="20"/>
                <w:lang w:val="en-GB"/>
              </w:rPr>
            </w:pPr>
            <w:r w:rsidRPr="002A3CE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A3CEA" w:rsidRDefault="00F1171E" w:rsidP="007222C8">
            <w:pPr>
              <w:ind w:left="360"/>
              <w:rPr>
                <w:rFonts w:ascii="Arial" w:hAnsi="Arial" w:cs="Arial"/>
                <w:b/>
                <w:bCs/>
                <w:sz w:val="20"/>
                <w:szCs w:val="20"/>
                <w:u w:val="single"/>
                <w:lang w:val="en-GB"/>
              </w:rPr>
            </w:pPr>
            <w:r w:rsidRPr="002A3CEA">
              <w:rPr>
                <w:rFonts w:ascii="Arial" w:hAnsi="Arial" w:cs="Arial"/>
                <w:b/>
                <w:bCs/>
                <w:sz w:val="20"/>
                <w:szCs w:val="20"/>
                <w:u w:val="single"/>
                <w:lang w:val="en-GB"/>
              </w:rPr>
              <w:t>-</w:t>
            </w:r>
          </w:p>
        </w:tc>
        <w:tc>
          <w:tcPr>
            <w:tcW w:w="2212" w:type="pct"/>
          </w:tcPr>
          <w:p w14:paraId="24FE0567" w14:textId="0427AED3" w:rsidR="00F1171E" w:rsidRPr="002A3CEA" w:rsidRDefault="00BC76ED" w:rsidP="00BC76ED">
            <w:pPr>
              <w:pStyle w:val="NoSpacing"/>
              <w:rPr>
                <w:rFonts w:ascii="Arial" w:hAnsi="Arial" w:cs="Arial"/>
                <w:sz w:val="20"/>
                <w:szCs w:val="20"/>
                <w:lang w:val="en-GB"/>
              </w:rPr>
            </w:pPr>
            <w:r w:rsidRPr="002A3CEA">
              <w:rPr>
                <w:rFonts w:ascii="Arial" w:hAnsi="Arial" w:cs="Arial"/>
                <w:sz w:val="20"/>
                <w:szCs w:val="20"/>
                <w:lang w:val="en-GB"/>
              </w:rPr>
              <w:t>The references are adequate and relatively recent.</w:t>
            </w:r>
          </w:p>
        </w:tc>
        <w:tc>
          <w:tcPr>
            <w:tcW w:w="1523" w:type="pct"/>
          </w:tcPr>
          <w:p w14:paraId="40220055" w14:textId="77777777" w:rsidR="00F1171E" w:rsidRPr="002A3CEA" w:rsidRDefault="00F1171E" w:rsidP="007222C8">
            <w:pPr>
              <w:pStyle w:val="Heading2"/>
              <w:jc w:val="left"/>
              <w:rPr>
                <w:rFonts w:ascii="Arial" w:hAnsi="Arial" w:cs="Arial"/>
                <w:b w:val="0"/>
                <w:lang w:val="en-GB"/>
              </w:rPr>
            </w:pPr>
          </w:p>
        </w:tc>
      </w:tr>
      <w:tr w:rsidR="00F1171E" w:rsidRPr="002A3CEA" w14:paraId="73CC4A50" w14:textId="77777777" w:rsidTr="007222C8">
        <w:trPr>
          <w:trHeight w:val="386"/>
        </w:trPr>
        <w:tc>
          <w:tcPr>
            <w:tcW w:w="1265" w:type="pct"/>
            <w:noWrap/>
          </w:tcPr>
          <w:p w14:paraId="029CE8D0" w14:textId="77777777" w:rsidR="00F1171E" w:rsidRPr="002A3CEA" w:rsidRDefault="00F1171E" w:rsidP="007222C8">
            <w:pPr>
              <w:pStyle w:val="Heading2"/>
              <w:jc w:val="left"/>
              <w:rPr>
                <w:rFonts w:ascii="Arial" w:hAnsi="Arial" w:cs="Arial"/>
                <w:b w:val="0"/>
                <w:lang w:val="en-GB"/>
              </w:rPr>
            </w:pPr>
          </w:p>
          <w:p w14:paraId="589C16C7" w14:textId="77777777" w:rsidR="00F1171E" w:rsidRPr="002A3CEA" w:rsidRDefault="00F1171E" w:rsidP="007222C8">
            <w:pPr>
              <w:pStyle w:val="Heading2"/>
              <w:ind w:left="360"/>
              <w:jc w:val="left"/>
              <w:rPr>
                <w:rFonts w:ascii="Arial" w:hAnsi="Arial" w:cs="Arial"/>
                <w:bCs w:val="0"/>
                <w:lang w:val="en-GB"/>
              </w:rPr>
            </w:pPr>
            <w:r w:rsidRPr="002A3CEA">
              <w:rPr>
                <w:rFonts w:ascii="Arial" w:hAnsi="Arial" w:cs="Arial"/>
                <w:bCs w:val="0"/>
                <w:lang w:val="en-GB"/>
              </w:rPr>
              <w:t>Is the language/English quality of the article suitable for scholarly communications?</w:t>
            </w:r>
          </w:p>
          <w:p w14:paraId="7722B85E" w14:textId="77777777" w:rsidR="00F1171E" w:rsidRPr="002A3CEA" w:rsidRDefault="00F1171E" w:rsidP="007222C8">
            <w:pPr>
              <w:rPr>
                <w:rFonts w:ascii="Arial" w:hAnsi="Arial" w:cs="Arial"/>
                <w:sz w:val="20"/>
                <w:szCs w:val="20"/>
                <w:lang w:val="en-GB"/>
              </w:rPr>
            </w:pPr>
          </w:p>
        </w:tc>
        <w:tc>
          <w:tcPr>
            <w:tcW w:w="2212" w:type="pct"/>
          </w:tcPr>
          <w:p w14:paraId="0A07EA75" w14:textId="77777777" w:rsidR="00F1171E" w:rsidRPr="002A3CEA" w:rsidRDefault="00F1171E" w:rsidP="00BC76ED">
            <w:pPr>
              <w:pStyle w:val="NoSpacing"/>
              <w:rPr>
                <w:rFonts w:ascii="Arial" w:hAnsi="Arial" w:cs="Arial"/>
                <w:sz w:val="20"/>
                <w:szCs w:val="20"/>
                <w:lang w:val="en-GB"/>
              </w:rPr>
            </w:pPr>
          </w:p>
          <w:p w14:paraId="6CBA4B2A" w14:textId="4FEAE410" w:rsidR="00F1171E" w:rsidRPr="002A3CEA" w:rsidRDefault="00BC76ED" w:rsidP="00BC76ED">
            <w:pPr>
              <w:pStyle w:val="NoSpacing"/>
              <w:rPr>
                <w:rFonts w:ascii="Arial" w:hAnsi="Arial" w:cs="Arial"/>
                <w:sz w:val="20"/>
                <w:szCs w:val="20"/>
                <w:lang w:val="en-GB"/>
              </w:rPr>
            </w:pPr>
            <w:proofErr w:type="gramStart"/>
            <w:r w:rsidRPr="002A3CEA">
              <w:rPr>
                <w:rFonts w:ascii="Arial" w:hAnsi="Arial" w:cs="Arial"/>
                <w:sz w:val="20"/>
                <w:szCs w:val="20"/>
                <w:lang w:val="en-GB"/>
              </w:rPr>
              <w:t>Yes ,</w:t>
            </w:r>
            <w:proofErr w:type="gramEnd"/>
            <w:r w:rsidRPr="002A3CEA">
              <w:rPr>
                <w:rFonts w:ascii="Arial" w:hAnsi="Arial" w:cs="Arial"/>
                <w:sz w:val="20"/>
                <w:szCs w:val="20"/>
                <w:lang w:val="en-GB"/>
              </w:rPr>
              <w:t xml:space="preserve"> Language is suitable for Scholarly Communication.</w:t>
            </w:r>
          </w:p>
          <w:p w14:paraId="41E28118" w14:textId="77777777" w:rsidR="00F1171E" w:rsidRPr="002A3CEA" w:rsidRDefault="00F1171E" w:rsidP="00BC76ED">
            <w:pPr>
              <w:pStyle w:val="NoSpacing"/>
              <w:rPr>
                <w:rFonts w:ascii="Arial" w:hAnsi="Arial" w:cs="Arial"/>
                <w:sz w:val="20"/>
                <w:szCs w:val="20"/>
                <w:lang w:val="en-GB"/>
              </w:rPr>
            </w:pPr>
          </w:p>
          <w:p w14:paraId="297F52DB" w14:textId="77777777" w:rsidR="00F1171E" w:rsidRPr="002A3CEA" w:rsidRDefault="00F1171E" w:rsidP="00BC76ED">
            <w:pPr>
              <w:pStyle w:val="NoSpacing"/>
              <w:rPr>
                <w:rFonts w:ascii="Arial" w:hAnsi="Arial" w:cs="Arial"/>
                <w:sz w:val="20"/>
                <w:szCs w:val="20"/>
                <w:lang w:val="en-GB"/>
              </w:rPr>
            </w:pPr>
          </w:p>
          <w:p w14:paraId="149A6CEF" w14:textId="77777777" w:rsidR="00F1171E" w:rsidRPr="002A3CEA" w:rsidRDefault="00F1171E" w:rsidP="00BC76ED">
            <w:pPr>
              <w:pStyle w:val="NoSpacing"/>
              <w:rPr>
                <w:rFonts w:ascii="Arial" w:hAnsi="Arial" w:cs="Arial"/>
                <w:sz w:val="20"/>
                <w:szCs w:val="20"/>
                <w:lang w:val="en-GB"/>
              </w:rPr>
            </w:pPr>
          </w:p>
        </w:tc>
        <w:tc>
          <w:tcPr>
            <w:tcW w:w="1523" w:type="pct"/>
          </w:tcPr>
          <w:p w14:paraId="0351CA58" w14:textId="77777777" w:rsidR="00F1171E" w:rsidRPr="002A3CEA" w:rsidRDefault="00F1171E" w:rsidP="007222C8">
            <w:pPr>
              <w:rPr>
                <w:rFonts w:ascii="Arial" w:hAnsi="Arial" w:cs="Arial"/>
                <w:sz w:val="20"/>
                <w:szCs w:val="20"/>
                <w:lang w:val="en-GB"/>
              </w:rPr>
            </w:pPr>
          </w:p>
        </w:tc>
      </w:tr>
      <w:tr w:rsidR="00F1171E" w:rsidRPr="002A3CEA" w14:paraId="20A16C0C" w14:textId="77777777" w:rsidTr="007222C8">
        <w:trPr>
          <w:trHeight w:val="1178"/>
        </w:trPr>
        <w:tc>
          <w:tcPr>
            <w:tcW w:w="1265" w:type="pct"/>
            <w:noWrap/>
          </w:tcPr>
          <w:p w14:paraId="7F4BCFAE" w14:textId="77777777" w:rsidR="00F1171E" w:rsidRPr="002A3CEA" w:rsidRDefault="00F1171E" w:rsidP="007222C8">
            <w:pPr>
              <w:pStyle w:val="Heading2"/>
              <w:jc w:val="left"/>
              <w:rPr>
                <w:rFonts w:ascii="Arial" w:hAnsi="Arial" w:cs="Arial"/>
                <w:b w:val="0"/>
                <w:bCs w:val="0"/>
                <w:lang w:val="en-GB"/>
              </w:rPr>
            </w:pPr>
            <w:r w:rsidRPr="002A3CEA">
              <w:rPr>
                <w:rFonts w:ascii="Arial" w:hAnsi="Arial" w:cs="Arial"/>
                <w:bCs w:val="0"/>
                <w:u w:val="single"/>
                <w:lang w:val="en-GB"/>
              </w:rPr>
              <w:t>Optional/General</w:t>
            </w:r>
            <w:r w:rsidRPr="002A3CEA">
              <w:rPr>
                <w:rFonts w:ascii="Arial" w:hAnsi="Arial" w:cs="Arial"/>
                <w:bCs w:val="0"/>
                <w:lang w:val="en-GB"/>
              </w:rPr>
              <w:t xml:space="preserve"> </w:t>
            </w:r>
            <w:r w:rsidRPr="002A3CEA">
              <w:rPr>
                <w:rFonts w:ascii="Arial" w:hAnsi="Arial" w:cs="Arial"/>
                <w:b w:val="0"/>
                <w:bCs w:val="0"/>
                <w:lang w:val="en-GB"/>
              </w:rPr>
              <w:t>comments</w:t>
            </w:r>
          </w:p>
          <w:p w14:paraId="1A6B3748" w14:textId="77777777" w:rsidR="00F1171E" w:rsidRPr="002A3CEA" w:rsidRDefault="00F1171E" w:rsidP="007222C8">
            <w:pPr>
              <w:pStyle w:val="Heading2"/>
              <w:jc w:val="left"/>
              <w:rPr>
                <w:rFonts w:ascii="Arial" w:hAnsi="Arial" w:cs="Arial"/>
                <w:b w:val="0"/>
                <w:lang w:val="en-GB"/>
              </w:rPr>
            </w:pPr>
          </w:p>
        </w:tc>
        <w:tc>
          <w:tcPr>
            <w:tcW w:w="2212" w:type="pct"/>
          </w:tcPr>
          <w:p w14:paraId="1E347C61" w14:textId="77777777" w:rsidR="00F1171E" w:rsidRPr="002A3CEA" w:rsidRDefault="00F1171E" w:rsidP="00BC76ED">
            <w:pPr>
              <w:pStyle w:val="NoSpacing"/>
              <w:rPr>
                <w:rFonts w:ascii="Arial" w:hAnsi="Arial" w:cs="Arial"/>
                <w:sz w:val="20"/>
                <w:szCs w:val="20"/>
                <w:lang w:val="en-GB"/>
              </w:rPr>
            </w:pPr>
          </w:p>
          <w:p w14:paraId="5E946A0E" w14:textId="77777777" w:rsidR="00F1171E" w:rsidRPr="002A3CEA" w:rsidRDefault="00F1171E" w:rsidP="00BC76ED">
            <w:pPr>
              <w:pStyle w:val="NoSpacing"/>
              <w:rPr>
                <w:rFonts w:ascii="Arial" w:hAnsi="Arial" w:cs="Arial"/>
                <w:sz w:val="20"/>
                <w:szCs w:val="20"/>
                <w:lang w:val="en-GB"/>
              </w:rPr>
            </w:pPr>
          </w:p>
          <w:p w14:paraId="7EB58C99" w14:textId="537C84BF" w:rsidR="00F1171E" w:rsidRPr="002A3CEA" w:rsidRDefault="00BC76ED" w:rsidP="00BC76ED">
            <w:pPr>
              <w:pStyle w:val="NoSpacing"/>
              <w:rPr>
                <w:rFonts w:ascii="Arial" w:hAnsi="Arial" w:cs="Arial"/>
                <w:sz w:val="20"/>
                <w:szCs w:val="20"/>
                <w:lang w:val="en-GB"/>
              </w:rPr>
            </w:pPr>
            <w:r w:rsidRPr="002A3CEA">
              <w:rPr>
                <w:rFonts w:ascii="Arial" w:hAnsi="Arial" w:cs="Arial"/>
                <w:sz w:val="20"/>
                <w:szCs w:val="20"/>
                <w:lang w:val="en-GB"/>
              </w:rPr>
              <w:t>NA</w:t>
            </w:r>
          </w:p>
          <w:p w14:paraId="15DFD0E8" w14:textId="77777777" w:rsidR="00F1171E" w:rsidRPr="002A3CEA" w:rsidRDefault="00F1171E" w:rsidP="00BC76ED">
            <w:pPr>
              <w:pStyle w:val="NoSpacing"/>
              <w:rPr>
                <w:rFonts w:ascii="Arial" w:hAnsi="Arial" w:cs="Arial"/>
                <w:sz w:val="20"/>
                <w:szCs w:val="20"/>
                <w:lang w:val="en-GB"/>
              </w:rPr>
            </w:pPr>
          </w:p>
        </w:tc>
        <w:tc>
          <w:tcPr>
            <w:tcW w:w="1523" w:type="pct"/>
          </w:tcPr>
          <w:p w14:paraId="465E098E" w14:textId="77777777" w:rsidR="00F1171E" w:rsidRPr="002A3CEA" w:rsidRDefault="00F1171E" w:rsidP="007222C8">
            <w:pPr>
              <w:rPr>
                <w:rFonts w:ascii="Arial" w:hAnsi="Arial" w:cs="Arial"/>
                <w:sz w:val="20"/>
                <w:szCs w:val="20"/>
                <w:lang w:val="en-GB"/>
              </w:rPr>
            </w:pPr>
          </w:p>
        </w:tc>
      </w:tr>
    </w:tbl>
    <w:p w14:paraId="0821307F" w14:textId="77777777" w:rsidR="00F1171E" w:rsidRPr="002A3CE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A3CE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A3CEA" w:rsidRDefault="00F1171E" w:rsidP="007222C8">
            <w:pPr>
              <w:pStyle w:val="NormalWeb"/>
              <w:spacing w:before="0" w:beforeAutospacing="0" w:after="0" w:afterAutospacing="0"/>
              <w:rPr>
                <w:rFonts w:ascii="Arial" w:hAnsi="Arial" w:cs="Arial"/>
                <w:b/>
                <w:sz w:val="20"/>
                <w:szCs w:val="20"/>
                <w:u w:val="single"/>
                <w:lang w:val="en-GB"/>
              </w:rPr>
            </w:pPr>
            <w:r w:rsidRPr="002A3CEA">
              <w:rPr>
                <w:rFonts w:ascii="Arial" w:hAnsi="Arial" w:cs="Arial"/>
                <w:b/>
                <w:sz w:val="20"/>
                <w:szCs w:val="20"/>
                <w:highlight w:val="yellow"/>
                <w:u w:val="single"/>
                <w:lang w:val="en-GB"/>
              </w:rPr>
              <w:t>PART  2:</w:t>
            </w:r>
            <w:r w:rsidRPr="002A3CEA">
              <w:rPr>
                <w:rFonts w:ascii="Arial" w:hAnsi="Arial" w:cs="Arial"/>
                <w:b/>
                <w:sz w:val="20"/>
                <w:szCs w:val="20"/>
                <w:u w:val="single"/>
                <w:lang w:val="en-GB"/>
              </w:rPr>
              <w:t xml:space="preserve"> </w:t>
            </w:r>
          </w:p>
          <w:p w14:paraId="5B767407" w14:textId="77777777" w:rsidR="00F1171E" w:rsidRPr="002A3CE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A3CE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A3CE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A3CEA" w:rsidRDefault="00F1171E" w:rsidP="007222C8">
            <w:pPr>
              <w:pStyle w:val="Heading2"/>
              <w:jc w:val="left"/>
              <w:rPr>
                <w:rFonts w:ascii="Arial" w:hAnsi="Arial" w:cs="Arial"/>
                <w:lang w:val="en-GB"/>
              </w:rPr>
            </w:pPr>
            <w:r w:rsidRPr="002A3CEA">
              <w:rPr>
                <w:rFonts w:ascii="Arial" w:hAnsi="Arial" w:cs="Arial"/>
                <w:lang w:val="en-GB"/>
              </w:rPr>
              <w:t>Reviewer’s comment</w:t>
            </w:r>
          </w:p>
        </w:tc>
        <w:tc>
          <w:tcPr>
            <w:tcW w:w="1342" w:type="pct"/>
            <w:shd w:val="clear" w:color="auto" w:fill="auto"/>
          </w:tcPr>
          <w:p w14:paraId="6F48B50B" w14:textId="77777777" w:rsidR="00F1171E" w:rsidRPr="002A3CEA" w:rsidRDefault="00F1171E" w:rsidP="007222C8">
            <w:pPr>
              <w:pStyle w:val="Heading2"/>
              <w:jc w:val="left"/>
              <w:rPr>
                <w:rFonts w:ascii="Arial" w:hAnsi="Arial" w:cs="Arial"/>
                <w:b w:val="0"/>
                <w:lang w:val="en-GB"/>
              </w:rPr>
            </w:pPr>
            <w:r w:rsidRPr="002A3CEA">
              <w:rPr>
                <w:rFonts w:ascii="Arial" w:hAnsi="Arial" w:cs="Arial"/>
                <w:lang w:val="en-GB"/>
              </w:rPr>
              <w:t>Author’s comment</w:t>
            </w:r>
            <w:r w:rsidRPr="002A3CEA">
              <w:rPr>
                <w:rFonts w:ascii="Arial" w:hAnsi="Arial" w:cs="Arial"/>
                <w:b w:val="0"/>
                <w:lang w:val="en-GB"/>
              </w:rPr>
              <w:t xml:space="preserve"> </w:t>
            </w:r>
            <w:r w:rsidRPr="002A3CE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A3CE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A3CEA" w:rsidRDefault="00F1171E" w:rsidP="007222C8">
            <w:pPr>
              <w:pStyle w:val="NormalWeb"/>
              <w:spacing w:before="0" w:beforeAutospacing="0" w:after="0" w:afterAutospacing="0"/>
              <w:rPr>
                <w:rFonts w:ascii="Arial" w:hAnsi="Arial" w:cs="Arial"/>
                <w:b/>
                <w:sz w:val="20"/>
                <w:szCs w:val="20"/>
                <w:lang w:val="en-GB"/>
              </w:rPr>
            </w:pPr>
            <w:r w:rsidRPr="002A3CEA">
              <w:rPr>
                <w:rFonts w:ascii="Arial" w:hAnsi="Arial" w:cs="Arial"/>
                <w:b/>
                <w:sz w:val="20"/>
                <w:szCs w:val="20"/>
                <w:lang w:val="en-GB"/>
              </w:rPr>
              <w:t xml:space="preserve">Are there ethical issues in this manuscript? </w:t>
            </w:r>
          </w:p>
          <w:p w14:paraId="6034B476" w14:textId="77777777" w:rsidR="00F1171E" w:rsidRPr="002A3CE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A3CEA" w:rsidRDefault="00F1171E" w:rsidP="007222C8">
            <w:pPr>
              <w:pStyle w:val="NormalWeb"/>
              <w:spacing w:before="0" w:beforeAutospacing="0" w:after="0" w:afterAutospacing="0"/>
              <w:rPr>
                <w:rFonts w:ascii="Arial" w:hAnsi="Arial" w:cs="Arial"/>
                <w:i/>
                <w:iCs/>
                <w:sz w:val="20"/>
                <w:szCs w:val="20"/>
                <w:u w:val="single"/>
                <w:lang w:val="en-GB"/>
              </w:rPr>
            </w:pPr>
            <w:r w:rsidRPr="002A3CEA">
              <w:rPr>
                <w:rFonts w:ascii="Arial" w:hAnsi="Arial" w:cs="Arial"/>
                <w:i/>
                <w:iCs/>
                <w:sz w:val="20"/>
                <w:szCs w:val="20"/>
                <w:u w:val="single"/>
                <w:lang w:val="en-GB"/>
              </w:rPr>
              <w:t xml:space="preserve">(If yes, </w:t>
            </w:r>
            <w:proofErr w:type="gramStart"/>
            <w:r w:rsidRPr="002A3CEA">
              <w:rPr>
                <w:rFonts w:ascii="Arial" w:hAnsi="Arial" w:cs="Arial"/>
                <w:i/>
                <w:iCs/>
                <w:sz w:val="20"/>
                <w:szCs w:val="20"/>
                <w:u w:val="single"/>
                <w:lang w:val="en-GB"/>
              </w:rPr>
              <w:t>Kindly</w:t>
            </w:r>
            <w:proofErr w:type="gramEnd"/>
            <w:r w:rsidRPr="002A3CEA">
              <w:rPr>
                <w:rFonts w:ascii="Arial" w:hAnsi="Arial" w:cs="Arial"/>
                <w:i/>
                <w:iCs/>
                <w:sz w:val="20"/>
                <w:szCs w:val="20"/>
                <w:u w:val="single"/>
                <w:lang w:val="en-GB"/>
              </w:rPr>
              <w:t xml:space="preserve"> please write down the ethical issues here in detail)</w:t>
            </w:r>
          </w:p>
          <w:p w14:paraId="7B654B67" w14:textId="3C9852F6" w:rsidR="00F1171E" w:rsidRPr="002A3CE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A3CEA" w:rsidRDefault="00F1171E" w:rsidP="007222C8">
            <w:pPr>
              <w:rPr>
                <w:rFonts w:ascii="Arial" w:eastAsia="Arial Unicode MS" w:hAnsi="Arial" w:cs="Arial"/>
                <w:sz w:val="20"/>
                <w:szCs w:val="20"/>
                <w:lang w:val="en-GB"/>
              </w:rPr>
            </w:pPr>
          </w:p>
          <w:p w14:paraId="4A981594" w14:textId="77777777" w:rsidR="00F1171E" w:rsidRPr="002A3CEA" w:rsidRDefault="00F1171E" w:rsidP="007222C8">
            <w:pPr>
              <w:rPr>
                <w:rFonts w:ascii="Arial" w:eastAsia="Arial Unicode MS" w:hAnsi="Arial" w:cs="Arial"/>
                <w:sz w:val="20"/>
                <w:szCs w:val="20"/>
                <w:lang w:val="en-GB"/>
              </w:rPr>
            </w:pPr>
          </w:p>
          <w:p w14:paraId="4780A682" w14:textId="77777777" w:rsidR="00F1171E" w:rsidRPr="002A3CEA" w:rsidRDefault="00F1171E" w:rsidP="007222C8">
            <w:pPr>
              <w:rPr>
                <w:rFonts w:ascii="Arial" w:eastAsia="Arial Unicode MS" w:hAnsi="Arial" w:cs="Arial"/>
                <w:sz w:val="20"/>
                <w:szCs w:val="20"/>
                <w:lang w:val="en-GB"/>
              </w:rPr>
            </w:pPr>
          </w:p>
          <w:p w14:paraId="2D80979A" w14:textId="77777777" w:rsidR="00F1171E" w:rsidRPr="002A3CEA" w:rsidRDefault="00F1171E" w:rsidP="007222C8">
            <w:pPr>
              <w:pStyle w:val="NormalWeb"/>
              <w:spacing w:before="0" w:beforeAutospacing="0" w:after="0" w:afterAutospacing="0"/>
              <w:rPr>
                <w:rFonts w:ascii="Arial" w:hAnsi="Arial" w:cs="Arial"/>
                <w:sz w:val="20"/>
                <w:szCs w:val="20"/>
                <w:lang w:val="en-GB"/>
              </w:rPr>
            </w:pPr>
          </w:p>
        </w:tc>
      </w:tr>
    </w:tbl>
    <w:p w14:paraId="318BBB09" w14:textId="77777777" w:rsidR="00F1171E" w:rsidRDefault="00F1171E" w:rsidP="00F1171E">
      <w:pPr>
        <w:pStyle w:val="BodyText"/>
        <w:rPr>
          <w:rFonts w:ascii="Arial" w:hAnsi="Arial" w:cs="Arial"/>
          <w:bCs/>
          <w:sz w:val="20"/>
          <w:szCs w:val="20"/>
          <w:lang w:val="en-GB"/>
        </w:rPr>
      </w:pPr>
    </w:p>
    <w:p w14:paraId="0ABDCC92" w14:textId="77777777" w:rsidR="002A3CEA" w:rsidRPr="000532A9" w:rsidRDefault="002A3CEA" w:rsidP="002A3CEA">
      <w:pPr>
        <w:pStyle w:val="Affiliation"/>
        <w:spacing w:after="0" w:line="240" w:lineRule="auto"/>
        <w:jc w:val="left"/>
        <w:rPr>
          <w:rFonts w:ascii="Arial" w:hAnsi="Arial" w:cs="Arial"/>
          <w:b/>
          <w:u w:val="single"/>
        </w:rPr>
      </w:pPr>
      <w:r w:rsidRPr="000532A9">
        <w:rPr>
          <w:rFonts w:ascii="Arial" w:hAnsi="Arial" w:cs="Arial"/>
          <w:b/>
          <w:u w:val="single"/>
        </w:rPr>
        <w:t>Reviewer details:</w:t>
      </w:r>
    </w:p>
    <w:p w14:paraId="2E5DA13B" w14:textId="77777777" w:rsidR="002A3CEA" w:rsidRPr="000532A9" w:rsidRDefault="002A3CEA" w:rsidP="002A3CEA">
      <w:pPr>
        <w:pStyle w:val="Affiliation"/>
        <w:spacing w:after="0" w:line="240" w:lineRule="auto"/>
        <w:jc w:val="left"/>
        <w:rPr>
          <w:rFonts w:ascii="Arial" w:hAnsi="Arial" w:cs="Arial"/>
          <w:b/>
        </w:rPr>
      </w:pPr>
      <w:proofErr w:type="spellStart"/>
      <w:r w:rsidRPr="000532A9">
        <w:rPr>
          <w:rFonts w:ascii="Arial" w:hAnsi="Arial" w:cs="Arial"/>
          <w:b/>
          <w:color w:val="000000"/>
        </w:rPr>
        <w:t>Jayantkumar</w:t>
      </w:r>
      <w:proofErr w:type="spellEnd"/>
      <w:r w:rsidRPr="000532A9">
        <w:rPr>
          <w:rFonts w:ascii="Arial" w:hAnsi="Arial" w:cs="Arial"/>
          <w:b/>
          <w:color w:val="000000"/>
        </w:rPr>
        <w:t xml:space="preserve"> Vijay Rane, The </w:t>
      </w:r>
      <w:proofErr w:type="spellStart"/>
      <w:r w:rsidRPr="000532A9">
        <w:rPr>
          <w:rFonts w:ascii="Arial" w:hAnsi="Arial" w:cs="Arial"/>
          <w:b/>
          <w:color w:val="000000"/>
        </w:rPr>
        <w:t>Rashtrasant</w:t>
      </w:r>
      <w:proofErr w:type="spellEnd"/>
      <w:r w:rsidRPr="000532A9">
        <w:rPr>
          <w:rFonts w:ascii="Arial" w:hAnsi="Arial" w:cs="Arial"/>
          <w:b/>
          <w:color w:val="000000"/>
        </w:rPr>
        <w:t xml:space="preserve"> </w:t>
      </w:r>
      <w:proofErr w:type="spellStart"/>
      <w:r w:rsidRPr="000532A9">
        <w:rPr>
          <w:rFonts w:ascii="Arial" w:hAnsi="Arial" w:cs="Arial"/>
          <w:b/>
          <w:color w:val="000000"/>
        </w:rPr>
        <w:t>Tukadoji</w:t>
      </w:r>
      <w:proofErr w:type="spellEnd"/>
      <w:r w:rsidRPr="000532A9">
        <w:rPr>
          <w:rFonts w:ascii="Arial" w:hAnsi="Arial" w:cs="Arial"/>
          <w:b/>
          <w:color w:val="000000"/>
        </w:rPr>
        <w:t xml:space="preserve"> Maharaj Nagpur University, India</w:t>
      </w:r>
    </w:p>
    <w:p w14:paraId="7EB9E1DF" w14:textId="77777777" w:rsidR="002A3CEA" w:rsidRPr="002A3CEA" w:rsidRDefault="002A3CEA" w:rsidP="00F1171E">
      <w:pPr>
        <w:pStyle w:val="BodyText"/>
        <w:rPr>
          <w:rFonts w:ascii="Arial" w:hAnsi="Arial" w:cs="Arial"/>
          <w:bCs/>
          <w:sz w:val="20"/>
          <w:szCs w:val="20"/>
          <w:lang w:val="en-GB"/>
        </w:rPr>
      </w:pPr>
    </w:p>
    <w:sectPr w:rsidR="002A3CEA" w:rsidRPr="002A3CE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E317" w14:textId="77777777" w:rsidR="00095E40" w:rsidRPr="0000007A" w:rsidRDefault="00095E40" w:rsidP="0099583E">
      <w:r>
        <w:separator/>
      </w:r>
    </w:p>
  </w:endnote>
  <w:endnote w:type="continuationSeparator" w:id="0">
    <w:p w14:paraId="30311B58" w14:textId="77777777" w:rsidR="00095E40" w:rsidRPr="0000007A" w:rsidRDefault="00095E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8F21" w14:textId="77777777" w:rsidR="00095E40" w:rsidRPr="0000007A" w:rsidRDefault="00095E40" w:rsidP="0099583E">
      <w:r>
        <w:separator/>
      </w:r>
    </w:p>
  </w:footnote>
  <w:footnote w:type="continuationSeparator" w:id="0">
    <w:p w14:paraId="6368C111" w14:textId="77777777" w:rsidR="00095E40" w:rsidRPr="0000007A" w:rsidRDefault="00095E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3927454">
    <w:abstractNumId w:val="3"/>
  </w:num>
  <w:num w:numId="2" w16cid:durableId="1995375006">
    <w:abstractNumId w:val="6"/>
  </w:num>
  <w:num w:numId="3" w16cid:durableId="1009066723">
    <w:abstractNumId w:val="5"/>
  </w:num>
  <w:num w:numId="4" w16cid:durableId="2104181028">
    <w:abstractNumId w:val="7"/>
  </w:num>
  <w:num w:numId="5" w16cid:durableId="490410373">
    <w:abstractNumId w:val="4"/>
  </w:num>
  <w:num w:numId="6" w16cid:durableId="1476680221">
    <w:abstractNumId w:val="0"/>
  </w:num>
  <w:num w:numId="7" w16cid:durableId="2146466323">
    <w:abstractNumId w:val="1"/>
  </w:num>
  <w:num w:numId="8" w16cid:durableId="2055425732">
    <w:abstractNumId w:val="9"/>
  </w:num>
  <w:num w:numId="9" w16cid:durableId="763650713">
    <w:abstractNumId w:val="8"/>
  </w:num>
  <w:num w:numId="10" w16cid:durableId="206334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5E40"/>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745"/>
    <w:rsid w:val="002A3CEA"/>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2140"/>
    <w:rsid w:val="0052339F"/>
    <w:rsid w:val="00530A2D"/>
    <w:rsid w:val="00531C82"/>
    <w:rsid w:val="005335BB"/>
    <w:rsid w:val="00533FC1"/>
    <w:rsid w:val="0054564B"/>
    <w:rsid w:val="00545A13"/>
    <w:rsid w:val="00546343"/>
    <w:rsid w:val="00546E3F"/>
    <w:rsid w:val="00555430"/>
    <w:rsid w:val="00557CD3"/>
    <w:rsid w:val="00560D3C"/>
    <w:rsid w:val="00565D90"/>
    <w:rsid w:val="00567DE0"/>
    <w:rsid w:val="005735A5"/>
    <w:rsid w:val="005757CF"/>
    <w:rsid w:val="005813C1"/>
    <w:rsid w:val="00581FF9"/>
    <w:rsid w:val="005A4F17"/>
    <w:rsid w:val="005B3509"/>
    <w:rsid w:val="005C25A0"/>
    <w:rsid w:val="005D230D"/>
    <w:rsid w:val="005E11DC"/>
    <w:rsid w:val="005E29CE"/>
    <w:rsid w:val="005E3241"/>
    <w:rsid w:val="005E7FB0"/>
    <w:rsid w:val="005F184C"/>
    <w:rsid w:val="00602F7D"/>
    <w:rsid w:val="00605952"/>
    <w:rsid w:val="00620677"/>
    <w:rsid w:val="0062152C"/>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18CF"/>
    <w:rsid w:val="007A4CF9"/>
    <w:rsid w:val="007A62F8"/>
    <w:rsid w:val="007B1099"/>
    <w:rsid w:val="007B54A4"/>
    <w:rsid w:val="007C487A"/>
    <w:rsid w:val="007C6CDF"/>
    <w:rsid w:val="007D0246"/>
    <w:rsid w:val="007F5873"/>
    <w:rsid w:val="00802012"/>
    <w:rsid w:val="008126B7"/>
    <w:rsid w:val="00815F94"/>
    <w:rsid w:val="008224E2"/>
    <w:rsid w:val="00825DC9"/>
    <w:rsid w:val="0082676D"/>
    <w:rsid w:val="008324FC"/>
    <w:rsid w:val="00842FE3"/>
    <w:rsid w:val="00846F1F"/>
    <w:rsid w:val="008470AB"/>
    <w:rsid w:val="0085546D"/>
    <w:rsid w:val="0086369B"/>
    <w:rsid w:val="00867E37"/>
    <w:rsid w:val="0087201B"/>
    <w:rsid w:val="00877F10"/>
    <w:rsid w:val="00882091"/>
    <w:rsid w:val="00893E75"/>
    <w:rsid w:val="00895D0A"/>
    <w:rsid w:val="008A57AF"/>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422A"/>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3773"/>
    <w:rsid w:val="00AE54CD"/>
    <w:rsid w:val="00AF3016"/>
    <w:rsid w:val="00B03A45"/>
    <w:rsid w:val="00B2236C"/>
    <w:rsid w:val="00B22FE6"/>
    <w:rsid w:val="00B3033D"/>
    <w:rsid w:val="00B334D9"/>
    <w:rsid w:val="00B53059"/>
    <w:rsid w:val="00B562D2"/>
    <w:rsid w:val="00B60BB9"/>
    <w:rsid w:val="00B62087"/>
    <w:rsid w:val="00B62F41"/>
    <w:rsid w:val="00B63782"/>
    <w:rsid w:val="00B66599"/>
    <w:rsid w:val="00B760E1"/>
    <w:rsid w:val="00B82FFC"/>
    <w:rsid w:val="00BA1AB3"/>
    <w:rsid w:val="00BA55B7"/>
    <w:rsid w:val="00BA6421"/>
    <w:rsid w:val="00BB21AB"/>
    <w:rsid w:val="00BB4FEC"/>
    <w:rsid w:val="00BC402F"/>
    <w:rsid w:val="00BC76ED"/>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3C57"/>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3CFC"/>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813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813C1"/>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BC76ED"/>
    <w:rPr>
      <w:rFonts w:ascii="Times New Roman" w:eastAsia="Times New Roman" w:hAnsi="Times New Roman"/>
      <w:sz w:val="24"/>
      <w:szCs w:val="24"/>
      <w:lang w:val="en-US" w:eastAsia="en-US"/>
    </w:rPr>
  </w:style>
  <w:style w:type="paragraph" w:customStyle="1" w:styleId="Affiliation">
    <w:name w:val="Affiliation"/>
    <w:basedOn w:val="Normal"/>
    <w:rsid w:val="002A3C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0755277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MSIP_Label_defa4170-0d19-0005-0004-bc88714345d2_Enabled">
    <vt:lpwstr>true</vt:lpwstr>
  </property>
  <property fmtid="{D5CDD505-2E9C-101B-9397-08002B2CF9AE}" pid="4" name="MSIP_Label_defa4170-0d19-0005-0004-bc88714345d2_SetDate">
    <vt:lpwstr>2025-04-24T17:48:42Z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07781093-0840-4c67-b534-a0cf3cddba6d</vt:lpwstr>
  </property>
  <property fmtid="{D5CDD505-2E9C-101B-9397-08002B2CF9AE}" pid="8" name="MSIP_Label_defa4170-0d19-0005-0004-bc88714345d2_ActionId">
    <vt:lpwstr>af47454c-83cd-4340-9e7e-580245f14c5f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