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7"/>
        <w:gridCol w:w="15769"/>
        <w:gridCol w:w="304"/>
      </w:tblGrid>
      <w:tr w:rsidR="00602F7D" w:rsidRPr="003C533D" w14:paraId="1643A4CA" w14:textId="77777777" w:rsidTr="003C533D">
        <w:trPr>
          <w:gridAfter w:val="1"/>
          <w:wAfter w:w="71" w:type="pct"/>
          <w:trHeight w:val="450"/>
        </w:trPr>
        <w:tc>
          <w:tcPr>
            <w:tcW w:w="4929" w:type="pct"/>
            <w:gridSpan w:val="2"/>
            <w:tcBorders>
              <w:top w:val="nil"/>
              <w:left w:val="nil"/>
              <w:right w:val="nil"/>
            </w:tcBorders>
          </w:tcPr>
          <w:p w14:paraId="4C55E51F" w14:textId="77777777" w:rsidR="00602F7D" w:rsidRPr="003C533D" w:rsidRDefault="00602F7D" w:rsidP="00F2643C">
            <w:pPr>
              <w:pStyle w:val="Heading2"/>
              <w:jc w:val="left"/>
              <w:rPr>
                <w:rFonts w:ascii="Arial" w:hAnsi="Arial" w:cs="Arial"/>
                <w:b w:val="0"/>
                <w:bCs w:val="0"/>
                <w:lang w:val="en-US"/>
              </w:rPr>
            </w:pPr>
          </w:p>
        </w:tc>
      </w:tr>
      <w:tr w:rsidR="0000007A" w:rsidRPr="003C533D" w14:paraId="127EAD7E" w14:textId="77777777" w:rsidTr="003C533D">
        <w:trPr>
          <w:trHeight w:val="413"/>
        </w:trPr>
        <w:tc>
          <w:tcPr>
            <w:tcW w:w="1248" w:type="pct"/>
          </w:tcPr>
          <w:p w14:paraId="3C159AA5" w14:textId="77777777" w:rsidR="0000007A" w:rsidRPr="003C533D" w:rsidRDefault="00D27A79" w:rsidP="00696CAD">
            <w:pPr>
              <w:pStyle w:val="BodyText"/>
              <w:ind w:left="90"/>
              <w:jc w:val="left"/>
              <w:rPr>
                <w:rFonts w:ascii="Arial" w:hAnsi="Arial" w:cs="Arial"/>
                <w:bCs/>
                <w:sz w:val="20"/>
                <w:szCs w:val="20"/>
                <w:lang w:val="en-GB"/>
              </w:rPr>
            </w:pPr>
            <w:r w:rsidRPr="003C533D">
              <w:rPr>
                <w:rFonts w:ascii="Arial" w:hAnsi="Arial" w:cs="Arial"/>
                <w:bCs/>
                <w:sz w:val="20"/>
                <w:szCs w:val="20"/>
                <w:lang w:val="en-GB"/>
              </w:rPr>
              <w:t xml:space="preserve">Book </w:t>
            </w:r>
            <w:r w:rsidR="0000007A" w:rsidRPr="003C533D">
              <w:rPr>
                <w:rFonts w:ascii="Arial" w:hAnsi="Arial" w:cs="Arial"/>
                <w:bCs/>
                <w:sz w:val="20"/>
                <w:szCs w:val="20"/>
                <w:lang w:val="en-GB"/>
              </w:rPr>
              <w:t>Name:</w:t>
            </w:r>
          </w:p>
        </w:tc>
        <w:tc>
          <w:tcPr>
            <w:tcW w:w="3752" w:type="pct"/>
            <w:gridSpan w:val="2"/>
            <w:shd w:val="clear" w:color="auto" w:fill="auto"/>
            <w:tcMar>
              <w:top w:w="0" w:type="dxa"/>
              <w:left w:w="108" w:type="dxa"/>
              <w:bottom w:w="0" w:type="dxa"/>
              <w:right w:w="108" w:type="dxa"/>
            </w:tcMar>
            <w:vAlign w:val="center"/>
          </w:tcPr>
          <w:p w14:paraId="23DA8DCD" w14:textId="5404C6D2" w:rsidR="0000007A" w:rsidRPr="003C533D" w:rsidRDefault="009131D0" w:rsidP="00054BC4">
            <w:pPr>
              <w:pStyle w:val="NormalWeb"/>
              <w:rPr>
                <w:rFonts w:ascii="Arial" w:hAnsi="Arial" w:cs="Arial"/>
                <w:b/>
                <w:bCs/>
                <w:sz w:val="20"/>
                <w:szCs w:val="20"/>
                <w:u w:val="single"/>
              </w:rPr>
            </w:pPr>
            <w:hyperlink r:id="rId7" w:history="1">
              <w:r w:rsidRPr="003C533D">
                <w:rPr>
                  <w:rStyle w:val="Hyperlink"/>
                  <w:rFonts w:ascii="Arial" w:hAnsi="Arial" w:cs="Arial"/>
                  <w:b/>
                  <w:bCs/>
                  <w:sz w:val="20"/>
                  <w:szCs w:val="20"/>
                </w:rPr>
                <w:t>Language, Literature and Education: Research Updates</w:t>
              </w:r>
            </w:hyperlink>
          </w:p>
        </w:tc>
      </w:tr>
      <w:tr w:rsidR="0000007A" w:rsidRPr="003C533D" w14:paraId="73C90375" w14:textId="77777777" w:rsidTr="003C533D">
        <w:trPr>
          <w:gridAfter w:val="1"/>
          <w:wAfter w:w="71" w:type="pct"/>
          <w:trHeight w:val="290"/>
        </w:trPr>
        <w:tc>
          <w:tcPr>
            <w:tcW w:w="1248" w:type="pct"/>
          </w:tcPr>
          <w:p w14:paraId="20D28135" w14:textId="77777777" w:rsidR="0000007A" w:rsidRPr="003C533D" w:rsidRDefault="0000007A" w:rsidP="00696CAD">
            <w:pPr>
              <w:pStyle w:val="BodyText"/>
              <w:ind w:left="90"/>
              <w:jc w:val="left"/>
              <w:rPr>
                <w:rFonts w:ascii="Arial" w:hAnsi="Arial" w:cs="Arial"/>
                <w:bCs/>
                <w:sz w:val="20"/>
                <w:szCs w:val="20"/>
                <w:lang w:val="en-GB"/>
              </w:rPr>
            </w:pPr>
            <w:r w:rsidRPr="003C533D">
              <w:rPr>
                <w:rFonts w:ascii="Arial" w:hAnsi="Arial" w:cs="Arial"/>
                <w:bCs/>
                <w:sz w:val="20"/>
                <w:szCs w:val="20"/>
                <w:lang w:val="en-GB"/>
              </w:rPr>
              <w:t>Manuscript Number:</w:t>
            </w:r>
          </w:p>
        </w:tc>
        <w:tc>
          <w:tcPr>
            <w:tcW w:w="3681" w:type="pct"/>
            <w:shd w:val="clear" w:color="auto" w:fill="auto"/>
            <w:tcMar>
              <w:top w:w="0" w:type="dxa"/>
              <w:left w:w="108" w:type="dxa"/>
              <w:bottom w:w="0" w:type="dxa"/>
              <w:right w:w="108" w:type="dxa"/>
            </w:tcMar>
            <w:vAlign w:val="center"/>
          </w:tcPr>
          <w:p w14:paraId="46B39E34" w14:textId="77691E8D" w:rsidR="0000007A" w:rsidRPr="003C533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3C533D">
              <w:rPr>
                <w:rFonts w:ascii="Arial" w:hAnsi="Arial" w:cs="Arial"/>
                <w:b/>
                <w:bCs/>
                <w:sz w:val="20"/>
                <w:szCs w:val="20"/>
                <w:lang w:val="en-GB"/>
              </w:rPr>
              <w:t>Ms_BP</w:t>
            </w:r>
            <w:r w:rsidR="00FC432A" w:rsidRPr="003C533D">
              <w:rPr>
                <w:rFonts w:ascii="Arial" w:hAnsi="Arial" w:cs="Arial"/>
                <w:b/>
                <w:bCs/>
                <w:sz w:val="20"/>
                <w:szCs w:val="20"/>
                <w:lang w:val="en-GB"/>
              </w:rPr>
              <w:t>R</w:t>
            </w:r>
            <w:proofErr w:type="spellEnd"/>
            <w:r w:rsidRPr="003C533D">
              <w:rPr>
                <w:rFonts w:ascii="Arial" w:hAnsi="Arial" w:cs="Arial"/>
                <w:b/>
                <w:bCs/>
                <w:sz w:val="20"/>
                <w:szCs w:val="20"/>
                <w:lang w:val="en-GB"/>
              </w:rPr>
              <w:t>_</w:t>
            </w:r>
            <w:r w:rsidR="009131D0" w:rsidRPr="003C533D">
              <w:rPr>
                <w:rFonts w:ascii="Arial" w:hAnsi="Arial" w:cs="Arial"/>
                <w:sz w:val="20"/>
                <w:szCs w:val="20"/>
              </w:rPr>
              <w:t xml:space="preserve"> </w:t>
            </w:r>
            <w:r w:rsidR="009131D0" w:rsidRPr="003C533D">
              <w:rPr>
                <w:rFonts w:ascii="Arial" w:hAnsi="Arial" w:cs="Arial"/>
                <w:b/>
                <w:bCs/>
                <w:sz w:val="20"/>
                <w:szCs w:val="20"/>
                <w:lang w:val="en-GB"/>
              </w:rPr>
              <w:t>5424</w:t>
            </w:r>
          </w:p>
        </w:tc>
      </w:tr>
      <w:tr w:rsidR="0000007A" w:rsidRPr="003C533D" w14:paraId="05B60576" w14:textId="77777777" w:rsidTr="003C533D">
        <w:trPr>
          <w:gridAfter w:val="1"/>
          <w:wAfter w:w="71" w:type="pct"/>
          <w:trHeight w:val="331"/>
        </w:trPr>
        <w:tc>
          <w:tcPr>
            <w:tcW w:w="1248" w:type="pct"/>
          </w:tcPr>
          <w:p w14:paraId="0196A627" w14:textId="77777777" w:rsidR="0000007A" w:rsidRPr="003C533D" w:rsidRDefault="0000007A" w:rsidP="00696CAD">
            <w:pPr>
              <w:pStyle w:val="BodyText"/>
              <w:ind w:left="90"/>
              <w:jc w:val="left"/>
              <w:rPr>
                <w:rFonts w:ascii="Arial" w:hAnsi="Arial" w:cs="Arial"/>
                <w:bCs/>
                <w:sz w:val="20"/>
                <w:szCs w:val="20"/>
                <w:lang w:val="en-GB"/>
              </w:rPr>
            </w:pPr>
            <w:r w:rsidRPr="003C533D">
              <w:rPr>
                <w:rFonts w:ascii="Arial" w:hAnsi="Arial" w:cs="Arial"/>
                <w:bCs/>
                <w:sz w:val="20"/>
                <w:szCs w:val="20"/>
                <w:lang w:val="en-GB"/>
              </w:rPr>
              <w:t xml:space="preserve">Title of the Manuscript: </w:t>
            </w:r>
          </w:p>
        </w:tc>
        <w:tc>
          <w:tcPr>
            <w:tcW w:w="3681" w:type="pct"/>
            <w:shd w:val="clear" w:color="auto" w:fill="auto"/>
            <w:tcMar>
              <w:top w:w="0" w:type="dxa"/>
              <w:left w:w="108" w:type="dxa"/>
              <w:bottom w:w="0" w:type="dxa"/>
              <w:right w:w="108" w:type="dxa"/>
            </w:tcMar>
            <w:vAlign w:val="center"/>
          </w:tcPr>
          <w:p w14:paraId="0B70E962" w14:textId="1C737D7F" w:rsidR="0000007A" w:rsidRPr="003C533D" w:rsidRDefault="009131D0" w:rsidP="000450FC">
            <w:pPr>
              <w:pStyle w:val="NormalWeb"/>
              <w:spacing w:before="0" w:beforeAutospacing="0" w:after="0" w:afterAutospacing="0"/>
              <w:rPr>
                <w:rFonts w:ascii="Arial" w:hAnsi="Arial" w:cs="Arial"/>
                <w:b/>
                <w:sz w:val="20"/>
                <w:szCs w:val="20"/>
                <w:highlight w:val="yellow"/>
                <w:lang w:val="en-GB"/>
              </w:rPr>
            </w:pPr>
            <w:r w:rsidRPr="003C533D">
              <w:rPr>
                <w:rFonts w:ascii="Arial" w:hAnsi="Arial" w:cs="Arial"/>
                <w:b/>
                <w:sz w:val="20"/>
                <w:szCs w:val="20"/>
                <w:lang w:val="en-GB"/>
              </w:rPr>
              <w:t>Lesson Study: A Tool for an Improved Instructional Design in Teaching Integration by Parts</w:t>
            </w:r>
          </w:p>
        </w:tc>
      </w:tr>
      <w:tr w:rsidR="00CF0BBB" w:rsidRPr="003C533D" w14:paraId="6D508B1C" w14:textId="77777777" w:rsidTr="003C533D">
        <w:trPr>
          <w:gridAfter w:val="1"/>
          <w:wAfter w:w="71" w:type="pct"/>
          <w:trHeight w:val="332"/>
        </w:trPr>
        <w:tc>
          <w:tcPr>
            <w:tcW w:w="1248" w:type="pct"/>
          </w:tcPr>
          <w:p w14:paraId="32FC28F7" w14:textId="77777777" w:rsidR="00CF0BBB" w:rsidRPr="003C533D" w:rsidRDefault="00CF0BBB" w:rsidP="00696CAD">
            <w:pPr>
              <w:pStyle w:val="BodyText"/>
              <w:ind w:left="90"/>
              <w:jc w:val="left"/>
              <w:rPr>
                <w:rFonts w:ascii="Arial" w:hAnsi="Arial" w:cs="Arial"/>
                <w:bCs/>
                <w:sz w:val="20"/>
                <w:szCs w:val="20"/>
                <w:lang w:val="en-GB"/>
              </w:rPr>
            </w:pPr>
            <w:r w:rsidRPr="003C533D">
              <w:rPr>
                <w:rFonts w:ascii="Arial" w:hAnsi="Arial" w:cs="Arial"/>
                <w:bCs/>
                <w:sz w:val="20"/>
                <w:szCs w:val="20"/>
                <w:lang w:val="en-GB"/>
              </w:rPr>
              <w:t>Type of the Article</w:t>
            </w:r>
          </w:p>
        </w:tc>
        <w:tc>
          <w:tcPr>
            <w:tcW w:w="3681" w:type="pct"/>
            <w:shd w:val="clear" w:color="auto" w:fill="auto"/>
            <w:tcMar>
              <w:top w:w="0" w:type="dxa"/>
              <w:left w:w="108" w:type="dxa"/>
              <w:bottom w:w="0" w:type="dxa"/>
              <w:right w:w="108" w:type="dxa"/>
            </w:tcMar>
            <w:vAlign w:val="center"/>
          </w:tcPr>
          <w:p w14:paraId="0EBC6A8E" w14:textId="11724120" w:rsidR="00CF0BBB" w:rsidRPr="003C533D" w:rsidRDefault="009131D0" w:rsidP="000450FC">
            <w:pPr>
              <w:pStyle w:val="NormalWeb"/>
              <w:spacing w:before="0" w:beforeAutospacing="0" w:after="0" w:afterAutospacing="0"/>
              <w:rPr>
                <w:rFonts w:ascii="Arial" w:hAnsi="Arial" w:cs="Arial"/>
                <w:b/>
                <w:sz w:val="20"/>
                <w:szCs w:val="20"/>
                <w:lang w:val="en-GB"/>
              </w:rPr>
            </w:pPr>
            <w:r w:rsidRPr="003C533D">
              <w:rPr>
                <w:rFonts w:ascii="Arial" w:hAnsi="Arial" w:cs="Arial"/>
                <w:b/>
                <w:sz w:val="20"/>
                <w:szCs w:val="20"/>
                <w:lang w:val="en-GB"/>
              </w:rPr>
              <w:t>Book Chapter</w:t>
            </w:r>
          </w:p>
        </w:tc>
      </w:tr>
    </w:tbl>
    <w:p w14:paraId="45F5983C" w14:textId="77777777" w:rsidR="00037D52" w:rsidRPr="003C533D" w:rsidRDefault="00037D52" w:rsidP="0000007A">
      <w:pPr>
        <w:pStyle w:val="BodyText"/>
        <w:rPr>
          <w:rFonts w:ascii="Arial" w:hAnsi="Arial" w:cs="Arial"/>
          <w:b/>
          <w:bCs/>
          <w:sz w:val="20"/>
          <w:szCs w:val="20"/>
          <w:u w:val="single"/>
          <w:lang w:val="en-GB"/>
        </w:rPr>
      </w:pPr>
    </w:p>
    <w:p w14:paraId="79DE1CF8" w14:textId="77777777" w:rsidR="00605952" w:rsidRPr="003C533D" w:rsidRDefault="00605952" w:rsidP="0000007A">
      <w:pPr>
        <w:pStyle w:val="BodyText"/>
        <w:rPr>
          <w:rFonts w:ascii="Arial" w:hAnsi="Arial" w:cs="Arial"/>
          <w:b/>
          <w:bCs/>
          <w:sz w:val="20"/>
          <w:szCs w:val="20"/>
          <w:u w:val="single"/>
          <w:lang w:val="en-GB"/>
        </w:rPr>
      </w:pPr>
    </w:p>
    <w:p w14:paraId="17599C49" w14:textId="77777777" w:rsidR="00626025" w:rsidRPr="003C533D" w:rsidRDefault="00626025" w:rsidP="00D27A79">
      <w:pPr>
        <w:pStyle w:val="BodyText"/>
        <w:jc w:val="left"/>
        <w:rPr>
          <w:rFonts w:ascii="Arial" w:hAnsi="Arial" w:cs="Arial"/>
          <w:color w:val="222222"/>
          <w:sz w:val="20"/>
          <w:szCs w:val="20"/>
          <w:lang w:val="en-GB"/>
        </w:rPr>
      </w:pPr>
    </w:p>
    <w:p w14:paraId="37E43B60" w14:textId="77777777" w:rsidR="0086369B" w:rsidRPr="003C533D" w:rsidRDefault="0086369B" w:rsidP="00626025">
      <w:pPr>
        <w:pStyle w:val="BodyText"/>
        <w:rPr>
          <w:rFonts w:ascii="Arial" w:hAnsi="Arial" w:cs="Arial"/>
          <w:b/>
          <w:color w:val="222222"/>
          <w:sz w:val="20"/>
          <w:szCs w:val="20"/>
          <w:u w:val="single"/>
          <w:lang w:val="en-US"/>
        </w:rPr>
      </w:pPr>
    </w:p>
    <w:p w14:paraId="63CD6BCB" w14:textId="0FFEAA9E" w:rsidR="00626025" w:rsidRPr="003C533D" w:rsidRDefault="00640538" w:rsidP="00626025">
      <w:pPr>
        <w:pStyle w:val="BodyText"/>
        <w:rPr>
          <w:rFonts w:ascii="Arial" w:hAnsi="Arial" w:cs="Arial"/>
          <w:b/>
          <w:color w:val="222222"/>
          <w:sz w:val="20"/>
          <w:szCs w:val="20"/>
          <w:u w:val="single"/>
          <w:lang w:val="en-US"/>
        </w:rPr>
      </w:pPr>
      <w:r w:rsidRPr="003C533D">
        <w:rPr>
          <w:rFonts w:ascii="Arial" w:hAnsi="Arial" w:cs="Arial"/>
          <w:b/>
          <w:color w:val="222222"/>
          <w:sz w:val="20"/>
          <w:szCs w:val="20"/>
          <w:u w:val="single"/>
          <w:lang w:val="en-US"/>
        </w:rPr>
        <w:t>Special note:</w:t>
      </w:r>
    </w:p>
    <w:p w14:paraId="1AC448A2" w14:textId="77777777" w:rsidR="007B54A4" w:rsidRPr="003C533D" w:rsidRDefault="007B54A4" w:rsidP="00626025">
      <w:pPr>
        <w:pStyle w:val="BodyText"/>
        <w:rPr>
          <w:rFonts w:ascii="Arial" w:hAnsi="Arial" w:cs="Arial"/>
          <w:b/>
          <w:color w:val="222222"/>
          <w:sz w:val="20"/>
          <w:szCs w:val="20"/>
          <w:u w:val="single"/>
          <w:lang w:val="en-US"/>
        </w:rPr>
      </w:pPr>
    </w:p>
    <w:p w14:paraId="7F950B43" w14:textId="3CFD7BBC" w:rsidR="007B54A4" w:rsidRPr="003C533D" w:rsidRDefault="00955E45" w:rsidP="00626025">
      <w:pPr>
        <w:pStyle w:val="BodyText"/>
        <w:rPr>
          <w:rFonts w:ascii="Arial" w:hAnsi="Arial" w:cs="Arial"/>
          <w:b/>
          <w:color w:val="222222"/>
          <w:sz w:val="20"/>
          <w:szCs w:val="20"/>
          <w:lang w:val="en-US"/>
        </w:rPr>
      </w:pPr>
      <w:r w:rsidRPr="003C533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C533D" w:rsidRDefault="00000000" w:rsidP="00626025">
      <w:pPr>
        <w:pStyle w:val="BodyText"/>
        <w:rPr>
          <w:rFonts w:ascii="Arial" w:hAnsi="Arial" w:cs="Arial"/>
          <w:b/>
          <w:color w:val="222222"/>
          <w:sz w:val="20"/>
          <w:szCs w:val="20"/>
          <w:u w:val="single"/>
          <w:lang w:val="en-US"/>
        </w:rPr>
      </w:pPr>
      <w:r w:rsidRPr="003C533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31C781B" w:rsidR="00E03C32" w:rsidRDefault="007543FE" w:rsidP="00E03C32">
                  <w:pPr>
                    <w:pStyle w:val="BodyText"/>
                    <w:jc w:val="left"/>
                    <w:rPr>
                      <w:rFonts w:ascii="Arial" w:hAnsi="Arial" w:cs="Arial"/>
                      <w:b/>
                      <w:color w:val="222222"/>
                      <w:sz w:val="32"/>
                      <w:lang w:val="en-US"/>
                    </w:rPr>
                  </w:pPr>
                  <w:r w:rsidRPr="007543FE">
                    <w:rPr>
                      <w:rFonts w:ascii="Arial" w:hAnsi="Arial" w:cs="Arial"/>
                      <w:b/>
                      <w:color w:val="222222"/>
                      <w:sz w:val="32"/>
                      <w:lang w:val="en-US"/>
                    </w:rPr>
                    <w:t>Turkish Journal of Computer and Mathematics Education</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7543FE">
                    <w:rPr>
                      <w:rFonts w:ascii="Arial" w:hAnsi="Arial" w:cs="Arial"/>
                      <w:b/>
                      <w:color w:val="222222"/>
                      <w:sz w:val="32"/>
                      <w:lang w:val="en-US"/>
                    </w:rPr>
                    <w:t>3862-3869</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3DB4F06F"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543FE" w:rsidRPr="007543FE">
                    <w:t xml:space="preserve"> </w:t>
                  </w:r>
                  <w:hyperlink r:id="rId8" w:history="1">
                    <w:r w:rsidR="007543FE" w:rsidRPr="00363BF4">
                      <w:rPr>
                        <w:rStyle w:val="Hyperlink"/>
                        <w:rFonts w:ascii="Arial" w:hAnsi="Arial" w:cs="Arial"/>
                        <w:b/>
                        <w:sz w:val="32"/>
                        <w:lang w:val="en-US"/>
                      </w:rPr>
                      <w:t>https://turcomat.org/index.php/turkbilmat/article/view/1675</w:t>
                    </w:r>
                  </w:hyperlink>
                  <w:r w:rsidR="007543FE">
                    <w:rPr>
                      <w:rFonts w:ascii="Arial" w:hAnsi="Arial" w:cs="Arial"/>
                      <w:b/>
                      <w:color w:val="222222"/>
                      <w:sz w:val="32"/>
                      <w:lang w:val="en-US"/>
                    </w:rPr>
                    <w:t xml:space="preserve"> </w:t>
                  </w:r>
                </w:p>
              </w:txbxContent>
            </v:textbox>
          </v:rect>
        </w:pict>
      </w:r>
    </w:p>
    <w:p w14:paraId="40641486" w14:textId="77777777" w:rsidR="00D9392F" w:rsidRPr="003C533D" w:rsidRDefault="002A3D7C" w:rsidP="00626025">
      <w:pPr>
        <w:pStyle w:val="BodyText"/>
        <w:jc w:val="left"/>
        <w:rPr>
          <w:rFonts w:ascii="Arial" w:hAnsi="Arial" w:cs="Arial"/>
          <w:color w:val="222222"/>
          <w:sz w:val="20"/>
          <w:szCs w:val="20"/>
          <w:lang w:val="en-IN"/>
        </w:rPr>
      </w:pPr>
      <w:r w:rsidRPr="003C533D">
        <w:rPr>
          <w:rFonts w:ascii="Arial" w:hAnsi="Arial" w:cs="Arial"/>
          <w:color w:val="222222"/>
          <w:sz w:val="20"/>
          <w:szCs w:val="20"/>
          <w:lang w:val="en-IN"/>
        </w:rPr>
        <w:br w:type="page"/>
      </w:r>
    </w:p>
    <w:p w14:paraId="5A743ECE" w14:textId="77777777" w:rsidR="00D27A79" w:rsidRPr="003C533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C533D" w14:paraId="71A94C1F" w14:textId="77777777" w:rsidTr="007222C8">
        <w:tc>
          <w:tcPr>
            <w:tcW w:w="5000" w:type="pct"/>
            <w:gridSpan w:val="3"/>
            <w:tcBorders>
              <w:top w:val="nil"/>
              <w:left w:val="nil"/>
              <w:right w:val="nil"/>
            </w:tcBorders>
            <w:noWrap/>
          </w:tcPr>
          <w:p w14:paraId="0BC15285" w14:textId="75BEB51F" w:rsidR="00F1171E" w:rsidRPr="003C533D" w:rsidRDefault="00F1171E" w:rsidP="007222C8">
            <w:pPr>
              <w:pStyle w:val="Heading2"/>
              <w:jc w:val="left"/>
              <w:rPr>
                <w:rFonts w:ascii="Arial" w:hAnsi="Arial" w:cs="Arial"/>
                <w:lang w:val="en-GB"/>
              </w:rPr>
            </w:pPr>
            <w:r w:rsidRPr="003C533D">
              <w:rPr>
                <w:rFonts w:ascii="Arial" w:hAnsi="Arial" w:cs="Arial"/>
                <w:highlight w:val="yellow"/>
                <w:lang w:val="en-GB"/>
              </w:rPr>
              <w:t>PART  1:</w:t>
            </w:r>
            <w:r w:rsidRPr="003C533D">
              <w:rPr>
                <w:rFonts w:ascii="Arial" w:hAnsi="Arial" w:cs="Arial"/>
                <w:lang w:val="en-GB"/>
              </w:rPr>
              <w:t xml:space="preserve"> Comments</w:t>
            </w:r>
          </w:p>
          <w:p w14:paraId="1287753C" w14:textId="77777777" w:rsidR="00F1171E" w:rsidRPr="003C533D" w:rsidRDefault="00F1171E" w:rsidP="007222C8">
            <w:pPr>
              <w:rPr>
                <w:rFonts w:ascii="Arial" w:hAnsi="Arial" w:cs="Arial"/>
                <w:sz w:val="20"/>
                <w:szCs w:val="20"/>
                <w:lang w:val="en-GB"/>
              </w:rPr>
            </w:pPr>
          </w:p>
        </w:tc>
      </w:tr>
      <w:tr w:rsidR="00F1171E" w:rsidRPr="003C533D" w14:paraId="5EA12279" w14:textId="77777777" w:rsidTr="007222C8">
        <w:tc>
          <w:tcPr>
            <w:tcW w:w="1265" w:type="pct"/>
            <w:noWrap/>
          </w:tcPr>
          <w:p w14:paraId="7AE9682F" w14:textId="77777777" w:rsidR="00F1171E" w:rsidRPr="003C533D" w:rsidRDefault="00F1171E" w:rsidP="007222C8">
            <w:pPr>
              <w:pStyle w:val="Heading2"/>
              <w:jc w:val="left"/>
              <w:rPr>
                <w:rFonts w:ascii="Arial" w:hAnsi="Arial" w:cs="Arial"/>
                <w:lang w:val="en-GB"/>
              </w:rPr>
            </w:pPr>
          </w:p>
        </w:tc>
        <w:tc>
          <w:tcPr>
            <w:tcW w:w="2212" w:type="pct"/>
          </w:tcPr>
          <w:p w14:paraId="5B8DBE06" w14:textId="77777777" w:rsidR="00F1171E" w:rsidRPr="003C533D" w:rsidRDefault="00F1171E" w:rsidP="007222C8">
            <w:pPr>
              <w:pStyle w:val="Heading2"/>
              <w:jc w:val="left"/>
              <w:rPr>
                <w:rFonts w:ascii="Arial" w:hAnsi="Arial" w:cs="Arial"/>
                <w:lang w:val="en-GB"/>
              </w:rPr>
            </w:pPr>
            <w:r w:rsidRPr="003C533D">
              <w:rPr>
                <w:rFonts w:ascii="Arial" w:hAnsi="Arial" w:cs="Arial"/>
                <w:lang w:val="en-GB"/>
              </w:rPr>
              <w:t>Reviewer’s comment</w:t>
            </w:r>
          </w:p>
          <w:p w14:paraId="693A9C4D" w14:textId="77777777" w:rsidR="00421DBF" w:rsidRPr="003C533D" w:rsidRDefault="00421DBF" w:rsidP="00421DBF">
            <w:pPr>
              <w:rPr>
                <w:rFonts w:ascii="Arial" w:hAnsi="Arial" w:cs="Arial"/>
                <w:b/>
                <w:bCs/>
                <w:sz w:val="20"/>
                <w:szCs w:val="20"/>
              </w:rPr>
            </w:pPr>
            <w:r w:rsidRPr="003C533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C533D" w:rsidRDefault="00421DBF" w:rsidP="00421DBF">
            <w:pPr>
              <w:rPr>
                <w:rFonts w:ascii="Arial" w:hAnsi="Arial" w:cs="Arial"/>
                <w:sz w:val="20"/>
                <w:szCs w:val="20"/>
                <w:lang w:val="en-GB"/>
              </w:rPr>
            </w:pPr>
          </w:p>
        </w:tc>
        <w:tc>
          <w:tcPr>
            <w:tcW w:w="1523" w:type="pct"/>
          </w:tcPr>
          <w:p w14:paraId="57792C30" w14:textId="77777777" w:rsidR="00F1171E" w:rsidRPr="003C533D" w:rsidRDefault="00F1171E" w:rsidP="007222C8">
            <w:pPr>
              <w:pStyle w:val="Heading2"/>
              <w:jc w:val="left"/>
              <w:rPr>
                <w:rFonts w:ascii="Arial" w:hAnsi="Arial" w:cs="Arial"/>
                <w:b w:val="0"/>
                <w:lang w:val="en-GB"/>
              </w:rPr>
            </w:pPr>
            <w:r w:rsidRPr="003C533D">
              <w:rPr>
                <w:rFonts w:ascii="Arial" w:hAnsi="Arial" w:cs="Arial"/>
                <w:lang w:val="en-GB"/>
              </w:rPr>
              <w:t>Author’s Feedback</w:t>
            </w:r>
            <w:r w:rsidRPr="003C533D">
              <w:rPr>
                <w:rFonts w:ascii="Arial" w:hAnsi="Arial" w:cs="Arial"/>
                <w:b w:val="0"/>
                <w:lang w:val="en-GB"/>
              </w:rPr>
              <w:t xml:space="preserve"> </w:t>
            </w:r>
            <w:r w:rsidRPr="003C533D">
              <w:rPr>
                <w:rFonts w:ascii="Arial" w:hAnsi="Arial" w:cs="Arial"/>
                <w:b w:val="0"/>
                <w:i/>
                <w:lang w:val="en-GB"/>
              </w:rPr>
              <w:t>(Please correct the manuscript and highlight that part in the manuscript. It is mandatory that authors should write his/her feedback here)</w:t>
            </w:r>
          </w:p>
        </w:tc>
      </w:tr>
      <w:tr w:rsidR="00F1171E" w:rsidRPr="003C533D" w14:paraId="5C0AB4EC" w14:textId="77777777" w:rsidTr="007222C8">
        <w:trPr>
          <w:trHeight w:val="1264"/>
        </w:trPr>
        <w:tc>
          <w:tcPr>
            <w:tcW w:w="1265" w:type="pct"/>
            <w:noWrap/>
          </w:tcPr>
          <w:p w14:paraId="66B47184" w14:textId="48030299" w:rsidR="00F1171E" w:rsidRPr="003C533D" w:rsidRDefault="00F1171E" w:rsidP="007222C8">
            <w:pPr>
              <w:ind w:left="360"/>
              <w:rPr>
                <w:rFonts w:ascii="Arial" w:hAnsi="Arial" w:cs="Arial"/>
                <w:b/>
                <w:bCs/>
                <w:sz w:val="20"/>
                <w:szCs w:val="20"/>
                <w:lang w:val="en-GB"/>
              </w:rPr>
            </w:pPr>
            <w:r w:rsidRPr="003C533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C533D" w:rsidRDefault="00F1171E" w:rsidP="007222C8">
            <w:pPr>
              <w:ind w:left="360"/>
              <w:rPr>
                <w:rFonts w:ascii="Arial" w:eastAsia="MS Mincho" w:hAnsi="Arial" w:cs="Arial"/>
                <w:b/>
                <w:bCs/>
                <w:sz w:val="20"/>
                <w:szCs w:val="20"/>
                <w:lang w:val="en-GB"/>
              </w:rPr>
            </w:pPr>
          </w:p>
        </w:tc>
        <w:tc>
          <w:tcPr>
            <w:tcW w:w="2212" w:type="pct"/>
          </w:tcPr>
          <w:p w14:paraId="7DBC9196" w14:textId="29CE1137" w:rsidR="00F1171E" w:rsidRPr="003C533D" w:rsidRDefault="001F5A4A" w:rsidP="007222C8">
            <w:pPr>
              <w:pStyle w:val="ListParagraph"/>
              <w:ind w:left="0"/>
              <w:rPr>
                <w:rFonts w:ascii="Arial" w:hAnsi="Arial" w:cs="Arial"/>
                <w:b/>
                <w:bCs/>
                <w:sz w:val="20"/>
                <w:szCs w:val="20"/>
                <w:lang w:val="en-GB"/>
              </w:rPr>
            </w:pPr>
            <w:r w:rsidRPr="003C533D">
              <w:rPr>
                <w:rFonts w:ascii="Arial" w:hAnsi="Arial" w:cs="Arial"/>
                <w:b/>
                <w:bCs/>
                <w:sz w:val="20"/>
                <w:szCs w:val="20"/>
                <w:lang w:val="en-GB"/>
              </w:rPr>
              <w:t>Actually, this article is interesting, but the systematics and the way of discussing it are less supportive. The article is made based on the results of a study, but the methodology and implementation seem unclear. Various comments from observers or related parties are presented, without any clarity on what and what parts are given an assessment, and the basis for the assessment also seems very free and unclear. There should be a clear reference and method in making an assessment, so that the results will be reasonable and accountable.</w:t>
            </w:r>
          </w:p>
        </w:tc>
        <w:tc>
          <w:tcPr>
            <w:tcW w:w="1523" w:type="pct"/>
          </w:tcPr>
          <w:p w14:paraId="462A339C" w14:textId="77777777" w:rsidR="00F1171E" w:rsidRPr="003C533D" w:rsidRDefault="00F1171E" w:rsidP="007222C8">
            <w:pPr>
              <w:pStyle w:val="Heading2"/>
              <w:jc w:val="left"/>
              <w:rPr>
                <w:rFonts w:ascii="Arial" w:hAnsi="Arial" w:cs="Arial"/>
                <w:b w:val="0"/>
                <w:lang w:val="en-GB"/>
              </w:rPr>
            </w:pPr>
          </w:p>
        </w:tc>
      </w:tr>
      <w:tr w:rsidR="00F1171E" w:rsidRPr="003C533D" w14:paraId="0D8B5B2C" w14:textId="77777777" w:rsidTr="007222C8">
        <w:trPr>
          <w:trHeight w:val="1262"/>
        </w:trPr>
        <w:tc>
          <w:tcPr>
            <w:tcW w:w="1265" w:type="pct"/>
            <w:noWrap/>
          </w:tcPr>
          <w:p w14:paraId="21CBA5FE" w14:textId="77777777" w:rsidR="00F1171E" w:rsidRPr="003C533D" w:rsidRDefault="00F1171E" w:rsidP="007222C8">
            <w:pPr>
              <w:ind w:left="360"/>
              <w:rPr>
                <w:rFonts w:ascii="Arial" w:hAnsi="Arial" w:cs="Arial"/>
                <w:b/>
                <w:bCs/>
                <w:sz w:val="20"/>
                <w:szCs w:val="20"/>
                <w:lang w:val="en-GB"/>
              </w:rPr>
            </w:pPr>
            <w:r w:rsidRPr="003C533D">
              <w:rPr>
                <w:rFonts w:ascii="Arial" w:hAnsi="Arial" w:cs="Arial"/>
                <w:b/>
                <w:bCs/>
                <w:sz w:val="20"/>
                <w:szCs w:val="20"/>
                <w:lang w:val="en-GB"/>
              </w:rPr>
              <w:t>Is the title of the article suitable?</w:t>
            </w:r>
          </w:p>
          <w:p w14:paraId="1CABB61A" w14:textId="77777777" w:rsidR="00F1171E" w:rsidRPr="003C533D" w:rsidRDefault="00F1171E" w:rsidP="007222C8">
            <w:pPr>
              <w:ind w:left="360"/>
              <w:rPr>
                <w:rFonts w:ascii="Arial" w:hAnsi="Arial" w:cs="Arial"/>
                <w:b/>
                <w:bCs/>
                <w:sz w:val="20"/>
                <w:szCs w:val="20"/>
                <w:lang w:val="en-GB"/>
              </w:rPr>
            </w:pPr>
            <w:r w:rsidRPr="003C533D">
              <w:rPr>
                <w:rFonts w:ascii="Arial" w:hAnsi="Arial" w:cs="Arial"/>
                <w:b/>
                <w:bCs/>
                <w:sz w:val="20"/>
                <w:szCs w:val="20"/>
                <w:lang w:val="en-GB"/>
              </w:rPr>
              <w:t>(If not please suggest an alternative title)</w:t>
            </w:r>
          </w:p>
          <w:p w14:paraId="0275B919" w14:textId="77777777" w:rsidR="00F1171E" w:rsidRPr="003C533D" w:rsidRDefault="00F1171E" w:rsidP="007222C8">
            <w:pPr>
              <w:pStyle w:val="Heading2"/>
              <w:jc w:val="left"/>
              <w:rPr>
                <w:rFonts w:ascii="Arial" w:hAnsi="Arial" w:cs="Arial"/>
                <w:u w:val="single"/>
                <w:lang w:val="en-GB"/>
              </w:rPr>
            </w:pPr>
          </w:p>
        </w:tc>
        <w:tc>
          <w:tcPr>
            <w:tcW w:w="2212" w:type="pct"/>
          </w:tcPr>
          <w:p w14:paraId="794AA9A7" w14:textId="22B0C2C6" w:rsidR="00F1171E" w:rsidRPr="003C533D" w:rsidRDefault="001F5A4A" w:rsidP="001F5A4A">
            <w:pPr>
              <w:rPr>
                <w:rFonts w:ascii="Arial" w:hAnsi="Arial" w:cs="Arial"/>
                <w:b/>
                <w:bCs/>
                <w:sz w:val="20"/>
                <w:szCs w:val="20"/>
                <w:lang w:val="en-GB"/>
              </w:rPr>
            </w:pPr>
            <w:r w:rsidRPr="003C533D">
              <w:rPr>
                <w:rFonts w:ascii="Arial" w:hAnsi="Arial" w:cs="Arial"/>
                <w:b/>
                <w:bCs/>
                <w:sz w:val="20"/>
                <w:szCs w:val="20"/>
                <w:lang w:val="en-GB"/>
              </w:rPr>
              <w:t>From the title side, it is very good. But from the content side, the way of discussion, it is relatively very weak/lacking.</w:t>
            </w:r>
          </w:p>
        </w:tc>
        <w:tc>
          <w:tcPr>
            <w:tcW w:w="1523" w:type="pct"/>
          </w:tcPr>
          <w:p w14:paraId="405B6701" w14:textId="77777777" w:rsidR="00F1171E" w:rsidRPr="003C533D" w:rsidRDefault="00F1171E" w:rsidP="007222C8">
            <w:pPr>
              <w:pStyle w:val="Heading2"/>
              <w:jc w:val="left"/>
              <w:rPr>
                <w:rFonts w:ascii="Arial" w:hAnsi="Arial" w:cs="Arial"/>
                <w:b w:val="0"/>
                <w:lang w:val="en-GB"/>
              </w:rPr>
            </w:pPr>
          </w:p>
        </w:tc>
      </w:tr>
      <w:tr w:rsidR="00F1171E" w:rsidRPr="003C533D" w14:paraId="5604762A" w14:textId="77777777" w:rsidTr="007222C8">
        <w:trPr>
          <w:trHeight w:val="1262"/>
        </w:trPr>
        <w:tc>
          <w:tcPr>
            <w:tcW w:w="1265" w:type="pct"/>
            <w:noWrap/>
          </w:tcPr>
          <w:p w14:paraId="3635573D" w14:textId="77777777" w:rsidR="00F1171E" w:rsidRPr="003C533D" w:rsidRDefault="00F1171E" w:rsidP="007222C8">
            <w:pPr>
              <w:pStyle w:val="Heading2"/>
              <w:ind w:left="360"/>
              <w:jc w:val="left"/>
              <w:rPr>
                <w:rFonts w:ascii="Arial" w:hAnsi="Arial" w:cs="Arial"/>
                <w:lang w:val="en-GB"/>
              </w:rPr>
            </w:pPr>
            <w:r w:rsidRPr="003C533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C533D" w:rsidRDefault="00F1171E" w:rsidP="007222C8">
            <w:pPr>
              <w:pStyle w:val="Heading2"/>
              <w:jc w:val="left"/>
              <w:rPr>
                <w:rFonts w:ascii="Arial" w:hAnsi="Arial" w:cs="Arial"/>
                <w:u w:val="single"/>
                <w:lang w:val="en-GB"/>
              </w:rPr>
            </w:pPr>
          </w:p>
        </w:tc>
        <w:tc>
          <w:tcPr>
            <w:tcW w:w="2212" w:type="pct"/>
          </w:tcPr>
          <w:p w14:paraId="0FB7E83A" w14:textId="0BE79598" w:rsidR="00F1171E" w:rsidRPr="003C533D" w:rsidRDefault="001F5A4A" w:rsidP="001F5A4A">
            <w:pPr>
              <w:rPr>
                <w:rFonts w:ascii="Arial" w:hAnsi="Arial" w:cs="Arial"/>
                <w:b/>
                <w:bCs/>
                <w:sz w:val="20"/>
                <w:szCs w:val="20"/>
                <w:lang w:val="en-GB"/>
              </w:rPr>
            </w:pPr>
            <w:r w:rsidRPr="003C533D">
              <w:rPr>
                <w:rFonts w:ascii="Arial" w:hAnsi="Arial" w:cs="Arial"/>
                <w:b/>
                <w:bCs/>
                <w:sz w:val="20"/>
                <w:szCs w:val="20"/>
                <w:lang w:val="en-GB"/>
              </w:rPr>
              <w:t>The abstract is very good and clear. Unfortunately, it is not supported by a good discussion. The abstract reflects a summary of the contents of an article. Unfortunately, when reading the contents of the article, there is a lack of clarity in it, so it seems unconnected.</w:t>
            </w:r>
          </w:p>
        </w:tc>
        <w:tc>
          <w:tcPr>
            <w:tcW w:w="1523" w:type="pct"/>
          </w:tcPr>
          <w:p w14:paraId="1D54B730" w14:textId="77777777" w:rsidR="00F1171E" w:rsidRPr="003C533D" w:rsidRDefault="00F1171E" w:rsidP="007222C8">
            <w:pPr>
              <w:pStyle w:val="Heading2"/>
              <w:jc w:val="left"/>
              <w:rPr>
                <w:rFonts w:ascii="Arial" w:hAnsi="Arial" w:cs="Arial"/>
                <w:b w:val="0"/>
                <w:lang w:val="en-GB"/>
              </w:rPr>
            </w:pPr>
          </w:p>
        </w:tc>
      </w:tr>
      <w:tr w:rsidR="00F1171E" w:rsidRPr="003C533D" w14:paraId="2F579F54" w14:textId="77777777" w:rsidTr="007222C8">
        <w:trPr>
          <w:trHeight w:val="859"/>
        </w:trPr>
        <w:tc>
          <w:tcPr>
            <w:tcW w:w="1265" w:type="pct"/>
            <w:noWrap/>
          </w:tcPr>
          <w:p w14:paraId="04361F46" w14:textId="368783AB" w:rsidR="00F1171E" w:rsidRPr="003C533D" w:rsidRDefault="00DC6FED" w:rsidP="007222C8">
            <w:pPr>
              <w:ind w:left="360"/>
              <w:rPr>
                <w:rFonts w:ascii="Arial" w:hAnsi="Arial" w:cs="Arial"/>
                <w:b/>
                <w:bCs/>
                <w:sz w:val="20"/>
                <w:szCs w:val="20"/>
                <w:u w:val="single"/>
                <w:lang w:val="en-GB"/>
              </w:rPr>
            </w:pPr>
            <w:r w:rsidRPr="003C533D">
              <w:rPr>
                <w:rFonts w:ascii="Arial" w:hAnsi="Arial" w:cs="Arial"/>
                <w:b/>
                <w:bCs/>
                <w:sz w:val="20"/>
                <w:szCs w:val="20"/>
                <w:lang w:val="en-GB"/>
              </w:rPr>
              <w:t xml:space="preserve">Is the manuscript scientifically, correct? Please write here. </w:t>
            </w:r>
          </w:p>
        </w:tc>
        <w:tc>
          <w:tcPr>
            <w:tcW w:w="2212" w:type="pct"/>
          </w:tcPr>
          <w:p w14:paraId="653C9508" w14:textId="57A83B6B" w:rsidR="006D100F" w:rsidRPr="003C533D" w:rsidRDefault="006D100F" w:rsidP="006D100F">
            <w:pPr>
              <w:rPr>
                <w:rFonts w:ascii="Arial" w:hAnsi="Arial" w:cs="Arial"/>
                <w:b/>
                <w:bCs/>
                <w:sz w:val="20"/>
                <w:szCs w:val="20"/>
                <w:lang w:val="en-GB"/>
              </w:rPr>
            </w:pPr>
            <w:r w:rsidRPr="003C533D">
              <w:rPr>
                <w:rFonts w:ascii="Arial" w:hAnsi="Arial" w:cs="Arial"/>
                <w:b/>
                <w:bCs/>
                <w:sz w:val="20"/>
                <w:szCs w:val="20"/>
                <w:lang w:val="en-GB"/>
              </w:rPr>
              <w:t>From a scientific perspective, this article is very weak. This paper tests/compares two different methods in the Calculus learning process. As we know, the application of each method certainly has a certain pattern and purpose, so that it raises the question of whether the two can be compared. Regardless of how reasonable/appropriate it is for us to compare these two methods, what is clear is that there is no clear explanation of how the two methods are applied, and in what cases they are used.</w:t>
            </w:r>
          </w:p>
          <w:p w14:paraId="6BFC51B5" w14:textId="77777777" w:rsidR="006D100F" w:rsidRPr="003C533D" w:rsidRDefault="006D100F" w:rsidP="006D100F">
            <w:pPr>
              <w:rPr>
                <w:rFonts w:ascii="Arial" w:hAnsi="Arial" w:cs="Arial"/>
                <w:b/>
                <w:bCs/>
                <w:sz w:val="20"/>
                <w:szCs w:val="20"/>
                <w:lang w:val="en-GB"/>
              </w:rPr>
            </w:pPr>
          </w:p>
          <w:p w14:paraId="602E359D" w14:textId="1F3A4569" w:rsidR="006D100F" w:rsidRPr="003C533D" w:rsidRDefault="006D100F" w:rsidP="006D100F">
            <w:pPr>
              <w:rPr>
                <w:rFonts w:ascii="Arial" w:hAnsi="Arial" w:cs="Arial"/>
                <w:b/>
                <w:bCs/>
                <w:sz w:val="20"/>
                <w:szCs w:val="20"/>
                <w:lang w:val="en-GB"/>
              </w:rPr>
            </w:pPr>
            <w:r w:rsidRPr="003C533D">
              <w:rPr>
                <w:rFonts w:ascii="Arial" w:hAnsi="Arial" w:cs="Arial"/>
                <w:b/>
                <w:bCs/>
                <w:sz w:val="20"/>
                <w:szCs w:val="20"/>
                <w:lang w:val="en-GB"/>
              </w:rPr>
              <w:t>What is obtained or concluded from this study seems very simple and is only based on a number of comments or opinions from the parties, without any underlying analysis. Moreover, the implementation process of the application of the two methods is unclear, with an unclear comparison method as well. This makes the results obtained seem less valid, and seem very subjective.</w:t>
            </w:r>
          </w:p>
          <w:p w14:paraId="19859B73" w14:textId="77777777" w:rsidR="006D100F" w:rsidRPr="003C533D" w:rsidRDefault="006D100F" w:rsidP="006D100F">
            <w:pPr>
              <w:rPr>
                <w:rFonts w:ascii="Arial" w:hAnsi="Arial" w:cs="Arial"/>
                <w:b/>
                <w:bCs/>
                <w:sz w:val="20"/>
                <w:szCs w:val="20"/>
                <w:lang w:val="en-GB"/>
              </w:rPr>
            </w:pPr>
          </w:p>
          <w:p w14:paraId="2B5A7721" w14:textId="67CBB37B" w:rsidR="00F1171E" w:rsidRPr="003C533D" w:rsidRDefault="006D100F" w:rsidP="006D100F">
            <w:pPr>
              <w:pStyle w:val="ListParagraph"/>
              <w:ind w:left="0"/>
              <w:rPr>
                <w:rFonts w:ascii="Arial" w:hAnsi="Arial" w:cs="Arial"/>
                <w:b/>
                <w:bCs/>
                <w:sz w:val="20"/>
                <w:szCs w:val="20"/>
                <w:lang w:val="en-GB"/>
              </w:rPr>
            </w:pPr>
            <w:r w:rsidRPr="003C533D">
              <w:rPr>
                <w:rFonts w:ascii="Arial" w:hAnsi="Arial" w:cs="Arial"/>
                <w:b/>
                <w:bCs/>
                <w:sz w:val="20"/>
                <w:szCs w:val="20"/>
                <w:lang w:val="en-GB"/>
              </w:rPr>
              <w:t>The fundamental weakness that appears in this paper is the unclear implementation and testing process of the two methods.</w:t>
            </w:r>
          </w:p>
        </w:tc>
        <w:tc>
          <w:tcPr>
            <w:tcW w:w="1523" w:type="pct"/>
          </w:tcPr>
          <w:p w14:paraId="4898F764" w14:textId="77777777" w:rsidR="00F1171E" w:rsidRPr="003C533D" w:rsidRDefault="00F1171E" w:rsidP="007222C8">
            <w:pPr>
              <w:pStyle w:val="Heading2"/>
              <w:jc w:val="left"/>
              <w:rPr>
                <w:rFonts w:ascii="Arial" w:hAnsi="Arial" w:cs="Arial"/>
                <w:b w:val="0"/>
                <w:lang w:val="en-GB"/>
              </w:rPr>
            </w:pPr>
          </w:p>
        </w:tc>
      </w:tr>
      <w:tr w:rsidR="00F1171E" w:rsidRPr="003C533D" w14:paraId="73739464" w14:textId="77777777" w:rsidTr="007222C8">
        <w:trPr>
          <w:trHeight w:val="703"/>
        </w:trPr>
        <w:tc>
          <w:tcPr>
            <w:tcW w:w="1265" w:type="pct"/>
            <w:noWrap/>
          </w:tcPr>
          <w:p w14:paraId="09C25322" w14:textId="77777777" w:rsidR="00F1171E" w:rsidRPr="003C533D" w:rsidRDefault="00F1171E" w:rsidP="007222C8">
            <w:pPr>
              <w:ind w:left="360"/>
              <w:rPr>
                <w:rFonts w:ascii="Arial" w:hAnsi="Arial" w:cs="Arial"/>
                <w:b/>
                <w:bCs/>
                <w:sz w:val="20"/>
                <w:szCs w:val="20"/>
                <w:lang w:val="en-GB"/>
              </w:rPr>
            </w:pPr>
            <w:r w:rsidRPr="003C533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C533D" w:rsidRDefault="00F1171E" w:rsidP="007222C8">
            <w:pPr>
              <w:ind w:left="360"/>
              <w:rPr>
                <w:rFonts w:ascii="Arial" w:hAnsi="Arial" w:cs="Arial"/>
                <w:b/>
                <w:bCs/>
                <w:sz w:val="20"/>
                <w:szCs w:val="20"/>
                <w:u w:val="single"/>
                <w:lang w:val="en-GB"/>
              </w:rPr>
            </w:pPr>
            <w:r w:rsidRPr="003C533D">
              <w:rPr>
                <w:rFonts w:ascii="Arial" w:hAnsi="Arial" w:cs="Arial"/>
                <w:b/>
                <w:bCs/>
                <w:sz w:val="20"/>
                <w:szCs w:val="20"/>
                <w:u w:val="single"/>
                <w:lang w:val="en-GB"/>
              </w:rPr>
              <w:t>-</w:t>
            </w:r>
          </w:p>
        </w:tc>
        <w:tc>
          <w:tcPr>
            <w:tcW w:w="2212" w:type="pct"/>
          </w:tcPr>
          <w:p w14:paraId="24FE0567" w14:textId="1684F06B" w:rsidR="00F1171E" w:rsidRPr="003C533D" w:rsidRDefault="00412C1F" w:rsidP="00D742AF">
            <w:pPr>
              <w:pStyle w:val="ListParagraph"/>
              <w:ind w:left="0"/>
              <w:rPr>
                <w:rFonts w:ascii="Arial" w:hAnsi="Arial" w:cs="Arial"/>
                <w:b/>
                <w:bCs/>
                <w:sz w:val="20"/>
                <w:szCs w:val="20"/>
                <w:lang w:val="en-GB"/>
              </w:rPr>
            </w:pPr>
            <w:r w:rsidRPr="003C533D">
              <w:rPr>
                <w:rFonts w:ascii="Arial" w:hAnsi="Arial" w:cs="Arial"/>
                <w:b/>
                <w:bCs/>
                <w:sz w:val="20"/>
                <w:szCs w:val="20"/>
                <w:lang w:val="en-GB"/>
              </w:rPr>
              <w:t>In terms of quantity, the references used are sufficient. The references used are mostly from publications published more than 5 years ago, some even more than 10 years ago.</w:t>
            </w:r>
          </w:p>
        </w:tc>
        <w:tc>
          <w:tcPr>
            <w:tcW w:w="1523" w:type="pct"/>
          </w:tcPr>
          <w:p w14:paraId="40220055" w14:textId="77777777" w:rsidR="00F1171E" w:rsidRPr="003C533D" w:rsidRDefault="00F1171E" w:rsidP="007222C8">
            <w:pPr>
              <w:pStyle w:val="Heading2"/>
              <w:jc w:val="left"/>
              <w:rPr>
                <w:rFonts w:ascii="Arial" w:hAnsi="Arial" w:cs="Arial"/>
                <w:b w:val="0"/>
                <w:lang w:val="en-GB"/>
              </w:rPr>
            </w:pPr>
          </w:p>
        </w:tc>
      </w:tr>
      <w:tr w:rsidR="00F1171E" w:rsidRPr="003C533D" w14:paraId="73CC4A50" w14:textId="77777777" w:rsidTr="007222C8">
        <w:trPr>
          <w:trHeight w:val="386"/>
        </w:trPr>
        <w:tc>
          <w:tcPr>
            <w:tcW w:w="1265" w:type="pct"/>
            <w:noWrap/>
          </w:tcPr>
          <w:p w14:paraId="029CE8D0" w14:textId="77777777" w:rsidR="00F1171E" w:rsidRPr="003C533D" w:rsidRDefault="00F1171E" w:rsidP="007222C8">
            <w:pPr>
              <w:pStyle w:val="Heading2"/>
              <w:jc w:val="left"/>
              <w:rPr>
                <w:rFonts w:ascii="Arial" w:hAnsi="Arial" w:cs="Arial"/>
                <w:b w:val="0"/>
                <w:lang w:val="en-GB"/>
              </w:rPr>
            </w:pPr>
          </w:p>
          <w:p w14:paraId="589C16C7" w14:textId="77777777" w:rsidR="00F1171E" w:rsidRPr="003C533D" w:rsidRDefault="00F1171E" w:rsidP="007222C8">
            <w:pPr>
              <w:pStyle w:val="Heading2"/>
              <w:ind w:left="360"/>
              <w:jc w:val="left"/>
              <w:rPr>
                <w:rFonts w:ascii="Arial" w:hAnsi="Arial" w:cs="Arial"/>
                <w:bCs w:val="0"/>
                <w:lang w:val="en-GB"/>
              </w:rPr>
            </w:pPr>
            <w:r w:rsidRPr="003C533D">
              <w:rPr>
                <w:rFonts w:ascii="Arial" w:hAnsi="Arial" w:cs="Arial"/>
                <w:bCs w:val="0"/>
                <w:lang w:val="en-GB"/>
              </w:rPr>
              <w:t>Is the language/English quality of the article suitable for scholarly communications?</w:t>
            </w:r>
          </w:p>
          <w:p w14:paraId="7722B85E" w14:textId="77777777" w:rsidR="00F1171E" w:rsidRPr="003C533D" w:rsidRDefault="00F1171E" w:rsidP="007222C8">
            <w:pPr>
              <w:rPr>
                <w:rFonts w:ascii="Arial" w:hAnsi="Arial" w:cs="Arial"/>
                <w:sz w:val="20"/>
                <w:szCs w:val="20"/>
                <w:lang w:val="en-GB"/>
              </w:rPr>
            </w:pPr>
          </w:p>
        </w:tc>
        <w:tc>
          <w:tcPr>
            <w:tcW w:w="2212" w:type="pct"/>
          </w:tcPr>
          <w:p w14:paraId="0A07EA75" w14:textId="77777777" w:rsidR="00F1171E" w:rsidRPr="003C533D" w:rsidRDefault="00F1171E" w:rsidP="007222C8">
            <w:pPr>
              <w:rPr>
                <w:rFonts w:ascii="Arial" w:hAnsi="Arial" w:cs="Arial"/>
                <w:sz w:val="20"/>
                <w:szCs w:val="20"/>
                <w:lang w:val="en-GB"/>
              </w:rPr>
            </w:pPr>
          </w:p>
          <w:p w14:paraId="6CBA4B2A" w14:textId="2E100748" w:rsidR="00F1171E" w:rsidRPr="003C533D" w:rsidRDefault="00412C1F" w:rsidP="007222C8">
            <w:pPr>
              <w:rPr>
                <w:rFonts w:ascii="Arial" w:hAnsi="Arial" w:cs="Arial"/>
                <w:sz w:val="20"/>
                <w:szCs w:val="20"/>
                <w:lang w:val="en-GB"/>
              </w:rPr>
            </w:pPr>
            <w:r w:rsidRPr="003C533D">
              <w:rPr>
                <w:rFonts w:ascii="Arial" w:hAnsi="Arial" w:cs="Arial"/>
                <w:sz w:val="20"/>
                <w:szCs w:val="20"/>
                <w:lang w:val="en-GB"/>
              </w:rPr>
              <w:t>In terms of language and communication, it is good and easy to understand.</w:t>
            </w:r>
          </w:p>
          <w:p w14:paraId="41E28118" w14:textId="77777777" w:rsidR="00F1171E" w:rsidRPr="003C533D" w:rsidRDefault="00F1171E" w:rsidP="007222C8">
            <w:pPr>
              <w:rPr>
                <w:rFonts w:ascii="Arial" w:hAnsi="Arial" w:cs="Arial"/>
                <w:sz w:val="20"/>
                <w:szCs w:val="20"/>
                <w:lang w:val="en-GB"/>
              </w:rPr>
            </w:pPr>
          </w:p>
          <w:p w14:paraId="297F52DB" w14:textId="77777777" w:rsidR="00F1171E" w:rsidRPr="003C533D" w:rsidRDefault="00F1171E" w:rsidP="007222C8">
            <w:pPr>
              <w:rPr>
                <w:rFonts w:ascii="Arial" w:hAnsi="Arial" w:cs="Arial"/>
                <w:sz w:val="20"/>
                <w:szCs w:val="20"/>
                <w:lang w:val="en-GB"/>
              </w:rPr>
            </w:pPr>
          </w:p>
          <w:p w14:paraId="149A6CEF" w14:textId="77777777" w:rsidR="00F1171E" w:rsidRPr="003C533D" w:rsidRDefault="00F1171E" w:rsidP="007222C8">
            <w:pPr>
              <w:rPr>
                <w:rFonts w:ascii="Arial" w:hAnsi="Arial" w:cs="Arial"/>
                <w:sz w:val="20"/>
                <w:szCs w:val="20"/>
                <w:lang w:val="en-GB"/>
              </w:rPr>
            </w:pPr>
          </w:p>
        </w:tc>
        <w:tc>
          <w:tcPr>
            <w:tcW w:w="1523" w:type="pct"/>
          </w:tcPr>
          <w:p w14:paraId="0351CA58" w14:textId="77777777" w:rsidR="00F1171E" w:rsidRPr="003C533D" w:rsidRDefault="00F1171E" w:rsidP="007222C8">
            <w:pPr>
              <w:rPr>
                <w:rFonts w:ascii="Arial" w:hAnsi="Arial" w:cs="Arial"/>
                <w:sz w:val="20"/>
                <w:szCs w:val="20"/>
                <w:lang w:val="en-GB"/>
              </w:rPr>
            </w:pPr>
          </w:p>
        </w:tc>
      </w:tr>
      <w:tr w:rsidR="00F1171E" w:rsidRPr="003C533D" w14:paraId="20A16C0C" w14:textId="77777777" w:rsidTr="007222C8">
        <w:trPr>
          <w:trHeight w:val="1178"/>
        </w:trPr>
        <w:tc>
          <w:tcPr>
            <w:tcW w:w="1265" w:type="pct"/>
            <w:noWrap/>
          </w:tcPr>
          <w:p w14:paraId="7F4BCFAE" w14:textId="77777777" w:rsidR="00F1171E" w:rsidRPr="003C533D" w:rsidRDefault="00F1171E" w:rsidP="007222C8">
            <w:pPr>
              <w:pStyle w:val="Heading2"/>
              <w:jc w:val="left"/>
              <w:rPr>
                <w:rFonts w:ascii="Arial" w:hAnsi="Arial" w:cs="Arial"/>
                <w:b w:val="0"/>
                <w:bCs w:val="0"/>
                <w:lang w:val="en-GB"/>
              </w:rPr>
            </w:pPr>
            <w:r w:rsidRPr="003C533D">
              <w:rPr>
                <w:rFonts w:ascii="Arial" w:hAnsi="Arial" w:cs="Arial"/>
                <w:bCs w:val="0"/>
                <w:u w:val="single"/>
                <w:lang w:val="en-GB"/>
              </w:rPr>
              <w:t>Optional/General</w:t>
            </w:r>
            <w:r w:rsidRPr="003C533D">
              <w:rPr>
                <w:rFonts w:ascii="Arial" w:hAnsi="Arial" w:cs="Arial"/>
                <w:bCs w:val="0"/>
                <w:lang w:val="en-GB"/>
              </w:rPr>
              <w:t xml:space="preserve"> </w:t>
            </w:r>
            <w:r w:rsidRPr="003C533D">
              <w:rPr>
                <w:rFonts w:ascii="Arial" w:hAnsi="Arial" w:cs="Arial"/>
                <w:b w:val="0"/>
                <w:bCs w:val="0"/>
                <w:lang w:val="en-GB"/>
              </w:rPr>
              <w:t>comments</w:t>
            </w:r>
          </w:p>
          <w:p w14:paraId="1A6B3748" w14:textId="77777777" w:rsidR="00F1171E" w:rsidRPr="003C533D" w:rsidRDefault="00F1171E" w:rsidP="007222C8">
            <w:pPr>
              <w:pStyle w:val="Heading2"/>
              <w:jc w:val="left"/>
              <w:rPr>
                <w:rFonts w:ascii="Arial" w:hAnsi="Arial" w:cs="Arial"/>
                <w:b w:val="0"/>
                <w:lang w:val="en-GB"/>
              </w:rPr>
            </w:pPr>
          </w:p>
        </w:tc>
        <w:tc>
          <w:tcPr>
            <w:tcW w:w="2212" w:type="pct"/>
          </w:tcPr>
          <w:p w14:paraId="3785A61C"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As explained previously, the fundamental weakness that appears in this paper is the unclear implementation and testing process of both methods.</w:t>
            </w:r>
          </w:p>
          <w:p w14:paraId="1D42572B"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Suggestions that can be given:</w:t>
            </w:r>
          </w:p>
          <w:p w14:paraId="1516BBAE"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1. Describe more clearly the two methods in question/compared.</w:t>
            </w:r>
          </w:p>
          <w:p w14:paraId="242AB863"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2. Show a number of cases that were tested with both methods.</w:t>
            </w:r>
          </w:p>
          <w:p w14:paraId="15F06DF5"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3. Explain the targets and objectives to be achieved from the testing, including the topics/materials used as case examples.</w:t>
            </w:r>
          </w:p>
          <w:p w14:paraId="43B70820"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4. Also make sure that the person practicing these two methods really understands how these two methods should be applied.</w:t>
            </w:r>
          </w:p>
          <w:p w14:paraId="5FBF8F56" w14:textId="77777777" w:rsidR="00412C1F" w:rsidRPr="003C533D" w:rsidRDefault="00412C1F" w:rsidP="00412C1F">
            <w:pPr>
              <w:rPr>
                <w:rFonts w:ascii="Arial" w:hAnsi="Arial" w:cs="Arial"/>
                <w:sz w:val="20"/>
                <w:szCs w:val="20"/>
                <w:lang w:val="en-GB"/>
              </w:rPr>
            </w:pPr>
            <w:r w:rsidRPr="003C533D">
              <w:rPr>
                <w:rFonts w:ascii="Arial" w:hAnsi="Arial" w:cs="Arial"/>
                <w:sz w:val="20"/>
                <w:szCs w:val="20"/>
                <w:lang w:val="en-GB"/>
              </w:rPr>
              <w:t>5. Describe the assessment criteria that are used as a reference in making comparisons.</w:t>
            </w:r>
          </w:p>
          <w:p w14:paraId="1E347C61" w14:textId="52EABCAB" w:rsidR="00F1171E" w:rsidRPr="003C533D" w:rsidRDefault="00412C1F" w:rsidP="00412C1F">
            <w:pPr>
              <w:rPr>
                <w:rFonts w:ascii="Arial" w:hAnsi="Arial" w:cs="Arial"/>
                <w:sz w:val="20"/>
                <w:szCs w:val="20"/>
                <w:lang w:val="en-GB"/>
              </w:rPr>
            </w:pPr>
            <w:r w:rsidRPr="003C533D">
              <w:rPr>
                <w:rFonts w:ascii="Arial" w:hAnsi="Arial" w:cs="Arial"/>
                <w:sz w:val="20"/>
                <w:szCs w:val="20"/>
                <w:lang w:val="en-GB"/>
              </w:rPr>
              <w:t>6. Conduct an analysis of the results obtained.</w:t>
            </w:r>
          </w:p>
          <w:p w14:paraId="5E946A0E" w14:textId="77777777" w:rsidR="00F1171E" w:rsidRPr="003C533D" w:rsidRDefault="00F1171E" w:rsidP="007222C8">
            <w:pPr>
              <w:rPr>
                <w:rFonts w:ascii="Arial" w:hAnsi="Arial" w:cs="Arial"/>
                <w:sz w:val="20"/>
                <w:szCs w:val="20"/>
                <w:lang w:val="en-GB"/>
              </w:rPr>
            </w:pPr>
          </w:p>
          <w:p w14:paraId="7EB58C99" w14:textId="77777777" w:rsidR="00F1171E" w:rsidRPr="003C533D" w:rsidRDefault="00F1171E" w:rsidP="007222C8">
            <w:pPr>
              <w:rPr>
                <w:rFonts w:ascii="Arial" w:hAnsi="Arial" w:cs="Arial"/>
                <w:sz w:val="20"/>
                <w:szCs w:val="20"/>
                <w:lang w:val="en-GB"/>
              </w:rPr>
            </w:pPr>
          </w:p>
          <w:p w14:paraId="15DFD0E8" w14:textId="77777777" w:rsidR="00F1171E" w:rsidRPr="003C533D" w:rsidRDefault="00F1171E" w:rsidP="007222C8">
            <w:pPr>
              <w:rPr>
                <w:rFonts w:ascii="Arial" w:hAnsi="Arial" w:cs="Arial"/>
                <w:sz w:val="20"/>
                <w:szCs w:val="20"/>
                <w:lang w:val="en-GB"/>
              </w:rPr>
            </w:pPr>
          </w:p>
        </w:tc>
        <w:tc>
          <w:tcPr>
            <w:tcW w:w="1523" w:type="pct"/>
          </w:tcPr>
          <w:p w14:paraId="465E098E" w14:textId="77777777" w:rsidR="00F1171E" w:rsidRPr="003C533D" w:rsidRDefault="00F1171E" w:rsidP="007222C8">
            <w:pPr>
              <w:rPr>
                <w:rFonts w:ascii="Arial" w:hAnsi="Arial" w:cs="Arial"/>
                <w:sz w:val="20"/>
                <w:szCs w:val="20"/>
                <w:lang w:val="en-GB"/>
              </w:rPr>
            </w:pPr>
          </w:p>
        </w:tc>
      </w:tr>
    </w:tbl>
    <w:p w14:paraId="0821307F" w14:textId="77777777" w:rsidR="00F1171E" w:rsidRPr="003C533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C533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C533D" w:rsidRDefault="00F1171E" w:rsidP="007222C8">
            <w:pPr>
              <w:pStyle w:val="NormalWeb"/>
              <w:spacing w:before="0" w:beforeAutospacing="0" w:after="0" w:afterAutospacing="0"/>
              <w:rPr>
                <w:rFonts w:ascii="Arial" w:hAnsi="Arial" w:cs="Arial"/>
                <w:b/>
                <w:sz w:val="20"/>
                <w:szCs w:val="20"/>
                <w:u w:val="single"/>
                <w:lang w:val="en-GB"/>
              </w:rPr>
            </w:pPr>
            <w:r w:rsidRPr="003C533D">
              <w:rPr>
                <w:rFonts w:ascii="Arial" w:hAnsi="Arial" w:cs="Arial"/>
                <w:b/>
                <w:sz w:val="20"/>
                <w:szCs w:val="20"/>
                <w:highlight w:val="yellow"/>
                <w:u w:val="single"/>
                <w:lang w:val="en-GB"/>
              </w:rPr>
              <w:t>PART  2:</w:t>
            </w:r>
            <w:r w:rsidRPr="003C533D">
              <w:rPr>
                <w:rFonts w:ascii="Arial" w:hAnsi="Arial" w:cs="Arial"/>
                <w:b/>
                <w:sz w:val="20"/>
                <w:szCs w:val="20"/>
                <w:u w:val="single"/>
                <w:lang w:val="en-GB"/>
              </w:rPr>
              <w:t xml:space="preserve"> </w:t>
            </w:r>
          </w:p>
          <w:p w14:paraId="5B767407" w14:textId="77777777" w:rsidR="00F1171E" w:rsidRPr="003C533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C533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C533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C533D" w:rsidRDefault="00F1171E" w:rsidP="007222C8">
            <w:pPr>
              <w:pStyle w:val="Heading2"/>
              <w:jc w:val="left"/>
              <w:rPr>
                <w:rFonts w:ascii="Arial" w:hAnsi="Arial" w:cs="Arial"/>
                <w:lang w:val="en-GB"/>
              </w:rPr>
            </w:pPr>
            <w:r w:rsidRPr="003C533D">
              <w:rPr>
                <w:rFonts w:ascii="Arial" w:hAnsi="Arial" w:cs="Arial"/>
                <w:lang w:val="en-GB"/>
              </w:rPr>
              <w:t>Reviewer’s comment</w:t>
            </w:r>
          </w:p>
        </w:tc>
        <w:tc>
          <w:tcPr>
            <w:tcW w:w="1342" w:type="pct"/>
            <w:shd w:val="clear" w:color="auto" w:fill="auto"/>
          </w:tcPr>
          <w:p w14:paraId="6F48B50B" w14:textId="77777777" w:rsidR="00F1171E" w:rsidRPr="003C533D" w:rsidRDefault="00F1171E" w:rsidP="007222C8">
            <w:pPr>
              <w:pStyle w:val="Heading2"/>
              <w:jc w:val="left"/>
              <w:rPr>
                <w:rFonts w:ascii="Arial" w:hAnsi="Arial" w:cs="Arial"/>
                <w:b w:val="0"/>
                <w:lang w:val="en-GB"/>
              </w:rPr>
            </w:pPr>
            <w:r w:rsidRPr="003C533D">
              <w:rPr>
                <w:rFonts w:ascii="Arial" w:hAnsi="Arial" w:cs="Arial"/>
                <w:lang w:val="en-GB"/>
              </w:rPr>
              <w:t>Author’s comment</w:t>
            </w:r>
            <w:r w:rsidRPr="003C533D">
              <w:rPr>
                <w:rFonts w:ascii="Arial" w:hAnsi="Arial" w:cs="Arial"/>
                <w:b w:val="0"/>
                <w:lang w:val="en-GB"/>
              </w:rPr>
              <w:t xml:space="preserve"> </w:t>
            </w:r>
            <w:r w:rsidRPr="003C533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C533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C533D" w:rsidRDefault="00F1171E" w:rsidP="007222C8">
            <w:pPr>
              <w:pStyle w:val="NormalWeb"/>
              <w:spacing w:before="0" w:beforeAutospacing="0" w:after="0" w:afterAutospacing="0"/>
              <w:rPr>
                <w:rFonts w:ascii="Arial" w:hAnsi="Arial" w:cs="Arial"/>
                <w:b/>
                <w:sz w:val="20"/>
                <w:szCs w:val="20"/>
                <w:lang w:val="en-GB"/>
              </w:rPr>
            </w:pPr>
            <w:r w:rsidRPr="003C533D">
              <w:rPr>
                <w:rFonts w:ascii="Arial" w:hAnsi="Arial" w:cs="Arial"/>
                <w:b/>
                <w:sz w:val="20"/>
                <w:szCs w:val="20"/>
                <w:lang w:val="en-GB"/>
              </w:rPr>
              <w:t xml:space="preserve">Are there ethical issues in this manuscript? </w:t>
            </w:r>
          </w:p>
          <w:p w14:paraId="6034B476" w14:textId="77777777" w:rsidR="00F1171E" w:rsidRPr="003C533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749A6635" w:rsidR="00F1171E" w:rsidRPr="003C533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C533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3C533D" w:rsidRDefault="00F1171E" w:rsidP="007222C8">
            <w:pPr>
              <w:rPr>
                <w:rFonts w:ascii="Arial" w:eastAsia="Arial Unicode MS" w:hAnsi="Arial" w:cs="Arial"/>
                <w:sz w:val="20"/>
                <w:szCs w:val="20"/>
                <w:lang w:val="en-GB"/>
              </w:rPr>
            </w:pPr>
          </w:p>
          <w:p w14:paraId="4A981594" w14:textId="77777777" w:rsidR="00F1171E" w:rsidRPr="003C533D" w:rsidRDefault="00F1171E" w:rsidP="007222C8">
            <w:pPr>
              <w:rPr>
                <w:rFonts w:ascii="Arial" w:eastAsia="Arial Unicode MS" w:hAnsi="Arial" w:cs="Arial"/>
                <w:sz w:val="20"/>
                <w:szCs w:val="20"/>
                <w:lang w:val="en-GB"/>
              </w:rPr>
            </w:pPr>
          </w:p>
          <w:p w14:paraId="4780A682" w14:textId="77777777" w:rsidR="00F1171E" w:rsidRPr="003C533D" w:rsidRDefault="00F1171E" w:rsidP="007222C8">
            <w:pPr>
              <w:rPr>
                <w:rFonts w:ascii="Arial" w:eastAsia="Arial Unicode MS" w:hAnsi="Arial" w:cs="Arial"/>
                <w:sz w:val="20"/>
                <w:szCs w:val="20"/>
                <w:lang w:val="en-GB"/>
              </w:rPr>
            </w:pPr>
          </w:p>
          <w:p w14:paraId="2D80979A" w14:textId="77777777" w:rsidR="00F1171E" w:rsidRPr="003C533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CF88839" w14:textId="77777777" w:rsidR="003C533D" w:rsidRPr="007D169B" w:rsidRDefault="003C533D" w:rsidP="003C533D">
      <w:pPr>
        <w:pStyle w:val="Affiliation"/>
        <w:spacing w:after="0" w:line="240" w:lineRule="auto"/>
        <w:jc w:val="left"/>
        <w:rPr>
          <w:rFonts w:ascii="Arial" w:hAnsi="Arial" w:cs="Arial"/>
          <w:b/>
          <w:u w:val="single"/>
        </w:rPr>
      </w:pPr>
      <w:r w:rsidRPr="007D169B">
        <w:rPr>
          <w:rFonts w:ascii="Arial" w:hAnsi="Arial" w:cs="Arial"/>
          <w:b/>
          <w:u w:val="single"/>
        </w:rPr>
        <w:t>Reviewer details:</w:t>
      </w:r>
    </w:p>
    <w:p w14:paraId="458ED5B0" w14:textId="77777777" w:rsidR="003C533D" w:rsidRPr="007D169B" w:rsidRDefault="003C533D" w:rsidP="003C533D">
      <w:pPr>
        <w:pStyle w:val="Affiliation"/>
        <w:spacing w:after="0" w:line="240" w:lineRule="auto"/>
        <w:jc w:val="left"/>
        <w:rPr>
          <w:rFonts w:ascii="Arial" w:hAnsi="Arial" w:cs="Arial"/>
          <w:b/>
        </w:rPr>
      </w:pPr>
      <w:r w:rsidRPr="007D169B">
        <w:rPr>
          <w:rFonts w:ascii="Arial" w:hAnsi="Arial" w:cs="Arial"/>
          <w:b/>
          <w:color w:val="000000"/>
        </w:rPr>
        <w:t>I Gede Made Karma, Indonesia</w:t>
      </w:r>
    </w:p>
    <w:p w14:paraId="2E30E97B" w14:textId="77777777" w:rsidR="003C533D" w:rsidRPr="003C533D" w:rsidRDefault="003C533D">
      <w:pPr>
        <w:rPr>
          <w:rFonts w:ascii="Arial" w:hAnsi="Arial" w:cs="Arial"/>
          <w:b/>
          <w:sz w:val="20"/>
          <w:szCs w:val="20"/>
          <w:lang w:val="en-GB"/>
        </w:rPr>
      </w:pPr>
    </w:p>
    <w:sectPr w:rsidR="003C533D" w:rsidRPr="003C533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DDF03" w14:textId="77777777" w:rsidR="00873135" w:rsidRPr="0000007A" w:rsidRDefault="00873135" w:rsidP="0099583E">
      <w:r>
        <w:separator/>
      </w:r>
    </w:p>
  </w:endnote>
  <w:endnote w:type="continuationSeparator" w:id="0">
    <w:p w14:paraId="1A8F9A1C" w14:textId="77777777" w:rsidR="00873135" w:rsidRPr="0000007A" w:rsidRDefault="0087313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6943" w14:textId="77777777" w:rsidR="00873135" w:rsidRPr="0000007A" w:rsidRDefault="00873135" w:rsidP="0099583E">
      <w:r>
        <w:separator/>
      </w:r>
    </w:p>
  </w:footnote>
  <w:footnote w:type="continuationSeparator" w:id="0">
    <w:p w14:paraId="7F553026" w14:textId="77777777" w:rsidR="00873135" w:rsidRPr="0000007A" w:rsidRDefault="0087313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9181957">
    <w:abstractNumId w:val="3"/>
  </w:num>
  <w:num w:numId="2" w16cid:durableId="959917449">
    <w:abstractNumId w:val="6"/>
  </w:num>
  <w:num w:numId="3" w16cid:durableId="1387144686">
    <w:abstractNumId w:val="5"/>
  </w:num>
  <w:num w:numId="4" w16cid:durableId="1505047559">
    <w:abstractNumId w:val="7"/>
  </w:num>
  <w:num w:numId="5" w16cid:durableId="189539344">
    <w:abstractNumId w:val="4"/>
  </w:num>
  <w:num w:numId="6" w16cid:durableId="957222829">
    <w:abstractNumId w:val="0"/>
  </w:num>
  <w:num w:numId="7" w16cid:durableId="1784569636">
    <w:abstractNumId w:val="1"/>
  </w:num>
  <w:num w:numId="8" w16cid:durableId="877206933">
    <w:abstractNumId w:val="9"/>
  </w:num>
  <w:num w:numId="9" w16cid:durableId="457185552">
    <w:abstractNumId w:val="8"/>
  </w:num>
  <w:num w:numId="10" w16cid:durableId="620184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E7"/>
    <w:rsid w:val="000450FC"/>
    <w:rsid w:val="00054BC4"/>
    <w:rsid w:val="00056CB0"/>
    <w:rsid w:val="0006257C"/>
    <w:rsid w:val="000627FE"/>
    <w:rsid w:val="0007151E"/>
    <w:rsid w:val="00081012"/>
    <w:rsid w:val="00084D7C"/>
    <w:rsid w:val="000936AC"/>
    <w:rsid w:val="00094DED"/>
    <w:rsid w:val="00095A59"/>
    <w:rsid w:val="000A2134"/>
    <w:rsid w:val="000A2D36"/>
    <w:rsid w:val="000A6F41"/>
    <w:rsid w:val="000B4EE5"/>
    <w:rsid w:val="000B74A1"/>
    <w:rsid w:val="000B757E"/>
    <w:rsid w:val="000C0837"/>
    <w:rsid w:val="000C0B04"/>
    <w:rsid w:val="000C3B7E"/>
    <w:rsid w:val="000D13B0"/>
    <w:rsid w:val="000F6EA8"/>
    <w:rsid w:val="00101322"/>
    <w:rsid w:val="001140ED"/>
    <w:rsid w:val="00115767"/>
    <w:rsid w:val="00121FFA"/>
    <w:rsid w:val="0012616A"/>
    <w:rsid w:val="00126DD3"/>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A4A"/>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96B"/>
    <w:rsid w:val="0033692F"/>
    <w:rsid w:val="00353718"/>
    <w:rsid w:val="00356F3D"/>
    <w:rsid w:val="0036514D"/>
    <w:rsid w:val="00374F93"/>
    <w:rsid w:val="00377F1D"/>
    <w:rsid w:val="00394901"/>
    <w:rsid w:val="003A04E7"/>
    <w:rsid w:val="003A1C45"/>
    <w:rsid w:val="003A4991"/>
    <w:rsid w:val="003A6E1A"/>
    <w:rsid w:val="003B1D0B"/>
    <w:rsid w:val="003B2172"/>
    <w:rsid w:val="003C533D"/>
    <w:rsid w:val="003D1BDE"/>
    <w:rsid w:val="003E70F2"/>
    <w:rsid w:val="003E746A"/>
    <w:rsid w:val="00401C12"/>
    <w:rsid w:val="00412C1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354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47C6"/>
    <w:rsid w:val="005918E6"/>
    <w:rsid w:val="005A4F17"/>
    <w:rsid w:val="005B3509"/>
    <w:rsid w:val="005C25A0"/>
    <w:rsid w:val="005D230D"/>
    <w:rsid w:val="005D673C"/>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00F"/>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3FE"/>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3135"/>
    <w:rsid w:val="00877F10"/>
    <w:rsid w:val="00882091"/>
    <w:rsid w:val="00893E75"/>
    <w:rsid w:val="00895D0A"/>
    <w:rsid w:val="008B265C"/>
    <w:rsid w:val="008C2F62"/>
    <w:rsid w:val="008C4B1F"/>
    <w:rsid w:val="008C75AD"/>
    <w:rsid w:val="008D020E"/>
    <w:rsid w:val="008E5067"/>
    <w:rsid w:val="008F036B"/>
    <w:rsid w:val="008F36E4"/>
    <w:rsid w:val="0090720F"/>
    <w:rsid w:val="009131D0"/>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D01"/>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499"/>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42AF"/>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131D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131D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C533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325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comat.org/index.php/turkbilmat/article/view/1675"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