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5305F4" w:rsidRPr="008428AA" w14:paraId="4AC5E1D4" w14:textId="77777777" w:rsidTr="008428A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FD21D96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5305F4" w:rsidRPr="008428AA" w14:paraId="0FE6C26E" w14:textId="77777777" w:rsidTr="008428AA">
        <w:trPr>
          <w:trHeight w:val="413"/>
        </w:trPr>
        <w:tc>
          <w:tcPr>
            <w:tcW w:w="1248" w:type="pct"/>
          </w:tcPr>
          <w:p w14:paraId="24754FCB" w14:textId="77777777" w:rsidR="005305F4" w:rsidRPr="008428AA" w:rsidRDefault="0052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E70D" w14:textId="77777777" w:rsidR="005305F4" w:rsidRPr="008428AA" w:rsidRDefault="0052600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428A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5305F4" w:rsidRPr="008428AA" w14:paraId="4F00BED0" w14:textId="77777777" w:rsidTr="008428AA">
        <w:trPr>
          <w:trHeight w:val="290"/>
        </w:trPr>
        <w:tc>
          <w:tcPr>
            <w:tcW w:w="1248" w:type="pct"/>
          </w:tcPr>
          <w:p w14:paraId="22BDAE3C" w14:textId="77777777" w:rsidR="005305F4" w:rsidRPr="008428AA" w:rsidRDefault="0052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F715" w14:textId="77777777" w:rsidR="005305F4" w:rsidRPr="008428AA" w:rsidRDefault="0052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Ms_BPR_5426</w:t>
            </w:r>
          </w:p>
        </w:tc>
      </w:tr>
      <w:tr w:rsidR="005305F4" w:rsidRPr="008428AA" w14:paraId="0310CBB5" w14:textId="77777777" w:rsidTr="008428AA">
        <w:trPr>
          <w:trHeight w:val="331"/>
        </w:trPr>
        <w:tc>
          <w:tcPr>
            <w:tcW w:w="1248" w:type="pct"/>
          </w:tcPr>
          <w:p w14:paraId="6AA517C3" w14:textId="77777777" w:rsidR="005305F4" w:rsidRPr="008428AA" w:rsidRDefault="0052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8AC0" w14:textId="7D0E117F" w:rsidR="005305F4" w:rsidRPr="008428AA" w:rsidRDefault="0052600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Does a correlation exist between nasal airway volume and craniofacial </w:t>
            </w:r>
            <w:proofErr w:type="gramStart"/>
            <w:r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morphology </w:t>
            </w:r>
            <w:r w:rsidR="001710FA"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proofErr w:type="gramEnd"/>
            <w:r w:rsidR="001710FA"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>A cone beam computed tomography study</w:t>
            </w:r>
          </w:p>
        </w:tc>
      </w:tr>
      <w:tr w:rsidR="005305F4" w:rsidRPr="008428AA" w14:paraId="5D725DED" w14:textId="77777777" w:rsidTr="008428AA">
        <w:trPr>
          <w:trHeight w:val="332"/>
        </w:trPr>
        <w:tc>
          <w:tcPr>
            <w:tcW w:w="1248" w:type="pct"/>
          </w:tcPr>
          <w:p w14:paraId="36639E12" w14:textId="77777777" w:rsidR="005305F4" w:rsidRPr="008428AA" w:rsidRDefault="0052600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DEAD" w14:textId="77777777" w:rsidR="005305F4" w:rsidRPr="008428AA" w:rsidRDefault="0052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78A2717" w14:textId="77777777" w:rsidR="005305F4" w:rsidRPr="008428AA" w:rsidRDefault="005305F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0A5699" w14:textId="77777777" w:rsidR="005305F4" w:rsidRPr="008428AA" w:rsidRDefault="005305F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78F8DD" w14:textId="77777777" w:rsidR="005305F4" w:rsidRPr="008428AA" w:rsidRDefault="0052600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28A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0EFF082" w14:textId="77777777" w:rsidR="005305F4" w:rsidRPr="008428AA" w:rsidRDefault="005305F4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FEA63E0" w14:textId="77777777" w:rsidR="005305F4" w:rsidRPr="008428AA" w:rsidRDefault="00526002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428A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4E064823" w14:textId="77777777" w:rsidR="005305F4" w:rsidRPr="008428AA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428A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42569E43"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47D2EBC2" w14:textId="77777777" w:rsidR="005305F4" w:rsidRDefault="0052600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01AB58F5" w14:textId="77777777" w:rsidR="005305F4" w:rsidRDefault="005305F4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5805C90" w14:textId="77777777" w:rsidR="005305F4" w:rsidRDefault="0052600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86BC493" w14:textId="77777777" w:rsidR="005305F4" w:rsidRDefault="005305F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9611816" w14:textId="77777777" w:rsidR="005305F4" w:rsidRDefault="0052600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Dental Research, 27(4):p 359-363, Jul–Aug 2016</w:t>
                  </w:r>
                </w:p>
                <w:p w14:paraId="4CE5F848" w14:textId="77777777" w:rsidR="005305F4" w:rsidRDefault="0052600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10.4103/0970-9290.191882 </w:t>
                  </w:r>
                </w:p>
              </w:txbxContent>
            </v:textbox>
          </v:rect>
        </w:pict>
      </w:r>
    </w:p>
    <w:p w14:paraId="620A56A8" w14:textId="77777777" w:rsidR="005305F4" w:rsidRPr="008428AA" w:rsidRDefault="0052600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428A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1AB531B" w14:textId="77777777" w:rsidR="005305F4" w:rsidRPr="008428AA" w:rsidRDefault="005305F4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305F4" w:rsidRPr="008428AA" w14:paraId="16C4527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4A0181C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8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28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CC9DA30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05F4" w:rsidRPr="008428AA" w14:paraId="6166A5C7" w14:textId="77777777">
        <w:tc>
          <w:tcPr>
            <w:tcW w:w="1265" w:type="pct"/>
            <w:noWrap/>
          </w:tcPr>
          <w:p w14:paraId="049D1A05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9FBE36C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8AA">
              <w:rPr>
                <w:rFonts w:ascii="Arial" w:hAnsi="Arial" w:cs="Arial"/>
                <w:lang w:val="en-GB"/>
              </w:rPr>
              <w:t>Reviewer’s comment</w:t>
            </w:r>
          </w:p>
          <w:p w14:paraId="6F506326" w14:textId="77777777" w:rsidR="005305F4" w:rsidRPr="008428AA" w:rsidRDefault="00526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9F89C7E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9878FF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28AA">
              <w:rPr>
                <w:rFonts w:ascii="Arial" w:hAnsi="Arial" w:cs="Arial"/>
                <w:lang w:val="en-GB"/>
              </w:rPr>
              <w:t>Author’s Feedback</w:t>
            </w:r>
            <w:r w:rsidRPr="008428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28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305F4" w:rsidRPr="008428AA" w14:paraId="3BAA1D52" w14:textId="77777777">
        <w:trPr>
          <w:trHeight w:val="1264"/>
        </w:trPr>
        <w:tc>
          <w:tcPr>
            <w:tcW w:w="1265" w:type="pct"/>
            <w:noWrap/>
          </w:tcPr>
          <w:p w14:paraId="39F2A6A6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F0029A" w14:textId="77777777" w:rsidR="005305F4" w:rsidRPr="008428AA" w:rsidRDefault="005305F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A08EB0" w14:textId="77777777" w:rsidR="005305F4" w:rsidRPr="008428AA" w:rsidRDefault="0052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</w:rPr>
              <w:t>Good. It will add knowledge in orthodontic and craniofacial field.</w:t>
            </w:r>
          </w:p>
        </w:tc>
        <w:tc>
          <w:tcPr>
            <w:tcW w:w="1523" w:type="pct"/>
          </w:tcPr>
          <w:p w14:paraId="408EA704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305F4" w:rsidRPr="008428AA" w14:paraId="78F62B8F" w14:textId="77777777">
        <w:trPr>
          <w:trHeight w:val="1262"/>
        </w:trPr>
        <w:tc>
          <w:tcPr>
            <w:tcW w:w="1265" w:type="pct"/>
            <w:noWrap/>
          </w:tcPr>
          <w:p w14:paraId="0833969A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E25542F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91B586E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1C4721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Yes. Suitable </w:t>
            </w:r>
          </w:p>
        </w:tc>
        <w:tc>
          <w:tcPr>
            <w:tcW w:w="1523" w:type="pct"/>
          </w:tcPr>
          <w:p w14:paraId="7CE1AEA7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305F4" w:rsidRPr="008428AA" w14:paraId="5B9E0444" w14:textId="77777777">
        <w:trPr>
          <w:trHeight w:val="1262"/>
        </w:trPr>
        <w:tc>
          <w:tcPr>
            <w:tcW w:w="1265" w:type="pct"/>
            <w:noWrap/>
          </w:tcPr>
          <w:p w14:paraId="16F20690" w14:textId="77777777" w:rsidR="005305F4" w:rsidRPr="008428AA" w:rsidRDefault="005260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28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DF26E4B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7E24FD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</w:rPr>
              <w:t>Abstract is comprehensible</w:t>
            </w:r>
          </w:p>
        </w:tc>
        <w:tc>
          <w:tcPr>
            <w:tcW w:w="1523" w:type="pct"/>
          </w:tcPr>
          <w:p w14:paraId="5A5DCD68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305F4" w:rsidRPr="008428AA" w14:paraId="4E0DA0BD" w14:textId="77777777">
        <w:trPr>
          <w:trHeight w:val="859"/>
        </w:trPr>
        <w:tc>
          <w:tcPr>
            <w:tcW w:w="1265" w:type="pct"/>
            <w:noWrap/>
          </w:tcPr>
          <w:p w14:paraId="58169DB6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6AD365E" w14:textId="77777777" w:rsidR="005305F4" w:rsidRPr="008428AA" w:rsidRDefault="0052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6E0B9986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305F4" w:rsidRPr="008428AA" w14:paraId="08452805" w14:textId="77777777">
        <w:trPr>
          <w:trHeight w:val="703"/>
        </w:trPr>
        <w:tc>
          <w:tcPr>
            <w:tcW w:w="1265" w:type="pct"/>
            <w:noWrap/>
          </w:tcPr>
          <w:p w14:paraId="7BDC649F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10D3287" w14:textId="77777777" w:rsidR="005305F4" w:rsidRPr="008428AA" w:rsidRDefault="005260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2584E2C" w14:textId="77777777" w:rsidR="005305F4" w:rsidRPr="008428AA" w:rsidRDefault="005260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sufficient </w:t>
            </w:r>
          </w:p>
        </w:tc>
        <w:tc>
          <w:tcPr>
            <w:tcW w:w="1523" w:type="pct"/>
          </w:tcPr>
          <w:p w14:paraId="10BB9B65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305F4" w:rsidRPr="008428AA" w14:paraId="0404C6A9" w14:textId="77777777">
        <w:trPr>
          <w:trHeight w:val="386"/>
        </w:trPr>
        <w:tc>
          <w:tcPr>
            <w:tcW w:w="1265" w:type="pct"/>
            <w:noWrap/>
          </w:tcPr>
          <w:p w14:paraId="601D0661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48AAAC7" w14:textId="77777777" w:rsidR="005305F4" w:rsidRPr="008428AA" w:rsidRDefault="005260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28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6C67194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001A13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F5268B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D45B97" w14:textId="77777777" w:rsidR="005305F4" w:rsidRPr="008428AA" w:rsidRDefault="005260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sz w:val="20"/>
                <w:szCs w:val="20"/>
              </w:rPr>
              <w:t xml:space="preserve">Yes suitable </w:t>
            </w:r>
          </w:p>
          <w:p w14:paraId="14CA996F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6CE82E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C13F0AB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05F4" w:rsidRPr="008428AA" w14:paraId="26296E99" w14:textId="77777777">
        <w:trPr>
          <w:trHeight w:val="1178"/>
        </w:trPr>
        <w:tc>
          <w:tcPr>
            <w:tcW w:w="1265" w:type="pct"/>
            <w:noWrap/>
          </w:tcPr>
          <w:p w14:paraId="46460282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28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28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28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6DB0926" w14:textId="77777777" w:rsidR="005305F4" w:rsidRPr="008428AA" w:rsidRDefault="005305F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BFABB11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E740DB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B00EEA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38FC80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3B9E01" w14:textId="77777777" w:rsidR="005305F4" w:rsidRPr="008428AA" w:rsidRDefault="005305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C7E769" w14:textId="77777777" w:rsidR="005305F4" w:rsidRPr="008428AA" w:rsidRDefault="005305F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5305F4" w:rsidRPr="008428AA" w14:paraId="1EA91A1F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7512" w14:textId="77777777" w:rsidR="005305F4" w:rsidRPr="008428AA" w:rsidRDefault="0052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428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28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6909C7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05F4" w:rsidRPr="008428AA" w14:paraId="36CAA8B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D06E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FC81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28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B7EB3F6" w14:textId="77777777" w:rsidR="005305F4" w:rsidRPr="008428AA" w:rsidRDefault="005260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28AA">
              <w:rPr>
                <w:rFonts w:ascii="Arial" w:hAnsi="Arial" w:cs="Arial"/>
                <w:lang w:val="en-GB"/>
              </w:rPr>
              <w:t>Author’s comment</w:t>
            </w:r>
            <w:r w:rsidRPr="008428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28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305F4" w:rsidRPr="008428AA" w14:paraId="283ED4D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CE0C" w14:textId="77777777" w:rsidR="005305F4" w:rsidRPr="008428AA" w:rsidRDefault="0052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28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0B4EDE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7071" w14:textId="77777777" w:rsidR="005305F4" w:rsidRPr="008428AA" w:rsidRDefault="005260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28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28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28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92F7810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1DF5ED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1703F17" w14:textId="77777777" w:rsidR="005305F4" w:rsidRPr="008428AA" w:rsidRDefault="005305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3145D2" w14:textId="77777777" w:rsidR="005305F4" w:rsidRPr="008428AA" w:rsidRDefault="005305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507BC8" w14:textId="77777777" w:rsidR="005305F4" w:rsidRPr="008428AA" w:rsidRDefault="005305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A9701D" w14:textId="77777777" w:rsidR="005305F4" w:rsidRPr="008428AA" w:rsidRDefault="005305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8DADEF" w14:textId="77777777" w:rsidR="005305F4" w:rsidRDefault="005305F4">
      <w:pPr>
        <w:rPr>
          <w:rFonts w:ascii="Arial" w:hAnsi="Arial" w:cs="Arial"/>
          <w:b/>
          <w:sz w:val="20"/>
          <w:szCs w:val="20"/>
          <w:lang w:val="en-GB"/>
        </w:rPr>
      </w:pPr>
    </w:p>
    <w:p w14:paraId="033193BB" w14:textId="77777777" w:rsidR="008428AA" w:rsidRPr="00B24139" w:rsidRDefault="008428AA" w:rsidP="008428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24139">
        <w:rPr>
          <w:rFonts w:ascii="Arial" w:hAnsi="Arial" w:cs="Arial"/>
          <w:b/>
          <w:u w:val="single"/>
        </w:rPr>
        <w:t>Reviewer details:</w:t>
      </w:r>
    </w:p>
    <w:p w14:paraId="1FFD231C" w14:textId="77777777" w:rsidR="008428AA" w:rsidRPr="00B24139" w:rsidRDefault="008428AA" w:rsidP="008428A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24139">
        <w:rPr>
          <w:rFonts w:ascii="Arial" w:hAnsi="Arial" w:cs="Arial"/>
          <w:b/>
          <w:color w:val="000000"/>
        </w:rPr>
        <w:t xml:space="preserve">Abdul </w:t>
      </w:r>
      <w:proofErr w:type="spellStart"/>
      <w:r w:rsidRPr="00B24139">
        <w:rPr>
          <w:rFonts w:ascii="Arial" w:hAnsi="Arial" w:cs="Arial"/>
          <w:b/>
          <w:color w:val="000000"/>
        </w:rPr>
        <w:t>Baais</w:t>
      </w:r>
      <w:proofErr w:type="spellEnd"/>
      <w:r w:rsidRPr="00B24139">
        <w:rPr>
          <w:rFonts w:ascii="Arial" w:hAnsi="Arial" w:cs="Arial"/>
          <w:b/>
          <w:color w:val="000000"/>
        </w:rPr>
        <w:t xml:space="preserve"> </w:t>
      </w:r>
      <w:proofErr w:type="spellStart"/>
      <w:r w:rsidRPr="00B24139">
        <w:rPr>
          <w:rFonts w:ascii="Arial" w:hAnsi="Arial" w:cs="Arial"/>
          <w:b/>
          <w:color w:val="000000"/>
        </w:rPr>
        <w:t>Akhoon</w:t>
      </w:r>
      <w:proofErr w:type="spellEnd"/>
      <w:r w:rsidRPr="00B24139">
        <w:rPr>
          <w:rFonts w:ascii="Arial" w:hAnsi="Arial" w:cs="Arial"/>
          <w:b/>
          <w:color w:val="000000"/>
        </w:rPr>
        <w:t>, India</w:t>
      </w:r>
    </w:p>
    <w:p w14:paraId="749395F4" w14:textId="77777777" w:rsidR="008428AA" w:rsidRPr="008428AA" w:rsidRDefault="008428A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428AA" w:rsidRPr="008428AA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89C8" w14:textId="77777777" w:rsidR="00A003B2" w:rsidRDefault="00A003B2">
      <w:r>
        <w:separator/>
      </w:r>
    </w:p>
  </w:endnote>
  <w:endnote w:type="continuationSeparator" w:id="0">
    <w:p w14:paraId="4C721524" w14:textId="77777777" w:rsidR="00A003B2" w:rsidRDefault="00A0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373F" w14:textId="77777777" w:rsidR="005305F4" w:rsidRDefault="0052600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7ABF" w14:textId="77777777" w:rsidR="00A003B2" w:rsidRDefault="00A003B2">
      <w:r>
        <w:separator/>
      </w:r>
    </w:p>
  </w:footnote>
  <w:footnote w:type="continuationSeparator" w:id="0">
    <w:p w14:paraId="2284EAC8" w14:textId="77777777" w:rsidR="00A003B2" w:rsidRDefault="00A0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18C7" w14:textId="77777777" w:rsidR="005305F4" w:rsidRDefault="005305F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76433E" w14:textId="77777777" w:rsidR="005305F4" w:rsidRDefault="005305F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DFE56CD" w14:textId="77777777" w:rsidR="005305F4" w:rsidRDefault="0052600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00F3D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07707">
    <w:abstractNumId w:val="2"/>
  </w:num>
  <w:num w:numId="2" w16cid:durableId="181361136">
    <w:abstractNumId w:val="5"/>
  </w:num>
  <w:num w:numId="3" w16cid:durableId="1881630321">
    <w:abstractNumId w:val="4"/>
  </w:num>
  <w:num w:numId="4" w16cid:durableId="1013846152">
    <w:abstractNumId w:val="6"/>
  </w:num>
  <w:num w:numId="5" w16cid:durableId="1845243059">
    <w:abstractNumId w:val="3"/>
  </w:num>
  <w:num w:numId="6" w16cid:durableId="898056906">
    <w:abstractNumId w:val="9"/>
  </w:num>
  <w:num w:numId="7" w16cid:durableId="1400398348">
    <w:abstractNumId w:val="0"/>
  </w:num>
  <w:num w:numId="8" w16cid:durableId="1705910163">
    <w:abstractNumId w:val="8"/>
  </w:num>
  <w:num w:numId="9" w16cid:durableId="657927744">
    <w:abstractNumId w:val="7"/>
  </w:num>
  <w:num w:numId="10" w16cid:durableId="118944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5F4"/>
    <w:rsid w:val="001710FA"/>
    <w:rsid w:val="00526002"/>
    <w:rsid w:val="005305F4"/>
    <w:rsid w:val="007503AC"/>
    <w:rsid w:val="00762717"/>
    <w:rsid w:val="008428AA"/>
    <w:rsid w:val="008B7FD6"/>
    <w:rsid w:val="00A003B2"/>
    <w:rsid w:val="00D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2815DA"/>
  <w15:docId w15:val="{8106E5FF-7DCA-447C-A22D-A1F8D77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8428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315</Words>
  <Characters>1800</Characters>
  <Application>Microsoft Office Word</Application>
  <DocSecurity>0</DocSecurity>
  <Lines>15</Lines>
  <Paragraphs>4</Paragraphs>
  <ScaleCrop>false</ScaleCrop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6a4dd015ca9d43dbaeb6c7e413babfb2</vt:lpwstr>
  </property>
</Properties>
</file>