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44E0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44E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44E0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44E0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44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1595CA6" w:rsidR="0000007A" w:rsidRPr="00244E0D" w:rsidRDefault="00023D7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HUMAN SKULL BASE FORAMINA – ANATOMICAL AND MORPHOMETRIC EVALUATION</w:t>
            </w:r>
          </w:p>
        </w:tc>
      </w:tr>
      <w:tr w:rsidR="0000007A" w:rsidRPr="00244E0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44E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E2231A" w:rsidR="0000007A" w:rsidRPr="00244E0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23D78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5435</w:t>
            </w:r>
          </w:p>
        </w:tc>
      </w:tr>
      <w:tr w:rsidR="0000007A" w:rsidRPr="00244E0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44E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153A103" w:rsidR="0000007A" w:rsidRPr="00244E0D" w:rsidRDefault="00023D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44E0D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 SKULL BASE FORAMINA – ANATOMICAL AND MORPHOMETRIC EVALUATION</w:t>
            </w:r>
          </w:p>
        </w:tc>
      </w:tr>
      <w:tr w:rsidR="00CF0BBB" w:rsidRPr="00244E0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44E0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65CAA4" w:rsidR="00CF0BBB" w:rsidRPr="00244E0D" w:rsidRDefault="00023D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244E0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244E0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44E0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4E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44E0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44E0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4E0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44E0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44E0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44E0D">
              <w:rPr>
                <w:rFonts w:ascii="Arial" w:hAnsi="Arial" w:cs="Arial"/>
                <w:lang w:val="en-GB"/>
              </w:rPr>
              <w:t>Author’s Feedback</w:t>
            </w:r>
            <w:r w:rsidRPr="00244E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44E0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44E0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44E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44E0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32EBB7" w14:textId="77777777" w:rsidR="00A2594F" w:rsidRPr="00244E0D" w:rsidRDefault="00A2594F" w:rsidP="00A259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like this manuscript because-</w:t>
            </w:r>
          </w:p>
          <w:p w14:paraId="2589B761" w14:textId="384BDBB6" w:rsidR="00A2594F" w:rsidRPr="00244E0D" w:rsidRDefault="00A2594F" w:rsidP="00A259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 This research work is </w:t>
            </w:r>
            <w:proofErr w:type="gramStart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base line observations and data on Human skull base foramina of Indian origin.</w:t>
            </w:r>
          </w:p>
          <w:p w14:paraId="2F4CCD4B" w14:textId="77777777" w:rsidR="00A2594F" w:rsidRPr="00244E0D" w:rsidRDefault="00A2594F" w:rsidP="00A2594F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06C7DCBD" w:rsidR="00F1171E" w:rsidRPr="00244E0D" w:rsidRDefault="00A2594F" w:rsidP="00A259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*It is useful for various researchers and clinicians for further studies and the treatment aspect because of limited literature are available in </w:t>
            </w:r>
            <w:proofErr w:type="gramStart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topics</w:t>
            </w:r>
            <w:proofErr w:type="gramEnd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44E0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44E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44E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CBC5F5" w14:textId="77777777" w:rsidR="00FC1396" w:rsidRPr="00244E0D" w:rsidRDefault="00FC1396" w:rsidP="00FC13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4E38F996" w:rsidR="00F1171E" w:rsidRPr="00244E0D" w:rsidRDefault="00FC1396" w:rsidP="00FC13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of the manuscript is correct.</w:t>
            </w:r>
          </w:p>
        </w:tc>
        <w:tc>
          <w:tcPr>
            <w:tcW w:w="1523" w:type="pct"/>
          </w:tcPr>
          <w:p w14:paraId="405B6701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44E0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44E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44E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65A65B7" w:rsidR="00F1171E" w:rsidRPr="00244E0D" w:rsidRDefault="0064722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summary is clear without any doubt on the observation</w:t>
            </w:r>
          </w:p>
        </w:tc>
        <w:tc>
          <w:tcPr>
            <w:tcW w:w="1523" w:type="pct"/>
          </w:tcPr>
          <w:p w14:paraId="1D54B730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44E0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44E0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FA782C6" w14:textId="77777777" w:rsidR="009E6FA3" w:rsidRPr="00244E0D" w:rsidRDefault="00FC1396" w:rsidP="00BD7D4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as per the guidelines.</w:t>
            </w:r>
          </w:p>
          <w:p w14:paraId="439339F5" w14:textId="77777777" w:rsidR="009E6FA3" w:rsidRPr="00244E0D" w:rsidRDefault="0064722D" w:rsidP="00591FF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Review of literature is covering the all aspects related to the </w:t>
            </w:r>
            <w:proofErr w:type="spellStart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present research except recent reviews are missing</w:t>
            </w:r>
            <w:r w:rsidR="00D61BF1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421BA7B2" w14:textId="77777777" w:rsidR="009E6FA3" w:rsidRPr="00244E0D" w:rsidRDefault="00D61BF1" w:rsidP="0090357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result </w:t>
            </w:r>
            <w:proofErr w:type="gramStart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</w:t>
            </w:r>
            <w:proofErr w:type="gramEnd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been interpreted using clear and concise language making them easily understandable.</w:t>
            </w:r>
          </w:p>
          <w:p w14:paraId="1A5DC3C1" w14:textId="77777777" w:rsidR="009E6FA3" w:rsidRPr="00244E0D" w:rsidRDefault="00D61BF1" w:rsidP="00737E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keen observations are well supported by a suitable number of </w:t>
            </w:r>
            <w:proofErr w:type="gramStart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 quality</w:t>
            </w:r>
            <w:proofErr w:type="gramEnd"/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photograph tables and bar diagrams.</w:t>
            </w:r>
            <w:r w:rsidR="0064722D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C1396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EFA9897" w14:textId="1A2B8760" w:rsidR="00D61BF1" w:rsidRPr="00244E0D" w:rsidRDefault="00D61BF1" w:rsidP="00737E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fulfilling the criteria of the research except some of the minor corrections suggested here.</w:t>
            </w:r>
          </w:p>
          <w:p w14:paraId="2B5A7721" w14:textId="77777777" w:rsidR="00F1171E" w:rsidRPr="00244E0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44E0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44E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44E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CB60052" w14:textId="77777777" w:rsidR="00FC1396" w:rsidRPr="00244E0D" w:rsidRDefault="00FC1396" w:rsidP="00FC13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5C5179AE" w:rsidR="00F1171E" w:rsidRPr="00244E0D" w:rsidRDefault="00FC1396" w:rsidP="00FC13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•The references cited are old and lack of recent one, so add some of latest/recent references.</w:t>
            </w:r>
          </w:p>
        </w:tc>
        <w:tc>
          <w:tcPr>
            <w:tcW w:w="1523" w:type="pct"/>
          </w:tcPr>
          <w:p w14:paraId="40220055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44E0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44E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44E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7A5FC6" w14:textId="30FEA64B" w:rsidR="00FC1396" w:rsidRPr="00244E0D" w:rsidRDefault="00D61BF1" w:rsidP="00FC13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  <w:r w:rsidR="00FC1396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language and technical terms are</w:t>
            </w: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used</w:t>
            </w:r>
            <w:r w:rsidR="00FC1396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6CBA4B2A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44E0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44E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44E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44E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2D7798" w14:textId="274681B9" w:rsidR="00D61BF1" w:rsidRPr="00244E0D" w:rsidRDefault="00FC1396" w:rsidP="00D61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quantum of work including the latest technique, interpretation of the </w:t>
            </w:r>
            <w:r w:rsidR="00794B8E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 support by ample photograph, tables, charts and sufficient for the publication</w:t>
            </w:r>
            <w:r w:rsidR="00D61BF1" w:rsidRPr="00244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except some of the minor corrections suggested here regarding the review of literature and references.</w:t>
            </w:r>
          </w:p>
          <w:p w14:paraId="5E946A0E" w14:textId="3F85D44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44E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244E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44E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44E0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44E0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44E0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44E0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4E0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44E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44E0D">
              <w:rPr>
                <w:rFonts w:ascii="Arial" w:hAnsi="Arial" w:cs="Arial"/>
                <w:lang w:val="en-GB"/>
              </w:rPr>
              <w:t>Author’s comment</w:t>
            </w:r>
            <w:r w:rsidRPr="00244E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44E0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44E0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4E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44E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44E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44E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54A6339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44E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44E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44E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44E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499D409" w14:textId="77777777" w:rsidR="00244E0D" w:rsidRPr="001C63FD" w:rsidRDefault="00244E0D" w:rsidP="00244E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C682CFF" w14:textId="77777777" w:rsidR="00244E0D" w:rsidRPr="001C63FD" w:rsidRDefault="00244E0D" w:rsidP="00244E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63FD">
        <w:rPr>
          <w:rFonts w:ascii="Arial" w:hAnsi="Arial" w:cs="Arial"/>
          <w:b/>
          <w:u w:val="single"/>
        </w:rPr>
        <w:t>Reviewer details:</w:t>
      </w:r>
    </w:p>
    <w:p w14:paraId="3392F04E" w14:textId="77777777" w:rsidR="00244E0D" w:rsidRPr="001C63FD" w:rsidRDefault="00244E0D" w:rsidP="00244E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1C63FD">
        <w:rPr>
          <w:rFonts w:ascii="Arial" w:hAnsi="Arial" w:cs="Arial"/>
          <w:b/>
          <w:color w:val="000000"/>
        </w:rPr>
        <w:t>Vishnudeo</w:t>
      </w:r>
      <w:proofErr w:type="spellEnd"/>
      <w:r w:rsidRPr="001C63FD">
        <w:rPr>
          <w:rFonts w:ascii="Arial" w:hAnsi="Arial" w:cs="Arial"/>
          <w:b/>
          <w:color w:val="000000"/>
        </w:rPr>
        <w:t xml:space="preserve"> Kumar, Kamdhenu University, India</w:t>
      </w:r>
    </w:p>
    <w:p w14:paraId="5E2F7C2D" w14:textId="77777777" w:rsidR="00244E0D" w:rsidRPr="00244E0D" w:rsidRDefault="00244E0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244E0D" w:rsidRPr="00244E0D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6046" w14:textId="77777777" w:rsidR="00804BB2" w:rsidRPr="0000007A" w:rsidRDefault="00804BB2" w:rsidP="0099583E">
      <w:r>
        <w:separator/>
      </w:r>
    </w:p>
  </w:endnote>
  <w:endnote w:type="continuationSeparator" w:id="0">
    <w:p w14:paraId="7B627297" w14:textId="77777777" w:rsidR="00804BB2" w:rsidRPr="0000007A" w:rsidRDefault="00804B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093B" w14:textId="77777777" w:rsidR="00804BB2" w:rsidRPr="0000007A" w:rsidRDefault="00804BB2" w:rsidP="0099583E">
      <w:r>
        <w:separator/>
      </w:r>
    </w:p>
  </w:footnote>
  <w:footnote w:type="continuationSeparator" w:id="0">
    <w:p w14:paraId="13C8954F" w14:textId="77777777" w:rsidR="00804BB2" w:rsidRPr="0000007A" w:rsidRDefault="00804B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3F78"/>
    <w:multiLevelType w:val="hybridMultilevel"/>
    <w:tmpl w:val="16FC12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282165">
    <w:abstractNumId w:val="3"/>
  </w:num>
  <w:num w:numId="2" w16cid:durableId="1304700459">
    <w:abstractNumId w:val="7"/>
  </w:num>
  <w:num w:numId="3" w16cid:durableId="1623923230">
    <w:abstractNumId w:val="6"/>
  </w:num>
  <w:num w:numId="4" w16cid:durableId="599217025">
    <w:abstractNumId w:val="8"/>
  </w:num>
  <w:num w:numId="5" w16cid:durableId="1639341196">
    <w:abstractNumId w:val="5"/>
  </w:num>
  <w:num w:numId="6" w16cid:durableId="2041859971">
    <w:abstractNumId w:val="0"/>
  </w:num>
  <w:num w:numId="7" w16cid:durableId="1951427646">
    <w:abstractNumId w:val="1"/>
  </w:num>
  <w:num w:numId="8" w16cid:durableId="1618365933">
    <w:abstractNumId w:val="10"/>
  </w:num>
  <w:num w:numId="9" w16cid:durableId="1663241099">
    <w:abstractNumId w:val="9"/>
  </w:num>
  <w:num w:numId="10" w16cid:durableId="1974014754">
    <w:abstractNumId w:val="2"/>
  </w:num>
  <w:num w:numId="11" w16cid:durableId="648091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3D78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3F1C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1142"/>
    <w:rsid w:val="002320EB"/>
    <w:rsid w:val="0023696A"/>
    <w:rsid w:val="002422CB"/>
    <w:rsid w:val="00244E0D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3A73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6386"/>
    <w:rsid w:val="00442B24"/>
    <w:rsid w:val="004430CD"/>
    <w:rsid w:val="0044519B"/>
    <w:rsid w:val="00452F40"/>
    <w:rsid w:val="00457AB1"/>
    <w:rsid w:val="00457BC0"/>
    <w:rsid w:val="00461309"/>
    <w:rsid w:val="00461800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449D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5A86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22D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1EC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4B8E"/>
    <w:rsid w:val="007A62F8"/>
    <w:rsid w:val="007B1099"/>
    <w:rsid w:val="007B54A4"/>
    <w:rsid w:val="007C6CDF"/>
    <w:rsid w:val="007D0246"/>
    <w:rsid w:val="007F5873"/>
    <w:rsid w:val="007F687D"/>
    <w:rsid w:val="00804BB2"/>
    <w:rsid w:val="008126B7"/>
    <w:rsid w:val="00815F94"/>
    <w:rsid w:val="008224E2"/>
    <w:rsid w:val="00825994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522"/>
    <w:rsid w:val="008E5067"/>
    <w:rsid w:val="008F036B"/>
    <w:rsid w:val="008F36E4"/>
    <w:rsid w:val="00900462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6FA3"/>
    <w:rsid w:val="009F07D4"/>
    <w:rsid w:val="009F29EB"/>
    <w:rsid w:val="009F7A71"/>
    <w:rsid w:val="00A001A0"/>
    <w:rsid w:val="00A12C83"/>
    <w:rsid w:val="00A15F2F"/>
    <w:rsid w:val="00A17184"/>
    <w:rsid w:val="00A2594F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4DE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559B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BF1"/>
    <w:rsid w:val="00D709EB"/>
    <w:rsid w:val="00D7603E"/>
    <w:rsid w:val="00D90124"/>
    <w:rsid w:val="00D927B2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15B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179A"/>
    <w:rsid w:val="00F52B15"/>
    <w:rsid w:val="00F573EA"/>
    <w:rsid w:val="00F57E9D"/>
    <w:rsid w:val="00F73CF2"/>
    <w:rsid w:val="00F80C14"/>
    <w:rsid w:val="00F81155"/>
    <w:rsid w:val="00F96F54"/>
    <w:rsid w:val="00F978B8"/>
    <w:rsid w:val="00FA6528"/>
    <w:rsid w:val="00FB0D50"/>
    <w:rsid w:val="00FB3DE3"/>
    <w:rsid w:val="00FB5BBE"/>
    <w:rsid w:val="00FC1396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4E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2025-04-28T12:48:00Z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