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401546" w14:paraId="1643A4CA" w14:textId="77777777" w:rsidTr="0040154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0154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01546" w14:paraId="127EAD7E" w14:textId="77777777" w:rsidTr="00401546">
        <w:trPr>
          <w:trHeight w:val="413"/>
        </w:trPr>
        <w:tc>
          <w:tcPr>
            <w:tcW w:w="1248" w:type="pct"/>
          </w:tcPr>
          <w:p w14:paraId="3C159AA5" w14:textId="77777777" w:rsidR="0000007A" w:rsidRPr="0040154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0154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0C24DE" w:rsidR="0000007A" w:rsidRPr="00401546" w:rsidRDefault="006728C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0154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401546" w14:paraId="73C90375" w14:textId="77777777" w:rsidTr="00401546">
        <w:trPr>
          <w:trHeight w:val="290"/>
        </w:trPr>
        <w:tc>
          <w:tcPr>
            <w:tcW w:w="1248" w:type="pct"/>
          </w:tcPr>
          <w:p w14:paraId="20D28135" w14:textId="77777777" w:rsidR="0000007A" w:rsidRPr="0040154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31B91C" w:rsidR="0000007A" w:rsidRPr="0040154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B0925"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5453</w:t>
            </w:r>
          </w:p>
        </w:tc>
      </w:tr>
      <w:tr w:rsidR="0000007A" w:rsidRPr="00401546" w14:paraId="05B60576" w14:textId="77777777" w:rsidTr="00401546">
        <w:trPr>
          <w:trHeight w:val="331"/>
        </w:trPr>
        <w:tc>
          <w:tcPr>
            <w:tcW w:w="1248" w:type="pct"/>
          </w:tcPr>
          <w:p w14:paraId="0196A627" w14:textId="77777777" w:rsidR="0000007A" w:rsidRPr="0040154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43C376" w:rsidR="0000007A" w:rsidRPr="00401546" w:rsidRDefault="00B23B3D" w:rsidP="00B23B3D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/>
                <w:sz w:val="20"/>
                <w:szCs w:val="20"/>
                <w:lang w:val="en-GB"/>
              </w:rPr>
              <w:t>Distributed Semantic Computing and Communication for Metaverse: Challenges and Potential Solutions</w:t>
            </w:r>
          </w:p>
        </w:tc>
      </w:tr>
      <w:tr w:rsidR="00CF0BBB" w:rsidRPr="00401546" w14:paraId="6D508B1C" w14:textId="77777777" w:rsidTr="00401546">
        <w:trPr>
          <w:trHeight w:val="332"/>
        </w:trPr>
        <w:tc>
          <w:tcPr>
            <w:tcW w:w="1248" w:type="pct"/>
          </w:tcPr>
          <w:p w14:paraId="32FC28F7" w14:textId="77777777" w:rsidR="00CF0BBB" w:rsidRPr="0040154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AFA785" w:rsidR="00CF0BBB" w:rsidRPr="00401546" w:rsidRDefault="004B09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0154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40154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0154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0154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0154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0154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0154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0154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735A146" w:rsidR="00E03C32" w:rsidRDefault="00B62A1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2A1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Electronics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62A1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14(5), 868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FA0AF6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B62A15" w:rsidRPr="00B62A15">
                    <w:t xml:space="preserve"> </w:t>
                  </w:r>
                  <w:hyperlink r:id="rId8" w:history="1">
                    <w:r w:rsidR="00B62A15" w:rsidRPr="006630F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https://doi.org/10.3390/electronics14050868</w:t>
                    </w:r>
                  </w:hyperlink>
                  <w:r w:rsidR="00B62A1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0154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0154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0154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0154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0154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0154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0154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01546" w:rsidRDefault="00F1171E" w:rsidP="00CF2297">
            <w:pPr>
              <w:pStyle w:val="Heading2"/>
              <w:ind w:left="316"/>
              <w:jc w:val="left"/>
              <w:rPr>
                <w:rFonts w:ascii="Arial" w:hAnsi="Arial" w:cs="Arial"/>
                <w:lang w:val="en-GB"/>
              </w:rPr>
            </w:pPr>
            <w:r w:rsidRPr="0040154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01546" w:rsidRDefault="00421DBF" w:rsidP="00CF2297">
            <w:pPr>
              <w:ind w:left="31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5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01546" w:rsidRDefault="00421DBF" w:rsidP="00CF2297">
            <w:pPr>
              <w:ind w:left="31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01546">
              <w:rPr>
                <w:rFonts w:ascii="Arial" w:hAnsi="Arial" w:cs="Arial"/>
                <w:lang w:val="en-GB"/>
              </w:rPr>
              <w:t>Author’s Feedback</w:t>
            </w:r>
            <w:r w:rsidRPr="0040154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0154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0154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015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0154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1DA820A" w:rsidR="00F1171E" w:rsidRPr="00401546" w:rsidRDefault="0048239F" w:rsidP="00CF2297">
            <w:pPr>
              <w:pStyle w:val="Heading1"/>
              <w:tabs>
                <w:tab w:val="left" w:pos="10890"/>
              </w:tabs>
              <w:spacing w:before="17"/>
              <w:ind w:left="316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01546">
              <w:rPr>
                <w:rFonts w:ascii="Arial" w:hAnsi="Arial" w:cs="Arial"/>
                <w:color w:val="auto"/>
                <w:sz w:val="20"/>
                <w:szCs w:val="20"/>
              </w:rPr>
              <w:t xml:space="preserve">The study is relevant because edge computing (MEC) and 6G communication is a new layer of the Metaverse that is capable of providing proximity-50 edge computing services to improve application performance and response speed.  6G communication technology can indeed represent a new paradigm of more than 52 types of new spectrum resources, empowering the Metaverses. </w:t>
            </w:r>
          </w:p>
        </w:tc>
        <w:tc>
          <w:tcPr>
            <w:tcW w:w="1523" w:type="pct"/>
          </w:tcPr>
          <w:p w14:paraId="462A339C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154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015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015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5A87DB6" w:rsidR="00F1171E" w:rsidRPr="00401546" w:rsidRDefault="0048239F" w:rsidP="00CF2297">
            <w:pPr>
              <w:ind w:left="31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sz w:val="20"/>
                <w:szCs w:val="20"/>
              </w:rPr>
              <w:t>Thus, the title is fully consistent with the content of the work and accurately reflects the subject of research</w:t>
            </w:r>
            <w:r w:rsidR="00CF2297" w:rsidRPr="0040154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154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0154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0154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C3C91FA" w:rsidR="00F1171E" w:rsidRPr="00401546" w:rsidRDefault="0048239F" w:rsidP="00CF2297">
            <w:pPr>
              <w:ind w:left="316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01546">
              <w:rPr>
                <w:rFonts w:ascii="Arial" w:hAnsi="Arial" w:cs="Arial"/>
                <w:sz w:val="20"/>
                <w:szCs w:val="20"/>
              </w:rPr>
              <w:t>The abstract is sufficient</w:t>
            </w:r>
            <w:r w:rsidR="00CF2297" w:rsidRPr="00401546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154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0154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0A5CEBE" w:rsidR="00F1171E" w:rsidRPr="00401546" w:rsidRDefault="0048239F" w:rsidP="00364935">
            <w:pPr>
              <w:pStyle w:val="ListParagraph"/>
              <w:ind w:left="316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01546">
              <w:rPr>
                <w:rFonts w:ascii="Arial" w:hAnsi="Arial" w:cs="Arial"/>
                <w:sz w:val="20"/>
                <w:szCs w:val="20"/>
              </w:rPr>
              <w:t>The manuscript is built according to scientific architecture</w:t>
            </w:r>
          </w:p>
        </w:tc>
        <w:tc>
          <w:tcPr>
            <w:tcW w:w="1523" w:type="pct"/>
          </w:tcPr>
          <w:p w14:paraId="4898F764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F1171E" w:rsidRPr="0040154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015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015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0154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1186283" w:rsidR="00F1171E" w:rsidRPr="00401546" w:rsidRDefault="0048239F" w:rsidP="00364935">
            <w:pPr>
              <w:pStyle w:val="ListParagraph"/>
              <w:ind w:left="316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01546">
              <w:rPr>
                <w:rFonts w:ascii="Arial" w:hAnsi="Arial" w:cs="Arial"/>
                <w:sz w:val="20"/>
                <w:szCs w:val="20"/>
              </w:rPr>
              <w:t>The links are quite relevant, but I would be pleased if the author added a few of my works on the topic of Metaverse, as they are similar i</w:t>
            </w:r>
            <w:r w:rsidR="00FF136D" w:rsidRPr="00401546">
              <w:rPr>
                <w:rFonts w:ascii="Arial" w:hAnsi="Arial" w:cs="Arial"/>
                <w:sz w:val="20"/>
                <w:szCs w:val="20"/>
              </w:rPr>
              <w:t>n general direction. Thank you</w:t>
            </w:r>
          </w:p>
        </w:tc>
        <w:tc>
          <w:tcPr>
            <w:tcW w:w="1523" w:type="pct"/>
          </w:tcPr>
          <w:p w14:paraId="40220055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154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0154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0154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40F7A73" w:rsidR="00F1171E" w:rsidRPr="00401546" w:rsidRDefault="0048239F" w:rsidP="007222C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01546">
              <w:rPr>
                <w:rFonts w:ascii="Arial" w:hAnsi="Arial" w:cs="Arial"/>
                <w:sz w:val="20"/>
                <w:szCs w:val="20"/>
              </w:rPr>
              <w:t>Suitable</w:t>
            </w:r>
            <w:r w:rsidR="00364935" w:rsidRPr="0040154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  <w:p w14:paraId="297F52DB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0154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0154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0154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0154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4A37DC0" w14:textId="77CD5551" w:rsidR="0048239F" w:rsidRPr="00401546" w:rsidRDefault="0048239F" w:rsidP="009E7CE1">
            <w:pPr>
              <w:rPr>
                <w:rFonts w:ascii="Arial" w:hAnsi="Arial" w:cs="Arial"/>
                <w:sz w:val="20"/>
                <w:szCs w:val="20"/>
              </w:rPr>
            </w:pPr>
            <w:r w:rsidRPr="00401546">
              <w:rPr>
                <w:rFonts w:ascii="Arial" w:hAnsi="Arial" w:cs="Arial"/>
                <w:sz w:val="20"/>
                <w:szCs w:val="20"/>
              </w:rPr>
              <w:t xml:space="preserve">Modern. True. </w:t>
            </w:r>
          </w:p>
          <w:p w14:paraId="42FE1463" w14:textId="77777777" w:rsidR="00FF136D" w:rsidRPr="00401546" w:rsidRDefault="00FF136D" w:rsidP="00FF136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01546">
              <w:rPr>
                <w:rFonts w:ascii="Arial" w:hAnsi="Arial" w:cs="Arial"/>
                <w:sz w:val="20"/>
                <w:szCs w:val="20"/>
              </w:rPr>
              <w:t xml:space="preserve">It can still be improved, but this process is limited by the capabilities of the editors. </w:t>
            </w:r>
          </w:p>
          <w:p w14:paraId="28610111" w14:textId="77777777" w:rsidR="00FF136D" w:rsidRPr="00401546" w:rsidRDefault="00FF136D" w:rsidP="00FF136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01546">
              <w:rPr>
                <w:rFonts w:ascii="Arial" w:hAnsi="Arial" w:cs="Arial"/>
                <w:sz w:val="20"/>
                <w:szCs w:val="20"/>
              </w:rPr>
              <w:t xml:space="preserve">I wish you success and, if possible, include a few of my studies in the list of references. </w:t>
            </w:r>
          </w:p>
          <w:p w14:paraId="1B4F0EF9" w14:textId="77777777" w:rsidR="00FF136D" w:rsidRPr="00401546" w:rsidRDefault="00FF136D" w:rsidP="009E7CE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14:paraId="6F1C2882" w14:textId="77777777" w:rsidR="0048239F" w:rsidRPr="00401546" w:rsidRDefault="0048239F" w:rsidP="009E7C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015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015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0154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015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0154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0154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015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0154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015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0154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015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01546">
              <w:rPr>
                <w:rFonts w:ascii="Arial" w:hAnsi="Arial" w:cs="Arial"/>
                <w:lang w:val="en-GB"/>
              </w:rPr>
              <w:t>Author’s comment</w:t>
            </w:r>
            <w:r w:rsidRPr="0040154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0154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0154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015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154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015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5F37F452" w:rsidR="00F1171E" w:rsidRPr="00401546" w:rsidRDefault="0036493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0154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uk-UA"/>
              </w:rPr>
              <w:t xml:space="preserve"> </w:t>
            </w:r>
          </w:p>
          <w:p w14:paraId="3F0D46E3" w14:textId="77777777" w:rsidR="00F1171E" w:rsidRPr="004015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015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015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015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015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015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</w:rPr>
      </w:pPr>
    </w:p>
    <w:p w14:paraId="3F9E819D" w14:textId="77777777" w:rsidR="00401546" w:rsidRPr="00380E2D" w:rsidRDefault="00401546" w:rsidP="0040154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0E2D">
        <w:rPr>
          <w:rFonts w:ascii="Arial" w:hAnsi="Arial" w:cs="Arial"/>
          <w:b/>
          <w:u w:val="single"/>
        </w:rPr>
        <w:t>Reviewer details:</w:t>
      </w:r>
    </w:p>
    <w:p w14:paraId="3EDF34CF" w14:textId="77777777" w:rsidR="00401546" w:rsidRPr="00380E2D" w:rsidRDefault="00401546" w:rsidP="0040154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0E2D">
        <w:rPr>
          <w:rFonts w:ascii="Arial" w:hAnsi="Arial" w:cs="Arial"/>
          <w:b/>
          <w:color w:val="000000"/>
        </w:rPr>
        <w:t>Oleksii Kostenko, Ukraine</w:t>
      </w:r>
    </w:p>
    <w:p w14:paraId="489DDCBB" w14:textId="77777777" w:rsidR="00401546" w:rsidRPr="00401546" w:rsidRDefault="00401546">
      <w:pPr>
        <w:rPr>
          <w:rFonts w:ascii="Arial" w:hAnsi="Arial" w:cs="Arial"/>
          <w:b/>
          <w:sz w:val="20"/>
          <w:szCs w:val="20"/>
        </w:rPr>
      </w:pPr>
    </w:p>
    <w:sectPr w:rsidR="00401546" w:rsidRPr="0040154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07A1" w14:textId="77777777" w:rsidR="00F60207" w:rsidRPr="0000007A" w:rsidRDefault="00F60207" w:rsidP="0099583E">
      <w:r>
        <w:separator/>
      </w:r>
    </w:p>
  </w:endnote>
  <w:endnote w:type="continuationSeparator" w:id="0">
    <w:p w14:paraId="2D0E282D" w14:textId="77777777" w:rsidR="00F60207" w:rsidRPr="0000007A" w:rsidRDefault="00F6020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B7B77" w14:textId="77777777" w:rsidR="00F60207" w:rsidRPr="0000007A" w:rsidRDefault="00F60207" w:rsidP="0099583E">
      <w:r>
        <w:separator/>
      </w:r>
    </w:p>
  </w:footnote>
  <w:footnote w:type="continuationSeparator" w:id="0">
    <w:p w14:paraId="6E7205DA" w14:textId="77777777" w:rsidR="00F60207" w:rsidRPr="0000007A" w:rsidRDefault="00F6020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8646909">
    <w:abstractNumId w:val="3"/>
  </w:num>
  <w:num w:numId="2" w16cid:durableId="1519662565">
    <w:abstractNumId w:val="6"/>
  </w:num>
  <w:num w:numId="3" w16cid:durableId="1234049125">
    <w:abstractNumId w:val="5"/>
  </w:num>
  <w:num w:numId="4" w16cid:durableId="1669600989">
    <w:abstractNumId w:val="7"/>
  </w:num>
  <w:num w:numId="5" w16cid:durableId="946155275">
    <w:abstractNumId w:val="4"/>
  </w:num>
  <w:num w:numId="6" w16cid:durableId="2138789099">
    <w:abstractNumId w:val="0"/>
  </w:num>
  <w:num w:numId="7" w16cid:durableId="2010672499">
    <w:abstractNumId w:val="1"/>
  </w:num>
  <w:num w:numId="8" w16cid:durableId="1309744654">
    <w:abstractNumId w:val="9"/>
  </w:num>
  <w:num w:numId="9" w16cid:durableId="1820731013">
    <w:abstractNumId w:val="8"/>
  </w:num>
  <w:num w:numId="10" w16cid:durableId="105085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B72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6203"/>
    <w:rsid w:val="00280EC9"/>
    <w:rsid w:val="00282BEE"/>
    <w:rsid w:val="002859CC"/>
    <w:rsid w:val="00291D08"/>
    <w:rsid w:val="00293482"/>
    <w:rsid w:val="002A3D7C"/>
    <w:rsid w:val="002B0E4B"/>
    <w:rsid w:val="002C1D9D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935"/>
    <w:rsid w:val="00374F93"/>
    <w:rsid w:val="00377F1D"/>
    <w:rsid w:val="003848CB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546"/>
    <w:rsid w:val="00401C12"/>
    <w:rsid w:val="00421DBF"/>
    <w:rsid w:val="0042465A"/>
    <w:rsid w:val="00435B36"/>
    <w:rsid w:val="00442B24"/>
    <w:rsid w:val="004430CD"/>
    <w:rsid w:val="0044519B"/>
    <w:rsid w:val="004522AB"/>
    <w:rsid w:val="00452F40"/>
    <w:rsid w:val="00457AB1"/>
    <w:rsid w:val="00457BC0"/>
    <w:rsid w:val="00461309"/>
    <w:rsid w:val="00462996"/>
    <w:rsid w:val="00474129"/>
    <w:rsid w:val="00477844"/>
    <w:rsid w:val="0048239F"/>
    <w:rsid w:val="004847FF"/>
    <w:rsid w:val="0048679D"/>
    <w:rsid w:val="00495DBB"/>
    <w:rsid w:val="004B03BF"/>
    <w:rsid w:val="004B0925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36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F64"/>
    <w:rsid w:val="00663792"/>
    <w:rsid w:val="0067046C"/>
    <w:rsid w:val="006714A0"/>
    <w:rsid w:val="006728CE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794D"/>
    <w:rsid w:val="00722844"/>
    <w:rsid w:val="007238EB"/>
    <w:rsid w:val="007317C3"/>
    <w:rsid w:val="0073332F"/>
    <w:rsid w:val="00734756"/>
    <w:rsid w:val="00734BFB"/>
    <w:rsid w:val="0073538B"/>
    <w:rsid w:val="00737BC9"/>
    <w:rsid w:val="00740D01"/>
    <w:rsid w:val="0074253C"/>
    <w:rsid w:val="007426E6"/>
    <w:rsid w:val="00751520"/>
    <w:rsid w:val="00766889"/>
    <w:rsid w:val="00766A0D"/>
    <w:rsid w:val="00767F8C"/>
    <w:rsid w:val="00780B67"/>
    <w:rsid w:val="00781D07"/>
    <w:rsid w:val="0079040E"/>
    <w:rsid w:val="007946FC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AC7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3B3D"/>
    <w:rsid w:val="00B3033D"/>
    <w:rsid w:val="00B334D9"/>
    <w:rsid w:val="00B53059"/>
    <w:rsid w:val="00B562D2"/>
    <w:rsid w:val="00B62087"/>
    <w:rsid w:val="00B62A15"/>
    <w:rsid w:val="00B62F41"/>
    <w:rsid w:val="00B63782"/>
    <w:rsid w:val="00B66599"/>
    <w:rsid w:val="00B73878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AE4"/>
    <w:rsid w:val="00BD6350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2849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229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2D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46D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AEB"/>
    <w:rsid w:val="00F4700F"/>
    <w:rsid w:val="00F52B15"/>
    <w:rsid w:val="00F573EA"/>
    <w:rsid w:val="00F57E9D"/>
    <w:rsid w:val="00F60207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6D7"/>
    <w:rsid w:val="00FD53AB"/>
    <w:rsid w:val="00FD70A7"/>
    <w:rsid w:val="00FF09A0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2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762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0154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lectronics140508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2025-04-27T07:59:00Z</dcterms:created>
  <dcterms:modified xsi:type="dcterms:W3CDTF">2025-05-01T11:41:00Z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