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A557C8" w14:paraId="1643A4CA" w14:textId="77777777" w:rsidTr="00A557C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557C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557C8" w14:paraId="127EAD7E" w14:textId="77777777" w:rsidTr="00A557C8">
        <w:trPr>
          <w:trHeight w:val="413"/>
        </w:trPr>
        <w:tc>
          <w:tcPr>
            <w:tcW w:w="1248" w:type="pct"/>
          </w:tcPr>
          <w:p w14:paraId="3C159AA5" w14:textId="77777777" w:rsidR="0000007A" w:rsidRPr="00A557C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557C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D8E4BD7" w:rsidR="0000007A" w:rsidRPr="00A557C8" w:rsidRDefault="00802F0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557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A557C8" w14:paraId="73C90375" w14:textId="77777777" w:rsidTr="00A557C8">
        <w:trPr>
          <w:trHeight w:val="290"/>
        </w:trPr>
        <w:tc>
          <w:tcPr>
            <w:tcW w:w="1248" w:type="pct"/>
          </w:tcPr>
          <w:p w14:paraId="20D28135" w14:textId="77777777" w:rsidR="0000007A" w:rsidRPr="00A557C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D0750F" w:rsidR="0000007A" w:rsidRPr="00A557C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02F03"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5500</w:t>
            </w:r>
          </w:p>
        </w:tc>
      </w:tr>
      <w:tr w:rsidR="0000007A" w:rsidRPr="00A557C8" w14:paraId="05B60576" w14:textId="77777777" w:rsidTr="00A557C8">
        <w:trPr>
          <w:trHeight w:val="331"/>
        </w:trPr>
        <w:tc>
          <w:tcPr>
            <w:tcW w:w="1248" w:type="pct"/>
          </w:tcPr>
          <w:p w14:paraId="0196A627" w14:textId="77777777" w:rsidR="0000007A" w:rsidRPr="00A557C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F9C23B" w:rsidR="0000007A" w:rsidRPr="00A557C8" w:rsidRDefault="00802F0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557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Histopathological Changes in Kidneys of Developing Chick Embryo on Exposure to </w:t>
            </w:r>
            <w:proofErr w:type="spellStart"/>
            <w:r w:rsidRPr="00A557C8">
              <w:rPr>
                <w:rFonts w:ascii="Arial" w:hAnsi="Arial" w:cs="Arial"/>
                <w:b/>
                <w:sz w:val="20"/>
                <w:szCs w:val="20"/>
                <w:lang w:val="en-GB"/>
              </w:rPr>
              <w:t>Lixisenatide</w:t>
            </w:r>
            <w:proofErr w:type="spellEnd"/>
          </w:p>
        </w:tc>
      </w:tr>
      <w:tr w:rsidR="00CF0BBB" w:rsidRPr="00A557C8" w14:paraId="6D508B1C" w14:textId="77777777" w:rsidTr="00A557C8">
        <w:trPr>
          <w:trHeight w:val="332"/>
        </w:trPr>
        <w:tc>
          <w:tcPr>
            <w:tcW w:w="1248" w:type="pct"/>
          </w:tcPr>
          <w:p w14:paraId="32FC28F7" w14:textId="77777777" w:rsidR="00CF0BBB" w:rsidRPr="00A557C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0FC09C" w:rsidR="00CF0BBB" w:rsidRPr="00A557C8" w:rsidRDefault="00802F0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557C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557C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A557C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557C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557C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557C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557C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557C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557C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557C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AEA92F4" w:rsidR="00E03C32" w:rsidRDefault="004B381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B381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Advanced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Pr="004B381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Special Issue-2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B381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2601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-</w:t>
                  </w:r>
                  <w:r w:rsidRPr="004B381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2608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41BF7EB" w:rsidR="00E03C32" w:rsidRPr="004B3810" w:rsidRDefault="004B3810" w:rsidP="004B381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4B381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694E4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https://doi.org/10.53555/jaz.v44iS2.1379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557C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557C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557C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557C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57C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557C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557C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57C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557C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57C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557C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557C8">
              <w:rPr>
                <w:rFonts w:ascii="Arial" w:hAnsi="Arial" w:cs="Arial"/>
                <w:lang w:val="en-GB"/>
              </w:rPr>
              <w:t>Author’s Feedback</w:t>
            </w:r>
            <w:r w:rsidRPr="00A557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557C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557C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557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557C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A557C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57C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557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557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A557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57C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557C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557C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A557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57C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557C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A557C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57C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557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557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557C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A557C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557C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557C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557C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557C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557C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557C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557C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AFDF00A" w14:textId="2DAF81E5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 xml:space="preserve">The manuscript </w:t>
            </w:r>
            <w:proofErr w:type="gramStart"/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need</w:t>
            </w:r>
            <w:proofErr w:type="gramEnd"/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 xml:space="preserve"> some modification to get published.</w:t>
            </w:r>
          </w:p>
          <w:p w14:paraId="1AEE79F7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Importantly. Label the kidney figures like histological picture. Put abbreviation letter to distinguish the glomerulus, and tubules.</w:t>
            </w:r>
          </w:p>
          <w:p w14:paraId="49C9B366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Put the scale bar, which lens use</w:t>
            </w:r>
          </w:p>
          <w:p w14:paraId="59F43282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H and E x200 or x400.</w:t>
            </w:r>
          </w:p>
          <w:p w14:paraId="084298FF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The congestion is not clear enough in picture.</w:t>
            </w:r>
          </w:p>
          <w:p w14:paraId="7DF41419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For author</w:t>
            </w:r>
          </w:p>
          <w:p w14:paraId="17B3FC65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You can't put recommendation in your research and you use only one general stain. You need special stain or markers to confirm your results.</w:t>
            </w:r>
          </w:p>
          <w:p w14:paraId="6EE66529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  <w:p w14:paraId="17C3D81F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Rephrase some sentences.</w:t>
            </w:r>
          </w:p>
          <w:p w14:paraId="4F46EB69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 xml:space="preserve">In your </w:t>
            </w:r>
            <w:proofErr w:type="gramStart"/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table ,</w:t>
            </w:r>
            <w:proofErr w:type="gramEnd"/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 xml:space="preserve"> add the significance. You put only NS.</w:t>
            </w:r>
          </w:p>
          <w:p w14:paraId="6EC2064A" w14:textId="77777777" w:rsidR="00D24905" w:rsidRPr="00A557C8" w:rsidRDefault="00D24905" w:rsidP="00D24905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557C8">
              <w:rPr>
                <w:rFonts w:ascii="Arial" w:hAnsi="Arial" w:cs="Arial"/>
                <w:color w:val="222222"/>
                <w:sz w:val="20"/>
                <w:szCs w:val="20"/>
              </w:rPr>
              <w:t>Add limitation of study and the strength.</w:t>
            </w:r>
          </w:p>
          <w:p w14:paraId="5E946A0E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557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557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557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557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557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557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557C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557C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557C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557C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557C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557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557C8">
              <w:rPr>
                <w:rFonts w:ascii="Arial" w:hAnsi="Arial" w:cs="Arial"/>
                <w:lang w:val="en-GB"/>
              </w:rPr>
              <w:t>Author’s comment</w:t>
            </w:r>
            <w:r w:rsidRPr="00A557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557C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557C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57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557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557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557C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557C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557C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557C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557C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90618B" w14:textId="77777777" w:rsidR="00A557C8" w:rsidRPr="004A51E2" w:rsidRDefault="00A557C8" w:rsidP="00A557C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A51E2">
        <w:rPr>
          <w:rFonts w:ascii="Arial" w:hAnsi="Arial" w:cs="Arial"/>
          <w:b/>
          <w:u w:val="single"/>
        </w:rPr>
        <w:t>Reviewer details:</w:t>
      </w:r>
    </w:p>
    <w:p w14:paraId="2EFACD84" w14:textId="77777777" w:rsidR="00A557C8" w:rsidRPr="004A51E2" w:rsidRDefault="00A557C8" w:rsidP="00A557C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A51E2">
        <w:rPr>
          <w:rFonts w:ascii="Arial" w:hAnsi="Arial" w:cs="Arial"/>
          <w:b/>
          <w:color w:val="000000"/>
        </w:rPr>
        <w:t>Sahar Youssef, Al-Azhar University, Egypt</w:t>
      </w:r>
    </w:p>
    <w:p w14:paraId="6C4BEC44" w14:textId="77777777" w:rsidR="00A557C8" w:rsidRPr="00A557C8" w:rsidRDefault="00A557C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557C8" w:rsidRPr="00A557C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9FA7" w14:textId="77777777" w:rsidR="00C1108C" w:rsidRPr="0000007A" w:rsidRDefault="00C1108C" w:rsidP="0099583E">
      <w:r>
        <w:separator/>
      </w:r>
    </w:p>
  </w:endnote>
  <w:endnote w:type="continuationSeparator" w:id="0">
    <w:p w14:paraId="4714C3FD" w14:textId="77777777" w:rsidR="00C1108C" w:rsidRPr="0000007A" w:rsidRDefault="00C1108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A2448" w14:textId="77777777" w:rsidR="00C1108C" w:rsidRPr="0000007A" w:rsidRDefault="00C1108C" w:rsidP="0099583E">
      <w:r>
        <w:separator/>
      </w:r>
    </w:p>
  </w:footnote>
  <w:footnote w:type="continuationSeparator" w:id="0">
    <w:p w14:paraId="13FB687D" w14:textId="77777777" w:rsidR="00C1108C" w:rsidRPr="0000007A" w:rsidRDefault="00C1108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7552107">
    <w:abstractNumId w:val="3"/>
  </w:num>
  <w:num w:numId="2" w16cid:durableId="1438406933">
    <w:abstractNumId w:val="6"/>
  </w:num>
  <w:num w:numId="3" w16cid:durableId="979114098">
    <w:abstractNumId w:val="5"/>
  </w:num>
  <w:num w:numId="4" w16cid:durableId="976837126">
    <w:abstractNumId w:val="7"/>
  </w:num>
  <w:num w:numId="5" w16cid:durableId="600141944">
    <w:abstractNumId w:val="4"/>
  </w:num>
  <w:num w:numId="6" w16cid:durableId="105851711">
    <w:abstractNumId w:val="0"/>
  </w:num>
  <w:num w:numId="7" w16cid:durableId="1841698761">
    <w:abstractNumId w:val="1"/>
  </w:num>
  <w:num w:numId="8" w16cid:durableId="1517306248">
    <w:abstractNumId w:val="9"/>
  </w:num>
  <w:num w:numId="9" w16cid:durableId="518548555">
    <w:abstractNumId w:val="8"/>
  </w:num>
  <w:num w:numId="10" w16cid:durableId="1651471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3B6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810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5E62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10F0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2F03"/>
    <w:rsid w:val="008126B7"/>
    <w:rsid w:val="00815F94"/>
    <w:rsid w:val="008213F7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3AE5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5562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39A"/>
    <w:rsid w:val="00A31AAC"/>
    <w:rsid w:val="00A32905"/>
    <w:rsid w:val="00A36C95"/>
    <w:rsid w:val="00A37DE3"/>
    <w:rsid w:val="00A40B00"/>
    <w:rsid w:val="00A431E8"/>
    <w:rsid w:val="00A4787C"/>
    <w:rsid w:val="00A51369"/>
    <w:rsid w:val="00A519D1"/>
    <w:rsid w:val="00A5303B"/>
    <w:rsid w:val="00A557C8"/>
    <w:rsid w:val="00A65C50"/>
    <w:rsid w:val="00A74E67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10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08C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905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56B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F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02F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557C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3555/jaz.v44iS2.13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2025-05-03T05:21:00Z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