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51544" w14:paraId="1643A4CA" w14:textId="77777777" w:rsidTr="0055154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5154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51544" w14:paraId="127EAD7E" w14:textId="77777777" w:rsidTr="00551544">
        <w:trPr>
          <w:trHeight w:val="413"/>
        </w:trPr>
        <w:tc>
          <w:tcPr>
            <w:tcW w:w="1250" w:type="pct"/>
          </w:tcPr>
          <w:p w14:paraId="3C159AA5" w14:textId="77777777" w:rsidR="0000007A" w:rsidRPr="0055154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51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A6CF20" w:rsidR="0000007A" w:rsidRPr="00551544" w:rsidRDefault="00956B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5154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551544" w14:paraId="73C90375" w14:textId="77777777" w:rsidTr="00551544">
        <w:trPr>
          <w:trHeight w:val="290"/>
        </w:trPr>
        <w:tc>
          <w:tcPr>
            <w:tcW w:w="1250" w:type="pct"/>
          </w:tcPr>
          <w:p w14:paraId="20D28135" w14:textId="77777777" w:rsidR="0000007A" w:rsidRPr="005515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C04892" w:rsidR="0000007A" w:rsidRPr="0055154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56B2B"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5551</w:t>
            </w:r>
          </w:p>
        </w:tc>
      </w:tr>
      <w:tr w:rsidR="0000007A" w:rsidRPr="00551544" w14:paraId="05B60576" w14:textId="77777777" w:rsidTr="00551544">
        <w:trPr>
          <w:trHeight w:val="331"/>
        </w:trPr>
        <w:tc>
          <w:tcPr>
            <w:tcW w:w="1250" w:type="pct"/>
          </w:tcPr>
          <w:p w14:paraId="0196A627" w14:textId="77777777" w:rsidR="0000007A" w:rsidRPr="005515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6DABD0" w:rsidR="0000007A" w:rsidRPr="00551544" w:rsidRDefault="00956B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515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Clinical Approaches to </w:t>
            </w:r>
            <w:proofErr w:type="spellStart"/>
            <w:r w:rsidRPr="00551544">
              <w:rPr>
                <w:rFonts w:ascii="Arial" w:hAnsi="Arial" w:cs="Arial"/>
                <w:b/>
                <w:sz w:val="20"/>
                <w:szCs w:val="20"/>
                <w:lang w:val="en-GB"/>
              </w:rPr>
              <w:t>Pediatric</w:t>
            </w:r>
            <w:proofErr w:type="spellEnd"/>
            <w:r w:rsidRPr="005515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Urinary Incontinence: Current Trends and Challenges</w:t>
            </w:r>
          </w:p>
        </w:tc>
      </w:tr>
      <w:tr w:rsidR="00CF0BBB" w:rsidRPr="00551544" w14:paraId="6D508B1C" w14:textId="77777777" w:rsidTr="00551544">
        <w:trPr>
          <w:trHeight w:val="332"/>
        </w:trPr>
        <w:tc>
          <w:tcPr>
            <w:tcW w:w="1250" w:type="pct"/>
          </w:tcPr>
          <w:p w14:paraId="32FC28F7" w14:textId="77777777" w:rsidR="00CF0BBB" w:rsidRPr="0055154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EDD56A" w:rsidR="00CF0BBB" w:rsidRPr="00551544" w:rsidRDefault="00956B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DA6590D" w14:textId="77777777" w:rsidR="000137CE" w:rsidRPr="00551544" w:rsidRDefault="000137CE" w:rsidP="0059041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C52AE92" w14:textId="77777777" w:rsidR="000137CE" w:rsidRPr="00551544" w:rsidRDefault="000137CE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31FCF15" w14:textId="77777777" w:rsidR="000137CE" w:rsidRPr="00551544" w:rsidRDefault="000137CE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154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154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154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154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154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5154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5154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1544">
              <w:rPr>
                <w:rFonts w:ascii="Arial" w:hAnsi="Arial" w:cs="Arial"/>
                <w:lang w:val="en-GB"/>
              </w:rPr>
              <w:t>Author’s Feedback</w:t>
            </w:r>
            <w:r w:rsidRPr="005515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154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154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515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5154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C1D312" w:rsidR="00F1171E" w:rsidRPr="00551544" w:rsidRDefault="00CA6A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a short review of conservative treatment of urinary incontinence in children. It may act as a </w:t>
            </w:r>
            <w:proofErr w:type="spellStart"/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guideto</w:t>
            </w:r>
            <w:proofErr w:type="spellEnd"/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paediatricians, paediatric surgeons, urologists and any other physician who is interested in treating paediatric incontinence.</w:t>
            </w:r>
          </w:p>
        </w:tc>
        <w:tc>
          <w:tcPr>
            <w:tcW w:w="1523" w:type="pct"/>
          </w:tcPr>
          <w:p w14:paraId="462A339C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54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515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515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5FFEB9" w:rsidR="00F1171E" w:rsidRPr="00551544" w:rsidRDefault="00CA6A9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54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515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154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5E2AAD" w:rsidR="00F1171E" w:rsidRPr="00551544" w:rsidRDefault="00CA6A9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54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5154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00A3EF1" w:rsidR="00F1171E" w:rsidRPr="00551544" w:rsidRDefault="00CA6A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54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515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515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FE43408" w:rsidR="00F1171E" w:rsidRPr="00551544" w:rsidRDefault="00CA6A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sufficient</w:t>
            </w:r>
          </w:p>
        </w:tc>
        <w:tc>
          <w:tcPr>
            <w:tcW w:w="1523" w:type="pct"/>
          </w:tcPr>
          <w:p w14:paraId="40220055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54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515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154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6B3E463" w:rsidR="00F1171E" w:rsidRPr="00551544" w:rsidRDefault="00CA6A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sz w:val="20"/>
                <w:szCs w:val="20"/>
                <w:lang w:val="en-GB"/>
              </w:rPr>
              <w:t>Yes, corrections done.</w:t>
            </w:r>
          </w:p>
          <w:p w14:paraId="41E28118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154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154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154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154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3E96E90" w:rsidR="00F1171E" w:rsidRPr="00551544" w:rsidRDefault="00CA6A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sz w:val="20"/>
                <w:szCs w:val="20"/>
                <w:lang w:val="en-GB"/>
              </w:rPr>
              <w:t>Additions and deletions in the manuscript has been done with inclusion of the recent advances</w:t>
            </w:r>
          </w:p>
          <w:p w14:paraId="7896F2C0" w14:textId="77777777" w:rsidR="00254E6E" w:rsidRPr="00551544" w:rsidRDefault="00254E6E" w:rsidP="00254E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sz w:val="20"/>
                <w:szCs w:val="20"/>
                <w:lang w:val="en-GB"/>
              </w:rPr>
              <w:t>Nice chapter, can go ahead with publication</w:t>
            </w:r>
          </w:p>
          <w:p w14:paraId="7EB58C99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515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515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515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515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515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5154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5154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5154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5154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154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515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1544">
              <w:rPr>
                <w:rFonts w:ascii="Arial" w:hAnsi="Arial" w:cs="Arial"/>
                <w:lang w:val="en-GB"/>
              </w:rPr>
              <w:t>Author’s comment</w:t>
            </w:r>
            <w:r w:rsidRPr="005515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154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5154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5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15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15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15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0C1452F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515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515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515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515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6974922" w14:textId="77777777" w:rsidR="00551544" w:rsidRPr="00662B54" w:rsidRDefault="00551544" w:rsidP="0055154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62B54">
        <w:rPr>
          <w:rFonts w:ascii="Arial" w:hAnsi="Arial" w:cs="Arial"/>
          <w:b/>
          <w:u w:val="single"/>
        </w:rPr>
        <w:t>Reviewer details:</w:t>
      </w:r>
    </w:p>
    <w:p w14:paraId="54DD9D2E" w14:textId="77777777" w:rsidR="00551544" w:rsidRPr="00662B54" w:rsidRDefault="00551544" w:rsidP="0055154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62B54">
        <w:rPr>
          <w:rFonts w:ascii="Arial" w:hAnsi="Arial" w:cs="Arial"/>
          <w:b/>
          <w:color w:val="000000"/>
        </w:rPr>
        <w:t>Sanjay P Dhangar, India</w:t>
      </w:r>
    </w:p>
    <w:p w14:paraId="084C3C8D" w14:textId="77777777" w:rsidR="00551544" w:rsidRPr="00551544" w:rsidRDefault="00551544">
      <w:pPr>
        <w:rPr>
          <w:rFonts w:ascii="Arial" w:hAnsi="Arial" w:cs="Arial"/>
          <w:b/>
          <w:sz w:val="20"/>
          <w:szCs w:val="20"/>
        </w:rPr>
      </w:pPr>
    </w:p>
    <w:sectPr w:rsidR="00551544" w:rsidRPr="0055154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396D" w14:textId="77777777" w:rsidR="00954D54" w:rsidRPr="0000007A" w:rsidRDefault="00954D54" w:rsidP="0099583E">
      <w:r>
        <w:separator/>
      </w:r>
    </w:p>
  </w:endnote>
  <w:endnote w:type="continuationSeparator" w:id="0">
    <w:p w14:paraId="676E21DF" w14:textId="77777777" w:rsidR="00954D54" w:rsidRPr="0000007A" w:rsidRDefault="00954D5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5051" w14:textId="77777777" w:rsidR="00954D54" w:rsidRPr="0000007A" w:rsidRDefault="00954D54" w:rsidP="0099583E">
      <w:r>
        <w:separator/>
      </w:r>
    </w:p>
  </w:footnote>
  <w:footnote w:type="continuationSeparator" w:id="0">
    <w:p w14:paraId="604B52A7" w14:textId="77777777" w:rsidR="00954D54" w:rsidRPr="0000007A" w:rsidRDefault="00954D5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9695904">
    <w:abstractNumId w:val="3"/>
  </w:num>
  <w:num w:numId="2" w16cid:durableId="1686515963">
    <w:abstractNumId w:val="6"/>
  </w:num>
  <w:num w:numId="3" w16cid:durableId="2001955944">
    <w:abstractNumId w:val="5"/>
  </w:num>
  <w:num w:numId="4" w16cid:durableId="739063652">
    <w:abstractNumId w:val="7"/>
  </w:num>
  <w:num w:numId="5" w16cid:durableId="550463682">
    <w:abstractNumId w:val="4"/>
  </w:num>
  <w:num w:numId="6" w16cid:durableId="1446728171">
    <w:abstractNumId w:val="0"/>
  </w:num>
  <w:num w:numId="7" w16cid:durableId="1073814876">
    <w:abstractNumId w:val="1"/>
  </w:num>
  <w:num w:numId="8" w16cid:durableId="697513871">
    <w:abstractNumId w:val="9"/>
  </w:num>
  <w:num w:numId="9" w16cid:durableId="60443178">
    <w:abstractNumId w:val="8"/>
  </w:num>
  <w:num w:numId="10" w16cid:durableId="93456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7CE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E6E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15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147"/>
    <w:rsid w:val="004737F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7A3"/>
    <w:rsid w:val="00546E3F"/>
    <w:rsid w:val="00551544"/>
    <w:rsid w:val="00555430"/>
    <w:rsid w:val="00557CD3"/>
    <w:rsid w:val="00560D3C"/>
    <w:rsid w:val="00565D90"/>
    <w:rsid w:val="00567DE0"/>
    <w:rsid w:val="005735A5"/>
    <w:rsid w:val="005757CF"/>
    <w:rsid w:val="00581FF9"/>
    <w:rsid w:val="0059041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F5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00C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D54"/>
    <w:rsid w:val="009553EC"/>
    <w:rsid w:val="00955E45"/>
    <w:rsid w:val="00956B2B"/>
    <w:rsid w:val="00962B70"/>
    <w:rsid w:val="00967C62"/>
    <w:rsid w:val="00982766"/>
    <w:rsid w:val="00984735"/>
    <w:rsid w:val="009852C4"/>
    <w:rsid w:val="0099583E"/>
    <w:rsid w:val="009A0242"/>
    <w:rsid w:val="009A59ED"/>
    <w:rsid w:val="009B101F"/>
    <w:rsid w:val="009B239B"/>
    <w:rsid w:val="009C5642"/>
    <w:rsid w:val="009E13C3"/>
    <w:rsid w:val="009E352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EE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A9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1A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803"/>
    <w:rsid w:val="00DE7D30"/>
    <w:rsid w:val="00DF04E3"/>
    <w:rsid w:val="00E03C32"/>
    <w:rsid w:val="00E3111A"/>
    <w:rsid w:val="00E32A9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E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55154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2025-05-12T04:56:00Z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