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B5EDB" w14:paraId="1643A4CA" w14:textId="77777777" w:rsidTr="004847FF">
        <w:trPr>
          <w:trHeight w:val="450"/>
        </w:trPr>
        <w:tc>
          <w:tcPr>
            <w:tcW w:w="5000" w:type="pct"/>
            <w:gridSpan w:val="2"/>
            <w:tcBorders>
              <w:top w:val="nil"/>
              <w:left w:val="nil"/>
              <w:right w:val="nil"/>
            </w:tcBorders>
          </w:tcPr>
          <w:p w14:paraId="4C55E51F" w14:textId="77777777" w:rsidR="00602F7D" w:rsidRPr="00AB5EDB" w:rsidRDefault="00602F7D" w:rsidP="00F2643C">
            <w:pPr>
              <w:pStyle w:val="Heading2"/>
              <w:jc w:val="left"/>
              <w:rPr>
                <w:rFonts w:ascii="Arial" w:hAnsi="Arial" w:cs="Arial"/>
                <w:b w:val="0"/>
                <w:bCs w:val="0"/>
                <w:lang w:val="en-US"/>
              </w:rPr>
            </w:pPr>
          </w:p>
        </w:tc>
      </w:tr>
      <w:tr w:rsidR="0000007A" w:rsidRPr="00AB5EDB" w14:paraId="127EAD7E" w14:textId="77777777" w:rsidTr="00F33C84">
        <w:trPr>
          <w:trHeight w:val="413"/>
        </w:trPr>
        <w:tc>
          <w:tcPr>
            <w:tcW w:w="1234" w:type="pct"/>
          </w:tcPr>
          <w:p w14:paraId="3C159AA5" w14:textId="77777777" w:rsidR="0000007A" w:rsidRPr="00AB5EDB" w:rsidRDefault="00D27A79" w:rsidP="00696CAD">
            <w:pPr>
              <w:pStyle w:val="BodyText"/>
              <w:ind w:left="90"/>
              <w:jc w:val="left"/>
              <w:rPr>
                <w:rFonts w:ascii="Arial" w:hAnsi="Arial" w:cs="Arial"/>
                <w:bCs/>
                <w:sz w:val="20"/>
                <w:szCs w:val="20"/>
                <w:lang w:val="en-GB"/>
              </w:rPr>
            </w:pPr>
            <w:r w:rsidRPr="00AB5EDB">
              <w:rPr>
                <w:rFonts w:ascii="Arial" w:hAnsi="Arial" w:cs="Arial"/>
                <w:bCs/>
                <w:sz w:val="20"/>
                <w:szCs w:val="20"/>
                <w:lang w:val="en-GB"/>
              </w:rPr>
              <w:t xml:space="preserve">Book </w:t>
            </w:r>
            <w:r w:rsidR="0000007A" w:rsidRPr="00AB5EDB">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49D40100" w:rsidR="0000007A" w:rsidRPr="00AB5EDB" w:rsidRDefault="0089418F" w:rsidP="00054BC4">
            <w:pPr>
              <w:pStyle w:val="NormalWeb"/>
              <w:rPr>
                <w:rFonts w:ascii="Arial" w:hAnsi="Arial" w:cs="Arial"/>
                <w:b/>
                <w:bCs/>
                <w:sz w:val="20"/>
                <w:szCs w:val="20"/>
                <w:u w:val="single"/>
              </w:rPr>
            </w:pPr>
            <w:hyperlink r:id="rId7" w:history="1">
              <w:r w:rsidRPr="00AB5EDB">
                <w:rPr>
                  <w:rStyle w:val="Hyperlink"/>
                  <w:rFonts w:ascii="Arial" w:hAnsi="Arial" w:cs="Arial"/>
                  <w:sz w:val="20"/>
                  <w:szCs w:val="20"/>
                </w:rPr>
                <w:t>Mathematics and Computer Science: Research Updates</w:t>
              </w:r>
            </w:hyperlink>
          </w:p>
        </w:tc>
      </w:tr>
      <w:tr w:rsidR="0000007A" w:rsidRPr="00AB5EDB" w14:paraId="73C90375" w14:textId="77777777" w:rsidTr="002E7787">
        <w:trPr>
          <w:trHeight w:val="290"/>
        </w:trPr>
        <w:tc>
          <w:tcPr>
            <w:tcW w:w="1234" w:type="pct"/>
          </w:tcPr>
          <w:p w14:paraId="20D28135" w14:textId="77777777" w:rsidR="0000007A" w:rsidRPr="00AB5EDB" w:rsidRDefault="0000007A" w:rsidP="00696CAD">
            <w:pPr>
              <w:pStyle w:val="BodyText"/>
              <w:ind w:left="90"/>
              <w:jc w:val="left"/>
              <w:rPr>
                <w:rFonts w:ascii="Arial" w:hAnsi="Arial" w:cs="Arial"/>
                <w:bCs/>
                <w:sz w:val="20"/>
                <w:szCs w:val="20"/>
                <w:lang w:val="en-GB"/>
              </w:rPr>
            </w:pPr>
            <w:r w:rsidRPr="00AB5EDB">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47F14A56" w:rsidR="0000007A" w:rsidRPr="00AB5EDB" w:rsidRDefault="00E72A8E" w:rsidP="00F3669D">
            <w:pPr>
              <w:pStyle w:val="NormalWeb"/>
              <w:spacing w:before="0" w:beforeAutospacing="0" w:after="0" w:afterAutospacing="0"/>
              <w:rPr>
                <w:rFonts w:ascii="Arial" w:hAnsi="Arial" w:cs="Arial"/>
                <w:b/>
                <w:bCs/>
                <w:sz w:val="20"/>
                <w:szCs w:val="20"/>
                <w:highlight w:val="yellow"/>
                <w:lang w:val="en-GB"/>
              </w:rPr>
            </w:pPr>
            <w:r w:rsidRPr="00AB5EDB">
              <w:rPr>
                <w:rFonts w:ascii="Arial" w:hAnsi="Arial" w:cs="Arial"/>
                <w:b/>
                <w:bCs/>
                <w:sz w:val="20"/>
                <w:szCs w:val="20"/>
                <w:lang w:val="en-GB"/>
              </w:rPr>
              <w:t>Ms_BP</w:t>
            </w:r>
            <w:r w:rsidR="00FC432A" w:rsidRPr="00AB5EDB">
              <w:rPr>
                <w:rFonts w:ascii="Arial" w:hAnsi="Arial" w:cs="Arial"/>
                <w:b/>
                <w:bCs/>
                <w:sz w:val="20"/>
                <w:szCs w:val="20"/>
                <w:lang w:val="en-GB"/>
              </w:rPr>
              <w:t>R</w:t>
            </w:r>
            <w:r w:rsidRPr="00AB5EDB">
              <w:rPr>
                <w:rFonts w:ascii="Arial" w:hAnsi="Arial" w:cs="Arial"/>
                <w:b/>
                <w:bCs/>
                <w:sz w:val="20"/>
                <w:szCs w:val="20"/>
                <w:lang w:val="en-GB"/>
              </w:rPr>
              <w:t>_</w:t>
            </w:r>
            <w:r w:rsidR="003C570E" w:rsidRPr="00AB5EDB">
              <w:rPr>
                <w:rFonts w:ascii="Arial" w:hAnsi="Arial" w:cs="Arial"/>
                <w:b/>
                <w:bCs/>
                <w:sz w:val="20"/>
                <w:szCs w:val="20"/>
                <w:lang w:val="en-GB"/>
              </w:rPr>
              <w:t>5579</w:t>
            </w:r>
          </w:p>
        </w:tc>
      </w:tr>
      <w:tr w:rsidR="0000007A" w:rsidRPr="00AB5EDB" w14:paraId="05B60576" w14:textId="77777777" w:rsidTr="002109D6">
        <w:trPr>
          <w:trHeight w:val="331"/>
        </w:trPr>
        <w:tc>
          <w:tcPr>
            <w:tcW w:w="1234" w:type="pct"/>
          </w:tcPr>
          <w:p w14:paraId="0196A627" w14:textId="77777777" w:rsidR="0000007A" w:rsidRPr="00AB5EDB" w:rsidRDefault="0000007A" w:rsidP="00696CAD">
            <w:pPr>
              <w:pStyle w:val="BodyText"/>
              <w:ind w:left="90"/>
              <w:jc w:val="left"/>
              <w:rPr>
                <w:rFonts w:ascii="Arial" w:hAnsi="Arial" w:cs="Arial"/>
                <w:bCs/>
                <w:sz w:val="20"/>
                <w:szCs w:val="20"/>
                <w:lang w:val="en-GB"/>
              </w:rPr>
            </w:pPr>
            <w:r w:rsidRPr="00AB5EDB">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2B38DB60" w:rsidR="0000007A" w:rsidRPr="00AB5EDB" w:rsidRDefault="0089418F" w:rsidP="000450FC">
            <w:pPr>
              <w:pStyle w:val="NormalWeb"/>
              <w:spacing w:before="0" w:beforeAutospacing="0" w:after="0" w:afterAutospacing="0"/>
              <w:rPr>
                <w:rFonts w:ascii="Arial" w:hAnsi="Arial" w:cs="Arial"/>
                <w:b/>
                <w:sz w:val="20"/>
                <w:szCs w:val="20"/>
                <w:highlight w:val="yellow"/>
                <w:lang w:val="en-GB"/>
              </w:rPr>
            </w:pPr>
            <w:r w:rsidRPr="00AB5EDB">
              <w:rPr>
                <w:rFonts w:ascii="Arial" w:hAnsi="Arial" w:cs="Arial"/>
                <w:b/>
                <w:sz w:val="20"/>
                <w:szCs w:val="20"/>
                <w:lang w:val="en-GB"/>
              </w:rPr>
              <w:t>Breaking the Shackles of Blockchain: A Multi-Level Security Framework to Mitigate DDoS Attacks on Blockchain Nodes</w:t>
            </w:r>
          </w:p>
        </w:tc>
      </w:tr>
      <w:tr w:rsidR="00CF0BBB" w:rsidRPr="00AB5EDB" w14:paraId="6D508B1C" w14:textId="77777777" w:rsidTr="002E7787">
        <w:trPr>
          <w:trHeight w:val="332"/>
        </w:trPr>
        <w:tc>
          <w:tcPr>
            <w:tcW w:w="1234" w:type="pct"/>
          </w:tcPr>
          <w:p w14:paraId="32FC28F7" w14:textId="77777777" w:rsidR="00CF0BBB" w:rsidRPr="00AB5EDB" w:rsidRDefault="00CF0BBB" w:rsidP="00696CAD">
            <w:pPr>
              <w:pStyle w:val="BodyText"/>
              <w:ind w:left="90"/>
              <w:jc w:val="left"/>
              <w:rPr>
                <w:rFonts w:ascii="Arial" w:hAnsi="Arial" w:cs="Arial"/>
                <w:bCs/>
                <w:sz w:val="20"/>
                <w:szCs w:val="20"/>
                <w:lang w:val="en-GB"/>
              </w:rPr>
            </w:pPr>
            <w:r w:rsidRPr="00AB5EDB">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5499DB46" w:rsidR="00CF0BBB" w:rsidRPr="00AB5EDB" w:rsidRDefault="0089418F" w:rsidP="000450FC">
            <w:pPr>
              <w:pStyle w:val="NormalWeb"/>
              <w:spacing w:before="0" w:beforeAutospacing="0" w:after="0" w:afterAutospacing="0"/>
              <w:rPr>
                <w:rFonts w:ascii="Arial" w:hAnsi="Arial" w:cs="Arial"/>
                <w:b/>
                <w:sz w:val="20"/>
                <w:szCs w:val="20"/>
                <w:lang w:val="en-GB"/>
              </w:rPr>
            </w:pPr>
            <w:r w:rsidRPr="00AB5EDB">
              <w:rPr>
                <w:rFonts w:ascii="Arial" w:hAnsi="Arial" w:cs="Arial"/>
                <w:b/>
                <w:sz w:val="20"/>
                <w:szCs w:val="20"/>
                <w:lang w:val="en-GB"/>
              </w:rPr>
              <w:t>BOOK CHAPTER</w:t>
            </w:r>
          </w:p>
        </w:tc>
      </w:tr>
    </w:tbl>
    <w:p w14:paraId="0E224464" w14:textId="53A658F0" w:rsidR="000811CD" w:rsidRPr="00AB5EDB" w:rsidRDefault="000811CD" w:rsidP="0089418F">
      <w:pPr>
        <w:pStyle w:val="BodyText"/>
        <w:rPr>
          <w:rFonts w:ascii="Arial" w:hAnsi="Arial" w:cs="Arial"/>
          <w:bCs/>
          <w:sz w:val="20"/>
          <w:szCs w:val="20"/>
          <w:lang w:val="en-GB"/>
        </w:rPr>
      </w:pPr>
    </w:p>
    <w:p w14:paraId="2FAEDA43" w14:textId="77777777" w:rsidR="000811CD" w:rsidRPr="00AB5EDB" w:rsidRDefault="000811CD" w:rsidP="0089418F">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AB5EDB" w14:paraId="71A94C1F" w14:textId="77777777" w:rsidTr="007222C8">
        <w:tc>
          <w:tcPr>
            <w:tcW w:w="5000" w:type="pct"/>
            <w:gridSpan w:val="3"/>
            <w:tcBorders>
              <w:top w:val="nil"/>
              <w:left w:val="nil"/>
              <w:right w:val="nil"/>
            </w:tcBorders>
            <w:noWrap/>
          </w:tcPr>
          <w:p w14:paraId="0BC15285" w14:textId="75BEB51F" w:rsidR="00F1171E" w:rsidRPr="00AB5EDB" w:rsidRDefault="00F1171E" w:rsidP="007222C8">
            <w:pPr>
              <w:pStyle w:val="Heading2"/>
              <w:jc w:val="left"/>
              <w:rPr>
                <w:rFonts w:ascii="Arial" w:hAnsi="Arial" w:cs="Arial"/>
                <w:lang w:val="en-GB"/>
              </w:rPr>
            </w:pPr>
            <w:r w:rsidRPr="00AB5EDB">
              <w:rPr>
                <w:rFonts w:ascii="Arial" w:hAnsi="Arial" w:cs="Arial"/>
                <w:highlight w:val="yellow"/>
                <w:lang w:val="en-GB"/>
              </w:rPr>
              <w:t>PART  1:</w:t>
            </w:r>
            <w:r w:rsidRPr="00AB5EDB">
              <w:rPr>
                <w:rFonts w:ascii="Arial" w:hAnsi="Arial" w:cs="Arial"/>
                <w:lang w:val="en-GB"/>
              </w:rPr>
              <w:t xml:space="preserve"> Comments</w:t>
            </w:r>
          </w:p>
          <w:p w14:paraId="1287753C" w14:textId="77777777" w:rsidR="00F1171E" w:rsidRPr="00AB5EDB" w:rsidRDefault="00F1171E" w:rsidP="007222C8">
            <w:pPr>
              <w:rPr>
                <w:rFonts w:ascii="Arial" w:hAnsi="Arial" w:cs="Arial"/>
                <w:sz w:val="20"/>
                <w:szCs w:val="20"/>
                <w:lang w:val="en-GB"/>
              </w:rPr>
            </w:pPr>
          </w:p>
        </w:tc>
      </w:tr>
      <w:tr w:rsidR="00F1171E" w:rsidRPr="00AB5EDB" w14:paraId="5EA12279" w14:textId="77777777" w:rsidTr="007222C8">
        <w:tc>
          <w:tcPr>
            <w:tcW w:w="1265" w:type="pct"/>
            <w:noWrap/>
          </w:tcPr>
          <w:p w14:paraId="7AE9682F" w14:textId="77777777" w:rsidR="00F1171E" w:rsidRPr="00AB5EDB" w:rsidRDefault="00F1171E" w:rsidP="007222C8">
            <w:pPr>
              <w:pStyle w:val="Heading2"/>
              <w:jc w:val="left"/>
              <w:rPr>
                <w:rFonts w:ascii="Arial" w:hAnsi="Arial" w:cs="Arial"/>
                <w:lang w:val="en-GB"/>
              </w:rPr>
            </w:pPr>
          </w:p>
        </w:tc>
        <w:tc>
          <w:tcPr>
            <w:tcW w:w="2212" w:type="pct"/>
          </w:tcPr>
          <w:p w14:paraId="5B8DBE06" w14:textId="77777777" w:rsidR="00F1171E" w:rsidRPr="00AB5EDB" w:rsidRDefault="00F1171E" w:rsidP="007222C8">
            <w:pPr>
              <w:pStyle w:val="Heading2"/>
              <w:jc w:val="left"/>
              <w:rPr>
                <w:rFonts w:ascii="Arial" w:hAnsi="Arial" w:cs="Arial"/>
                <w:lang w:val="en-GB"/>
              </w:rPr>
            </w:pPr>
            <w:r w:rsidRPr="00AB5EDB">
              <w:rPr>
                <w:rFonts w:ascii="Arial" w:hAnsi="Arial" w:cs="Arial"/>
                <w:lang w:val="en-GB"/>
              </w:rPr>
              <w:t>Reviewer’s comment</w:t>
            </w:r>
          </w:p>
          <w:p w14:paraId="693A9C4D" w14:textId="77777777" w:rsidR="00421DBF" w:rsidRPr="00AB5EDB" w:rsidRDefault="00421DBF" w:rsidP="00421DBF">
            <w:pPr>
              <w:rPr>
                <w:rFonts w:ascii="Arial" w:hAnsi="Arial" w:cs="Arial"/>
                <w:b/>
                <w:bCs/>
                <w:sz w:val="20"/>
                <w:szCs w:val="20"/>
              </w:rPr>
            </w:pPr>
            <w:r w:rsidRPr="00AB5ED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B5EDB" w:rsidRDefault="00421DBF" w:rsidP="00421DBF">
            <w:pPr>
              <w:rPr>
                <w:rFonts w:ascii="Arial" w:hAnsi="Arial" w:cs="Arial"/>
                <w:sz w:val="20"/>
                <w:szCs w:val="20"/>
                <w:lang w:val="en-GB"/>
              </w:rPr>
            </w:pPr>
          </w:p>
        </w:tc>
        <w:tc>
          <w:tcPr>
            <w:tcW w:w="1523" w:type="pct"/>
          </w:tcPr>
          <w:p w14:paraId="57792C30" w14:textId="77777777" w:rsidR="00F1171E" w:rsidRPr="00AB5EDB" w:rsidRDefault="00F1171E" w:rsidP="007222C8">
            <w:pPr>
              <w:pStyle w:val="Heading2"/>
              <w:jc w:val="left"/>
              <w:rPr>
                <w:rFonts w:ascii="Arial" w:hAnsi="Arial" w:cs="Arial"/>
                <w:b w:val="0"/>
                <w:lang w:val="en-GB"/>
              </w:rPr>
            </w:pPr>
            <w:r w:rsidRPr="00AB5EDB">
              <w:rPr>
                <w:rFonts w:ascii="Arial" w:hAnsi="Arial" w:cs="Arial"/>
                <w:lang w:val="en-GB"/>
              </w:rPr>
              <w:t>Author’s Feedback</w:t>
            </w:r>
            <w:r w:rsidRPr="00AB5EDB">
              <w:rPr>
                <w:rFonts w:ascii="Arial" w:hAnsi="Arial" w:cs="Arial"/>
                <w:b w:val="0"/>
                <w:lang w:val="en-GB"/>
              </w:rPr>
              <w:t xml:space="preserve"> </w:t>
            </w:r>
            <w:r w:rsidRPr="00AB5EDB">
              <w:rPr>
                <w:rFonts w:ascii="Arial" w:hAnsi="Arial" w:cs="Arial"/>
                <w:b w:val="0"/>
                <w:i/>
                <w:lang w:val="en-GB"/>
              </w:rPr>
              <w:t>(Please correct the manuscript and highlight that part in the manuscript. It is mandatory that authors should write his/her feedback here)</w:t>
            </w:r>
          </w:p>
        </w:tc>
      </w:tr>
      <w:tr w:rsidR="00F1171E" w:rsidRPr="00AB5EDB" w14:paraId="5C0AB4EC" w14:textId="77777777" w:rsidTr="007222C8">
        <w:trPr>
          <w:trHeight w:val="1264"/>
        </w:trPr>
        <w:tc>
          <w:tcPr>
            <w:tcW w:w="1265" w:type="pct"/>
            <w:noWrap/>
          </w:tcPr>
          <w:p w14:paraId="66B47184" w14:textId="48030299" w:rsidR="00F1171E" w:rsidRPr="00AB5EDB" w:rsidRDefault="00F1171E" w:rsidP="007222C8">
            <w:pPr>
              <w:ind w:left="360"/>
              <w:rPr>
                <w:rFonts w:ascii="Arial" w:hAnsi="Arial" w:cs="Arial"/>
                <w:b/>
                <w:bCs/>
                <w:sz w:val="20"/>
                <w:szCs w:val="20"/>
                <w:lang w:val="en-GB"/>
              </w:rPr>
            </w:pPr>
            <w:r w:rsidRPr="00AB5ED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B5EDB" w:rsidRDefault="00F1171E" w:rsidP="007222C8">
            <w:pPr>
              <w:ind w:left="360"/>
              <w:rPr>
                <w:rFonts w:ascii="Arial" w:eastAsia="MS Mincho" w:hAnsi="Arial" w:cs="Arial"/>
                <w:b/>
                <w:bCs/>
                <w:sz w:val="20"/>
                <w:szCs w:val="20"/>
                <w:lang w:val="en-GB"/>
              </w:rPr>
            </w:pPr>
          </w:p>
        </w:tc>
        <w:tc>
          <w:tcPr>
            <w:tcW w:w="2212" w:type="pct"/>
          </w:tcPr>
          <w:p w14:paraId="7DBC9196" w14:textId="33E1A04C" w:rsidR="00F1171E" w:rsidRPr="00AB5EDB" w:rsidRDefault="003C3891" w:rsidP="007222C8">
            <w:pPr>
              <w:pStyle w:val="ListParagraph"/>
              <w:ind w:left="0"/>
              <w:rPr>
                <w:rFonts w:ascii="Arial" w:hAnsi="Arial" w:cs="Arial"/>
                <w:b/>
                <w:bCs/>
                <w:sz w:val="20"/>
                <w:szCs w:val="20"/>
                <w:lang w:val="en-GB"/>
              </w:rPr>
            </w:pPr>
            <w:r w:rsidRPr="00AB5EDB">
              <w:rPr>
                <w:rFonts w:ascii="Arial" w:hAnsi="Arial" w:cs="Arial"/>
                <w:b/>
                <w:bCs/>
                <w:sz w:val="20"/>
                <w:szCs w:val="20"/>
              </w:rPr>
              <w:t>The manuscript offers a timely and practical approach to enhancing blockchain security, particularly against DDoS attacks. It contributes valuable insights for both researchers and industry practitioners exploring resilient blockchain frameworks.</w:t>
            </w:r>
          </w:p>
        </w:tc>
        <w:tc>
          <w:tcPr>
            <w:tcW w:w="1523" w:type="pct"/>
          </w:tcPr>
          <w:p w14:paraId="462A339C" w14:textId="77777777" w:rsidR="00F1171E" w:rsidRPr="00AB5EDB" w:rsidRDefault="00F1171E" w:rsidP="007222C8">
            <w:pPr>
              <w:pStyle w:val="Heading2"/>
              <w:jc w:val="left"/>
              <w:rPr>
                <w:rFonts w:ascii="Arial" w:hAnsi="Arial" w:cs="Arial"/>
                <w:b w:val="0"/>
                <w:lang w:val="en-GB"/>
              </w:rPr>
            </w:pPr>
          </w:p>
        </w:tc>
      </w:tr>
      <w:tr w:rsidR="00F1171E" w:rsidRPr="00AB5EDB" w14:paraId="0D8B5B2C" w14:textId="77777777" w:rsidTr="007222C8">
        <w:trPr>
          <w:trHeight w:val="1262"/>
        </w:trPr>
        <w:tc>
          <w:tcPr>
            <w:tcW w:w="1265" w:type="pct"/>
            <w:noWrap/>
          </w:tcPr>
          <w:p w14:paraId="21CBA5FE" w14:textId="77777777" w:rsidR="00F1171E" w:rsidRPr="00AB5EDB" w:rsidRDefault="00F1171E" w:rsidP="007222C8">
            <w:pPr>
              <w:ind w:left="360"/>
              <w:rPr>
                <w:rFonts w:ascii="Arial" w:hAnsi="Arial" w:cs="Arial"/>
                <w:b/>
                <w:bCs/>
                <w:sz w:val="20"/>
                <w:szCs w:val="20"/>
                <w:lang w:val="en-GB"/>
              </w:rPr>
            </w:pPr>
            <w:r w:rsidRPr="00AB5EDB">
              <w:rPr>
                <w:rFonts w:ascii="Arial" w:hAnsi="Arial" w:cs="Arial"/>
                <w:b/>
                <w:bCs/>
                <w:sz w:val="20"/>
                <w:szCs w:val="20"/>
                <w:lang w:val="en-GB"/>
              </w:rPr>
              <w:t>Is the title of the article suitable?</w:t>
            </w:r>
          </w:p>
          <w:p w14:paraId="1CABB61A" w14:textId="77777777" w:rsidR="00F1171E" w:rsidRPr="00AB5EDB" w:rsidRDefault="00F1171E" w:rsidP="007222C8">
            <w:pPr>
              <w:ind w:left="360"/>
              <w:rPr>
                <w:rFonts w:ascii="Arial" w:hAnsi="Arial" w:cs="Arial"/>
                <w:b/>
                <w:bCs/>
                <w:sz w:val="20"/>
                <w:szCs w:val="20"/>
                <w:lang w:val="en-GB"/>
              </w:rPr>
            </w:pPr>
            <w:r w:rsidRPr="00AB5EDB">
              <w:rPr>
                <w:rFonts w:ascii="Arial" w:hAnsi="Arial" w:cs="Arial"/>
                <w:b/>
                <w:bCs/>
                <w:sz w:val="20"/>
                <w:szCs w:val="20"/>
                <w:lang w:val="en-GB"/>
              </w:rPr>
              <w:t>(If not please suggest an alternative title)</w:t>
            </w:r>
          </w:p>
          <w:p w14:paraId="0275B919" w14:textId="77777777" w:rsidR="00F1171E" w:rsidRPr="00AB5EDB" w:rsidRDefault="00F1171E" w:rsidP="007222C8">
            <w:pPr>
              <w:pStyle w:val="Heading2"/>
              <w:jc w:val="left"/>
              <w:rPr>
                <w:rFonts w:ascii="Arial" w:hAnsi="Arial" w:cs="Arial"/>
                <w:u w:val="single"/>
                <w:lang w:val="en-GB"/>
              </w:rPr>
            </w:pPr>
          </w:p>
        </w:tc>
        <w:tc>
          <w:tcPr>
            <w:tcW w:w="2212" w:type="pct"/>
          </w:tcPr>
          <w:p w14:paraId="0DCEDA43" w14:textId="77777777" w:rsidR="003C3891" w:rsidRPr="00AB5EDB" w:rsidRDefault="003C3891" w:rsidP="003C3891">
            <w:pPr>
              <w:ind w:left="360"/>
              <w:rPr>
                <w:rFonts w:ascii="Arial" w:hAnsi="Arial" w:cs="Arial"/>
                <w:b/>
                <w:bCs/>
                <w:sz w:val="20"/>
                <w:szCs w:val="20"/>
                <w:lang w:val="en-IN"/>
              </w:rPr>
            </w:pPr>
            <w:r w:rsidRPr="00AB5EDB">
              <w:rPr>
                <w:rFonts w:ascii="Arial" w:hAnsi="Arial" w:cs="Arial"/>
                <w:b/>
                <w:bCs/>
                <w:sz w:val="20"/>
                <w:szCs w:val="20"/>
                <w:lang w:val="en-IN"/>
              </w:rPr>
              <w:t>Yes, the title of the article is appropriate as it clearly reflects the core focus of the manuscript. It effectively conveys the subject matter and the proposed solution related to blockchain security.</w:t>
            </w:r>
          </w:p>
          <w:p w14:paraId="794AA9A7" w14:textId="77777777" w:rsidR="00F1171E" w:rsidRPr="00AB5EDB" w:rsidRDefault="00F1171E" w:rsidP="007222C8">
            <w:pPr>
              <w:ind w:left="360"/>
              <w:rPr>
                <w:rFonts w:ascii="Arial" w:hAnsi="Arial" w:cs="Arial"/>
                <w:b/>
                <w:bCs/>
                <w:sz w:val="20"/>
                <w:szCs w:val="20"/>
                <w:lang w:val="en-GB"/>
              </w:rPr>
            </w:pPr>
          </w:p>
        </w:tc>
        <w:tc>
          <w:tcPr>
            <w:tcW w:w="1523" w:type="pct"/>
          </w:tcPr>
          <w:p w14:paraId="405B6701" w14:textId="77777777" w:rsidR="00F1171E" w:rsidRPr="00AB5EDB" w:rsidRDefault="00F1171E" w:rsidP="007222C8">
            <w:pPr>
              <w:pStyle w:val="Heading2"/>
              <w:jc w:val="left"/>
              <w:rPr>
                <w:rFonts w:ascii="Arial" w:hAnsi="Arial" w:cs="Arial"/>
                <w:b w:val="0"/>
                <w:lang w:val="en-GB"/>
              </w:rPr>
            </w:pPr>
          </w:p>
        </w:tc>
      </w:tr>
      <w:tr w:rsidR="00F1171E" w:rsidRPr="00AB5EDB" w14:paraId="5604762A" w14:textId="77777777" w:rsidTr="007222C8">
        <w:trPr>
          <w:trHeight w:val="1262"/>
        </w:trPr>
        <w:tc>
          <w:tcPr>
            <w:tcW w:w="1265" w:type="pct"/>
            <w:noWrap/>
          </w:tcPr>
          <w:p w14:paraId="3635573D" w14:textId="77777777" w:rsidR="00F1171E" w:rsidRPr="00AB5EDB" w:rsidRDefault="00F1171E" w:rsidP="007222C8">
            <w:pPr>
              <w:pStyle w:val="Heading2"/>
              <w:ind w:left="360"/>
              <w:jc w:val="left"/>
              <w:rPr>
                <w:rFonts w:ascii="Arial" w:hAnsi="Arial" w:cs="Arial"/>
                <w:lang w:val="en-GB"/>
              </w:rPr>
            </w:pPr>
            <w:r w:rsidRPr="00AB5ED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B5EDB" w:rsidRDefault="00F1171E" w:rsidP="007222C8">
            <w:pPr>
              <w:pStyle w:val="Heading2"/>
              <w:jc w:val="left"/>
              <w:rPr>
                <w:rFonts w:ascii="Arial" w:hAnsi="Arial" w:cs="Arial"/>
                <w:u w:val="single"/>
                <w:lang w:val="en-GB"/>
              </w:rPr>
            </w:pPr>
          </w:p>
        </w:tc>
        <w:tc>
          <w:tcPr>
            <w:tcW w:w="2212" w:type="pct"/>
          </w:tcPr>
          <w:p w14:paraId="2CBAD911" w14:textId="77777777" w:rsidR="003C3891" w:rsidRPr="00AB5EDB" w:rsidRDefault="003C3891" w:rsidP="003C3891">
            <w:pPr>
              <w:ind w:left="360"/>
              <w:rPr>
                <w:rFonts w:ascii="Arial" w:hAnsi="Arial" w:cs="Arial"/>
                <w:b/>
                <w:bCs/>
                <w:sz w:val="20"/>
                <w:szCs w:val="20"/>
                <w:lang w:val="en-IN"/>
              </w:rPr>
            </w:pPr>
            <w:r w:rsidRPr="00AB5EDB">
              <w:rPr>
                <w:rFonts w:ascii="Arial" w:hAnsi="Arial" w:cs="Arial"/>
                <w:b/>
                <w:bCs/>
                <w:sz w:val="20"/>
                <w:szCs w:val="20"/>
                <w:lang w:val="en-IN"/>
              </w:rPr>
              <w:t>The abstract is clear but can be improved by briefly mentioning the proposed solution to highlight its contribution.</w:t>
            </w:r>
          </w:p>
          <w:p w14:paraId="0FB7E83A" w14:textId="77777777" w:rsidR="00F1171E" w:rsidRPr="00AB5EDB" w:rsidRDefault="00F1171E" w:rsidP="007222C8">
            <w:pPr>
              <w:ind w:left="360"/>
              <w:rPr>
                <w:rFonts w:ascii="Arial" w:hAnsi="Arial" w:cs="Arial"/>
                <w:b/>
                <w:bCs/>
                <w:sz w:val="20"/>
                <w:szCs w:val="20"/>
                <w:lang w:val="en-GB"/>
              </w:rPr>
            </w:pPr>
          </w:p>
        </w:tc>
        <w:tc>
          <w:tcPr>
            <w:tcW w:w="1523" w:type="pct"/>
          </w:tcPr>
          <w:p w14:paraId="1D54B730" w14:textId="77777777" w:rsidR="00F1171E" w:rsidRPr="00AB5EDB" w:rsidRDefault="00F1171E" w:rsidP="007222C8">
            <w:pPr>
              <w:pStyle w:val="Heading2"/>
              <w:jc w:val="left"/>
              <w:rPr>
                <w:rFonts w:ascii="Arial" w:hAnsi="Arial" w:cs="Arial"/>
                <w:b w:val="0"/>
                <w:lang w:val="en-GB"/>
              </w:rPr>
            </w:pPr>
          </w:p>
        </w:tc>
      </w:tr>
      <w:tr w:rsidR="00F1171E" w:rsidRPr="00AB5EDB" w14:paraId="2F579F54" w14:textId="77777777" w:rsidTr="007222C8">
        <w:trPr>
          <w:trHeight w:val="859"/>
        </w:trPr>
        <w:tc>
          <w:tcPr>
            <w:tcW w:w="1265" w:type="pct"/>
            <w:noWrap/>
          </w:tcPr>
          <w:p w14:paraId="04361F46" w14:textId="368783AB" w:rsidR="00F1171E" w:rsidRPr="00AB5EDB" w:rsidRDefault="00DC6FED" w:rsidP="007222C8">
            <w:pPr>
              <w:ind w:left="360"/>
              <w:rPr>
                <w:rFonts w:ascii="Arial" w:hAnsi="Arial" w:cs="Arial"/>
                <w:b/>
                <w:bCs/>
                <w:sz w:val="20"/>
                <w:szCs w:val="20"/>
                <w:u w:val="single"/>
                <w:lang w:val="en-GB"/>
              </w:rPr>
            </w:pPr>
            <w:r w:rsidRPr="00AB5EDB">
              <w:rPr>
                <w:rFonts w:ascii="Arial" w:hAnsi="Arial" w:cs="Arial"/>
                <w:b/>
                <w:bCs/>
                <w:sz w:val="20"/>
                <w:szCs w:val="20"/>
                <w:lang w:val="en-GB"/>
              </w:rPr>
              <w:t xml:space="preserve">Is the manuscript scientifically, correct? Please write here. </w:t>
            </w:r>
          </w:p>
        </w:tc>
        <w:tc>
          <w:tcPr>
            <w:tcW w:w="2212" w:type="pct"/>
          </w:tcPr>
          <w:p w14:paraId="5D06A98F" w14:textId="77777777" w:rsidR="003C3891" w:rsidRPr="00AB5EDB" w:rsidRDefault="003C3891" w:rsidP="003C3891">
            <w:pPr>
              <w:pStyle w:val="ListParagraph"/>
              <w:rPr>
                <w:rFonts w:ascii="Arial" w:hAnsi="Arial" w:cs="Arial"/>
                <w:b/>
                <w:bCs/>
                <w:sz w:val="20"/>
                <w:szCs w:val="20"/>
                <w:lang w:val="en-IN"/>
              </w:rPr>
            </w:pPr>
            <w:r w:rsidRPr="00AB5EDB">
              <w:rPr>
                <w:rFonts w:ascii="Arial" w:hAnsi="Arial" w:cs="Arial"/>
                <w:b/>
                <w:bCs/>
                <w:sz w:val="20"/>
                <w:szCs w:val="20"/>
                <w:lang w:val="en-IN"/>
              </w:rPr>
              <w:t>The manuscript is scientifically correct, with well-explained concepts and a logical framework that aligns with current blockchain security research.</w:t>
            </w:r>
          </w:p>
          <w:p w14:paraId="2B5A7721" w14:textId="77777777" w:rsidR="00F1171E" w:rsidRPr="00AB5EDB"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AB5EDB" w:rsidRDefault="00F1171E" w:rsidP="007222C8">
            <w:pPr>
              <w:pStyle w:val="Heading2"/>
              <w:jc w:val="left"/>
              <w:rPr>
                <w:rFonts w:ascii="Arial" w:hAnsi="Arial" w:cs="Arial"/>
                <w:b w:val="0"/>
                <w:lang w:val="en-GB"/>
              </w:rPr>
            </w:pPr>
          </w:p>
        </w:tc>
      </w:tr>
      <w:tr w:rsidR="00F1171E" w:rsidRPr="00AB5EDB" w14:paraId="73739464" w14:textId="77777777" w:rsidTr="007222C8">
        <w:trPr>
          <w:trHeight w:val="703"/>
        </w:trPr>
        <w:tc>
          <w:tcPr>
            <w:tcW w:w="1265" w:type="pct"/>
            <w:noWrap/>
          </w:tcPr>
          <w:p w14:paraId="09C25322" w14:textId="77777777" w:rsidR="00F1171E" w:rsidRPr="00AB5EDB" w:rsidRDefault="00F1171E" w:rsidP="007222C8">
            <w:pPr>
              <w:ind w:left="360"/>
              <w:rPr>
                <w:rFonts w:ascii="Arial" w:hAnsi="Arial" w:cs="Arial"/>
                <w:b/>
                <w:bCs/>
                <w:sz w:val="20"/>
                <w:szCs w:val="20"/>
                <w:lang w:val="en-GB"/>
              </w:rPr>
            </w:pPr>
            <w:r w:rsidRPr="00AB5ED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B5EDB" w:rsidRDefault="00F1171E" w:rsidP="007222C8">
            <w:pPr>
              <w:ind w:left="360"/>
              <w:rPr>
                <w:rFonts w:ascii="Arial" w:hAnsi="Arial" w:cs="Arial"/>
                <w:b/>
                <w:bCs/>
                <w:sz w:val="20"/>
                <w:szCs w:val="20"/>
                <w:u w:val="single"/>
                <w:lang w:val="en-GB"/>
              </w:rPr>
            </w:pPr>
            <w:r w:rsidRPr="00AB5EDB">
              <w:rPr>
                <w:rFonts w:ascii="Arial" w:hAnsi="Arial" w:cs="Arial"/>
                <w:b/>
                <w:bCs/>
                <w:sz w:val="20"/>
                <w:szCs w:val="20"/>
                <w:u w:val="single"/>
                <w:lang w:val="en-GB"/>
              </w:rPr>
              <w:t>-</w:t>
            </w:r>
          </w:p>
        </w:tc>
        <w:tc>
          <w:tcPr>
            <w:tcW w:w="2212" w:type="pct"/>
          </w:tcPr>
          <w:p w14:paraId="2B37AF87" w14:textId="77777777" w:rsidR="003C3891" w:rsidRPr="00AB5EDB" w:rsidRDefault="003C3891" w:rsidP="003C3891">
            <w:pPr>
              <w:pStyle w:val="ListParagraph"/>
              <w:rPr>
                <w:rFonts w:ascii="Arial" w:hAnsi="Arial" w:cs="Arial"/>
                <w:b/>
                <w:bCs/>
                <w:sz w:val="20"/>
                <w:szCs w:val="20"/>
                <w:lang w:val="en-IN"/>
              </w:rPr>
            </w:pPr>
            <w:r w:rsidRPr="00AB5EDB">
              <w:rPr>
                <w:rFonts w:ascii="Arial" w:hAnsi="Arial" w:cs="Arial"/>
                <w:b/>
                <w:bCs/>
                <w:sz w:val="20"/>
                <w:szCs w:val="20"/>
                <w:lang w:val="en-IN"/>
              </w:rPr>
              <w:t>Ensure the references are up-to-date and cover recent advancements in blockchain security. If any key papers are missing, consider adding them to strengthen the manuscript.</w:t>
            </w:r>
          </w:p>
          <w:p w14:paraId="24FE0567" w14:textId="77777777" w:rsidR="00F1171E" w:rsidRPr="00AB5EDB"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AB5EDB" w:rsidRDefault="00F1171E" w:rsidP="007222C8">
            <w:pPr>
              <w:pStyle w:val="Heading2"/>
              <w:jc w:val="left"/>
              <w:rPr>
                <w:rFonts w:ascii="Arial" w:hAnsi="Arial" w:cs="Arial"/>
                <w:b w:val="0"/>
                <w:lang w:val="en-GB"/>
              </w:rPr>
            </w:pPr>
          </w:p>
        </w:tc>
      </w:tr>
      <w:tr w:rsidR="00F1171E" w:rsidRPr="00AB5EDB" w14:paraId="73CC4A50" w14:textId="77777777" w:rsidTr="007222C8">
        <w:trPr>
          <w:trHeight w:val="386"/>
        </w:trPr>
        <w:tc>
          <w:tcPr>
            <w:tcW w:w="1265" w:type="pct"/>
            <w:noWrap/>
          </w:tcPr>
          <w:p w14:paraId="029CE8D0" w14:textId="77777777" w:rsidR="00F1171E" w:rsidRPr="00AB5EDB" w:rsidRDefault="00F1171E" w:rsidP="007222C8">
            <w:pPr>
              <w:pStyle w:val="Heading2"/>
              <w:jc w:val="left"/>
              <w:rPr>
                <w:rFonts w:ascii="Arial" w:hAnsi="Arial" w:cs="Arial"/>
                <w:b w:val="0"/>
                <w:lang w:val="en-GB"/>
              </w:rPr>
            </w:pPr>
          </w:p>
          <w:p w14:paraId="589C16C7" w14:textId="77777777" w:rsidR="00F1171E" w:rsidRPr="00AB5EDB" w:rsidRDefault="00F1171E" w:rsidP="007222C8">
            <w:pPr>
              <w:pStyle w:val="Heading2"/>
              <w:ind w:left="360"/>
              <w:jc w:val="left"/>
              <w:rPr>
                <w:rFonts w:ascii="Arial" w:hAnsi="Arial" w:cs="Arial"/>
                <w:bCs w:val="0"/>
                <w:lang w:val="en-GB"/>
              </w:rPr>
            </w:pPr>
            <w:r w:rsidRPr="00AB5EDB">
              <w:rPr>
                <w:rFonts w:ascii="Arial" w:hAnsi="Arial" w:cs="Arial"/>
                <w:bCs w:val="0"/>
                <w:lang w:val="en-GB"/>
              </w:rPr>
              <w:t>Is the language/English quality of the article suitable for scholarly communications?</w:t>
            </w:r>
          </w:p>
          <w:p w14:paraId="7722B85E" w14:textId="77777777" w:rsidR="00F1171E" w:rsidRPr="00AB5EDB" w:rsidRDefault="00F1171E" w:rsidP="007222C8">
            <w:pPr>
              <w:rPr>
                <w:rFonts w:ascii="Arial" w:hAnsi="Arial" w:cs="Arial"/>
                <w:sz w:val="20"/>
                <w:szCs w:val="20"/>
                <w:lang w:val="en-GB"/>
              </w:rPr>
            </w:pPr>
          </w:p>
        </w:tc>
        <w:tc>
          <w:tcPr>
            <w:tcW w:w="2212" w:type="pct"/>
          </w:tcPr>
          <w:p w14:paraId="0A07EA75" w14:textId="77777777" w:rsidR="00F1171E" w:rsidRPr="00AB5EDB" w:rsidRDefault="00F1171E" w:rsidP="007222C8">
            <w:pPr>
              <w:rPr>
                <w:rFonts w:ascii="Arial" w:hAnsi="Arial" w:cs="Arial"/>
                <w:sz w:val="20"/>
                <w:szCs w:val="20"/>
                <w:lang w:val="en-GB"/>
              </w:rPr>
            </w:pPr>
          </w:p>
          <w:p w14:paraId="6CBA4B2A" w14:textId="77777777" w:rsidR="00F1171E" w:rsidRPr="00AB5EDB" w:rsidRDefault="00F1171E" w:rsidP="007222C8">
            <w:pPr>
              <w:rPr>
                <w:rFonts w:ascii="Arial" w:hAnsi="Arial" w:cs="Arial"/>
                <w:sz w:val="20"/>
                <w:szCs w:val="20"/>
                <w:lang w:val="en-GB"/>
              </w:rPr>
            </w:pPr>
          </w:p>
          <w:p w14:paraId="41E28118" w14:textId="77777777" w:rsidR="00F1171E" w:rsidRPr="00AB5EDB" w:rsidRDefault="00F1171E" w:rsidP="007222C8">
            <w:pPr>
              <w:rPr>
                <w:rFonts w:ascii="Arial" w:hAnsi="Arial" w:cs="Arial"/>
                <w:sz w:val="20"/>
                <w:szCs w:val="20"/>
                <w:lang w:val="en-GB"/>
              </w:rPr>
            </w:pPr>
          </w:p>
          <w:p w14:paraId="602C51F9" w14:textId="77777777" w:rsidR="003C3891" w:rsidRPr="00AB5EDB" w:rsidRDefault="003C3891" w:rsidP="003C3891">
            <w:pPr>
              <w:rPr>
                <w:rFonts w:ascii="Arial" w:hAnsi="Arial" w:cs="Arial"/>
                <w:sz w:val="20"/>
                <w:szCs w:val="20"/>
                <w:lang w:val="en-IN"/>
              </w:rPr>
            </w:pPr>
            <w:r w:rsidRPr="00AB5EDB">
              <w:rPr>
                <w:rFonts w:ascii="Arial" w:hAnsi="Arial" w:cs="Arial"/>
                <w:sz w:val="20"/>
                <w:szCs w:val="20"/>
                <w:lang w:val="en-IN"/>
              </w:rPr>
              <w:t>Great! If the language is clear and error-free, it should indeed be suitable for scholarly communication.</w:t>
            </w:r>
          </w:p>
          <w:p w14:paraId="297F52DB" w14:textId="77777777" w:rsidR="00F1171E" w:rsidRPr="00AB5EDB" w:rsidRDefault="00F1171E" w:rsidP="007222C8">
            <w:pPr>
              <w:rPr>
                <w:rFonts w:ascii="Arial" w:hAnsi="Arial" w:cs="Arial"/>
                <w:sz w:val="20"/>
                <w:szCs w:val="20"/>
                <w:lang w:val="en-GB"/>
              </w:rPr>
            </w:pPr>
          </w:p>
          <w:p w14:paraId="149A6CEF" w14:textId="77777777" w:rsidR="00F1171E" w:rsidRPr="00AB5EDB" w:rsidRDefault="00F1171E" w:rsidP="007222C8">
            <w:pPr>
              <w:rPr>
                <w:rFonts w:ascii="Arial" w:hAnsi="Arial" w:cs="Arial"/>
                <w:sz w:val="20"/>
                <w:szCs w:val="20"/>
                <w:lang w:val="en-GB"/>
              </w:rPr>
            </w:pPr>
          </w:p>
        </w:tc>
        <w:tc>
          <w:tcPr>
            <w:tcW w:w="1523" w:type="pct"/>
          </w:tcPr>
          <w:p w14:paraId="0351CA58" w14:textId="77777777" w:rsidR="00F1171E" w:rsidRPr="00AB5EDB" w:rsidRDefault="00F1171E" w:rsidP="007222C8">
            <w:pPr>
              <w:rPr>
                <w:rFonts w:ascii="Arial" w:hAnsi="Arial" w:cs="Arial"/>
                <w:sz w:val="20"/>
                <w:szCs w:val="20"/>
                <w:lang w:val="en-GB"/>
              </w:rPr>
            </w:pPr>
          </w:p>
        </w:tc>
      </w:tr>
      <w:tr w:rsidR="00F1171E" w:rsidRPr="00AB5EDB" w14:paraId="20A16C0C" w14:textId="77777777" w:rsidTr="007222C8">
        <w:trPr>
          <w:trHeight w:val="1178"/>
        </w:trPr>
        <w:tc>
          <w:tcPr>
            <w:tcW w:w="1265" w:type="pct"/>
            <w:noWrap/>
          </w:tcPr>
          <w:p w14:paraId="7F4BCFAE" w14:textId="77777777" w:rsidR="00F1171E" w:rsidRPr="00AB5EDB" w:rsidRDefault="00F1171E" w:rsidP="007222C8">
            <w:pPr>
              <w:pStyle w:val="Heading2"/>
              <w:jc w:val="left"/>
              <w:rPr>
                <w:rFonts w:ascii="Arial" w:hAnsi="Arial" w:cs="Arial"/>
                <w:b w:val="0"/>
                <w:bCs w:val="0"/>
                <w:lang w:val="en-GB"/>
              </w:rPr>
            </w:pPr>
            <w:r w:rsidRPr="00AB5EDB">
              <w:rPr>
                <w:rFonts w:ascii="Arial" w:hAnsi="Arial" w:cs="Arial"/>
                <w:bCs w:val="0"/>
                <w:u w:val="single"/>
                <w:lang w:val="en-GB"/>
              </w:rPr>
              <w:t>Optional/General</w:t>
            </w:r>
            <w:r w:rsidRPr="00AB5EDB">
              <w:rPr>
                <w:rFonts w:ascii="Arial" w:hAnsi="Arial" w:cs="Arial"/>
                <w:bCs w:val="0"/>
                <w:lang w:val="en-GB"/>
              </w:rPr>
              <w:t xml:space="preserve"> </w:t>
            </w:r>
            <w:r w:rsidRPr="00AB5EDB">
              <w:rPr>
                <w:rFonts w:ascii="Arial" w:hAnsi="Arial" w:cs="Arial"/>
                <w:b w:val="0"/>
                <w:bCs w:val="0"/>
                <w:lang w:val="en-GB"/>
              </w:rPr>
              <w:t>comments</w:t>
            </w:r>
          </w:p>
          <w:p w14:paraId="1A6B3748" w14:textId="77777777" w:rsidR="00F1171E" w:rsidRPr="00AB5EDB" w:rsidRDefault="00F1171E" w:rsidP="007222C8">
            <w:pPr>
              <w:pStyle w:val="Heading2"/>
              <w:jc w:val="left"/>
              <w:rPr>
                <w:rFonts w:ascii="Arial" w:hAnsi="Arial" w:cs="Arial"/>
                <w:b w:val="0"/>
                <w:lang w:val="en-GB"/>
              </w:rPr>
            </w:pPr>
          </w:p>
        </w:tc>
        <w:tc>
          <w:tcPr>
            <w:tcW w:w="2212" w:type="pct"/>
          </w:tcPr>
          <w:p w14:paraId="1E347C61" w14:textId="77777777" w:rsidR="00F1171E" w:rsidRPr="00AB5EDB" w:rsidRDefault="00F1171E" w:rsidP="007222C8">
            <w:pPr>
              <w:rPr>
                <w:rFonts w:ascii="Arial" w:hAnsi="Arial" w:cs="Arial"/>
                <w:sz w:val="20"/>
                <w:szCs w:val="20"/>
                <w:lang w:val="en-GB"/>
              </w:rPr>
            </w:pPr>
          </w:p>
          <w:p w14:paraId="5E946A0E" w14:textId="77777777" w:rsidR="00F1171E" w:rsidRPr="00AB5EDB" w:rsidRDefault="00F1171E" w:rsidP="007222C8">
            <w:pPr>
              <w:rPr>
                <w:rFonts w:ascii="Arial" w:hAnsi="Arial" w:cs="Arial"/>
                <w:sz w:val="20"/>
                <w:szCs w:val="20"/>
                <w:lang w:val="en-GB"/>
              </w:rPr>
            </w:pPr>
          </w:p>
          <w:p w14:paraId="7EB58C99" w14:textId="5B1E2CA4" w:rsidR="00F1171E" w:rsidRPr="00AB5EDB" w:rsidRDefault="00A800CE" w:rsidP="007222C8">
            <w:pPr>
              <w:rPr>
                <w:rFonts w:ascii="Arial" w:hAnsi="Arial" w:cs="Arial"/>
                <w:sz w:val="20"/>
                <w:szCs w:val="20"/>
                <w:lang w:val="en-GB"/>
              </w:rPr>
            </w:pPr>
            <w:r w:rsidRPr="00AB5EDB">
              <w:rPr>
                <w:rFonts w:ascii="Arial" w:hAnsi="Arial" w:cs="Arial"/>
                <w:sz w:val="20"/>
                <w:szCs w:val="20"/>
                <w:lang w:val="en-GB"/>
              </w:rPr>
              <w:t>good</w:t>
            </w:r>
          </w:p>
          <w:p w14:paraId="15DFD0E8" w14:textId="77777777" w:rsidR="00F1171E" w:rsidRPr="00AB5EDB" w:rsidRDefault="00F1171E" w:rsidP="007222C8">
            <w:pPr>
              <w:rPr>
                <w:rFonts w:ascii="Arial" w:hAnsi="Arial" w:cs="Arial"/>
                <w:sz w:val="20"/>
                <w:szCs w:val="20"/>
                <w:lang w:val="en-GB"/>
              </w:rPr>
            </w:pPr>
          </w:p>
        </w:tc>
        <w:tc>
          <w:tcPr>
            <w:tcW w:w="1523" w:type="pct"/>
          </w:tcPr>
          <w:p w14:paraId="465E098E" w14:textId="77777777" w:rsidR="00F1171E" w:rsidRPr="00AB5EDB" w:rsidRDefault="00F1171E" w:rsidP="007222C8">
            <w:pPr>
              <w:rPr>
                <w:rFonts w:ascii="Arial" w:hAnsi="Arial" w:cs="Arial"/>
                <w:sz w:val="20"/>
                <w:szCs w:val="20"/>
                <w:lang w:val="en-GB"/>
              </w:rPr>
            </w:pPr>
          </w:p>
        </w:tc>
      </w:tr>
    </w:tbl>
    <w:p w14:paraId="6BBACB91" w14:textId="77777777" w:rsidR="00F1171E" w:rsidRPr="00AB5EDB" w:rsidRDefault="00F1171E" w:rsidP="00F1171E">
      <w:pPr>
        <w:pStyle w:val="BodyText"/>
        <w:rPr>
          <w:rFonts w:ascii="Arial" w:hAnsi="Arial" w:cs="Arial"/>
          <w:b/>
          <w:bCs/>
          <w:sz w:val="20"/>
          <w:szCs w:val="20"/>
          <w:u w:val="single"/>
          <w:lang w:val="en-GB"/>
        </w:rPr>
      </w:pPr>
    </w:p>
    <w:p w14:paraId="78207741" w14:textId="77777777" w:rsidR="00F1171E" w:rsidRPr="00AB5EDB" w:rsidRDefault="00F1171E" w:rsidP="00F1171E">
      <w:pPr>
        <w:pStyle w:val="BodyText"/>
        <w:rPr>
          <w:rFonts w:ascii="Arial" w:hAnsi="Arial" w:cs="Arial"/>
          <w:b/>
          <w:bCs/>
          <w:sz w:val="20"/>
          <w:szCs w:val="20"/>
          <w:u w:val="single"/>
          <w:lang w:val="en-GB"/>
        </w:rPr>
      </w:pPr>
    </w:p>
    <w:p w14:paraId="0821307F" w14:textId="77777777" w:rsidR="00F1171E" w:rsidRDefault="00F1171E" w:rsidP="00F1171E">
      <w:pPr>
        <w:pStyle w:val="BodyText"/>
        <w:rPr>
          <w:rFonts w:ascii="Arial" w:hAnsi="Arial" w:cs="Arial"/>
          <w:b/>
          <w:bCs/>
          <w:sz w:val="20"/>
          <w:szCs w:val="20"/>
          <w:u w:val="single"/>
          <w:lang w:val="en-GB"/>
        </w:rPr>
      </w:pPr>
    </w:p>
    <w:p w14:paraId="3C584D54" w14:textId="77777777" w:rsidR="00AB5EDB" w:rsidRPr="00AB5EDB" w:rsidRDefault="00AB5EDB"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AB5ED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AB5EDB" w:rsidRDefault="00F1171E" w:rsidP="007222C8">
            <w:pPr>
              <w:pStyle w:val="NormalWeb"/>
              <w:spacing w:before="0" w:beforeAutospacing="0" w:after="0" w:afterAutospacing="0"/>
              <w:rPr>
                <w:rFonts w:ascii="Arial" w:hAnsi="Arial" w:cs="Arial"/>
                <w:b/>
                <w:sz w:val="20"/>
                <w:szCs w:val="20"/>
                <w:u w:val="single"/>
                <w:lang w:val="en-GB"/>
              </w:rPr>
            </w:pPr>
            <w:r w:rsidRPr="00AB5EDB">
              <w:rPr>
                <w:rFonts w:ascii="Arial" w:hAnsi="Arial" w:cs="Arial"/>
                <w:b/>
                <w:sz w:val="20"/>
                <w:szCs w:val="20"/>
                <w:highlight w:val="yellow"/>
                <w:u w:val="single"/>
                <w:lang w:val="en-GB"/>
              </w:rPr>
              <w:lastRenderedPageBreak/>
              <w:t>PART  2:</w:t>
            </w:r>
            <w:r w:rsidRPr="00AB5EDB">
              <w:rPr>
                <w:rFonts w:ascii="Arial" w:hAnsi="Arial" w:cs="Arial"/>
                <w:b/>
                <w:sz w:val="20"/>
                <w:szCs w:val="20"/>
                <w:u w:val="single"/>
                <w:lang w:val="en-GB"/>
              </w:rPr>
              <w:t xml:space="preserve"> </w:t>
            </w:r>
          </w:p>
          <w:p w14:paraId="5B767407" w14:textId="77777777" w:rsidR="00F1171E" w:rsidRPr="00AB5ED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B5ED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AB5ED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AB5EDB" w:rsidRDefault="00F1171E" w:rsidP="007222C8">
            <w:pPr>
              <w:pStyle w:val="Heading2"/>
              <w:jc w:val="left"/>
              <w:rPr>
                <w:rFonts w:ascii="Arial" w:hAnsi="Arial" w:cs="Arial"/>
                <w:lang w:val="en-GB"/>
              </w:rPr>
            </w:pPr>
            <w:r w:rsidRPr="00AB5EDB">
              <w:rPr>
                <w:rFonts w:ascii="Arial" w:hAnsi="Arial" w:cs="Arial"/>
                <w:lang w:val="en-GB"/>
              </w:rPr>
              <w:t>Reviewer’s comment</w:t>
            </w:r>
          </w:p>
        </w:tc>
        <w:tc>
          <w:tcPr>
            <w:tcW w:w="1342" w:type="pct"/>
            <w:shd w:val="clear" w:color="auto" w:fill="auto"/>
          </w:tcPr>
          <w:p w14:paraId="6F48B50B" w14:textId="77777777" w:rsidR="00F1171E" w:rsidRPr="00AB5EDB" w:rsidRDefault="00F1171E" w:rsidP="007222C8">
            <w:pPr>
              <w:pStyle w:val="Heading2"/>
              <w:jc w:val="left"/>
              <w:rPr>
                <w:rFonts w:ascii="Arial" w:hAnsi="Arial" w:cs="Arial"/>
                <w:b w:val="0"/>
                <w:lang w:val="en-GB"/>
              </w:rPr>
            </w:pPr>
            <w:r w:rsidRPr="00AB5EDB">
              <w:rPr>
                <w:rFonts w:ascii="Arial" w:hAnsi="Arial" w:cs="Arial"/>
                <w:lang w:val="en-GB"/>
              </w:rPr>
              <w:t>Author’s comment</w:t>
            </w:r>
            <w:r w:rsidRPr="00AB5EDB">
              <w:rPr>
                <w:rFonts w:ascii="Arial" w:hAnsi="Arial" w:cs="Arial"/>
                <w:b w:val="0"/>
                <w:lang w:val="en-GB"/>
              </w:rPr>
              <w:t xml:space="preserve"> </w:t>
            </w:r>
            <w:r w:rsidRPr="00AB5ED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B5ED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AB5EDB" w:rsidRDefault="00F1171E" w:rsidP="007222C8">
            <w:pPr>
              <w:pStyle w:val="NormalWeb"/>
              <w:spacing w:before="0" w:beforeAutospacing="0" w:after="0" w:afterAutospacing="0"/>
              <w:rPr>
                <w:rFonts w:ascii="Arial" w:hAnsi="Arial" w:cs="Arial"/>
                <w:b/>
                <w:sz w:val="20"/>
                <w:szCs w:val="20"/>
                <w:lang w:val="en-GB"/>
              </w:rPr>
            </w:pPr>
            <w:r w:rsidRPr="00AB5EDB">
              <w:rPr>
                <w:rFonts w:ascii="Arial" w:hAnsi="Arial" w:cs="Arial"/>
                <w:b/>
                <w:sz w:val="20"/>
                <w:szCs w:val="20"/>
                <w:lang w:val="en-GB"/>
              </w:rPr>
              <w:t xml:space="preserve">Are there ethical issues in this manuscript? </w:t>
            </w:r>
          </w:p>
          <w:p w14:paraId="6034B476" w14:textId="77777777" w:rsidR="00F1171E" w:rsidRPr="00AB5ED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AB5EDB" w:rsidRDefault="00F1171E" w:rsidP="007222C8">
            <w:pPr>
              <w:pStyle w:val="NormalWeb"/>
              <w:spacing w:before="0" w:beforeAutospacing="0" w:after="0" w:afterAutospacing="0"/>
              <w:rPr>
                <w:rFonts w:ascii="Arial" w:hAnsi="Arial" w:cs="Arial"/>
                <w:i/>
                <w:iCs/>
                <w:sz w:val="20"/>
                <w:szCs w:val="20"/>
                <w:u w:val="single"/>
                <w:lang w:val="en-GB"/>
              </w:rPr>
            </w:pPr>
            <w:r w:rsidRPr="00AB5EDB">
              <w:rPr>
                <w:rFonts w:ascii="Arial" w:hAnsi="Arial" w:cs="Arial"/>
                <w:i/>
                <w:iCs/>
                <w:sz w:val="20"/>
                <w:szCs w:val="20"/>
                <w:u w:val="single"/>
                <w:lang w:val="en-GB"/>
              </w:rPr>
              <w:t xml:space="preserve">(If yes, </w:t>
            </w:r>
            <w:proofErr w:type="gramStart"/>
            <w:r w:rsidRPr="00AB5EDB">
              <w:rPr>
                <w:rFonts w:ascii="Arial" w:hAnsi="Arial" w:cs="Arial"/>
                <w:i/>
                <w:iCs/>
                <w:sz w:val="20"/>
                <w:szCs w:val="20"/>
                <w:u w:val="single"/>
                <w:lang w:val="en-GB"/>
              </w:rPr>
              <w:t>Kindly</w:t>
            </w:r>
            <w:proofErr w:type="gramEnd"/>
            <w:r w:rsidRPr="00AB5EDB">
              <w:rPr>
                <w:rFonts w:ascii="Arial" w:hAnsi="Arial" w:cs="Arial"/>
                <w:i/>
                <w:iCs/>
                <w:sz w:val="20"/>
                <w:szCs w:val="20"/>
                <w:u w:val="single"/>
                <w:lang w:val="en-GB"/>
              </w:rPr>
              <w:t xml:space="preserve"> please write down the ethical issues here in detail)</w:t>
            </w:r>
          </w:p>
          <w:p w14:paraId="3F0D46E3" w14:textId="77777777" w:rsidR="00F1171E" w:rsidRPr="00AB5EDB" w:rsidRDefault="00F1171E" w:rsidP="007222C8">
            <w:pPr>
              <w:pStyle w:val="NormalWeb"/>
              <w:spacing w:before="0" w:beforeAutospacing="0" w:after="0" w:afterAutospacing="0"/>
              <w:rPr>
                <w:rFonts w:ascii="Arial" w:hAnsi="Arial" w:cs="Arial"/>
                <w:sz w:val="20"/>
                <w:szCs w:val="20"/>
                <w:lang w:val="en-GB"/>
              </w:rPr>
            </w:pPr>
          </w:p>
          <w:p w14:paraId="7B654B67" w14:textId="4036AD72" w:rsidR="00F1171E" w:rsidRPr="00AB5EDB" w:rsidRDefault="00F1171E" w:rsidP="003C3891">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AB5EDB" w:rsidRDefault="00F1171E" w:rsidP="007222C8">
            <w:pPr>
              <w:rPr>
                <w:rFonts w:ascii="Arial" w:eastAsia="Arial Unicode MS" w:hAnsi="Arial" w:cs="Arial"/>
                <w:sz w:val="20"/>
                <w:szCs w:val="20"/>
                <w:lang w:val="en-GB"/>
              </w:rPr>
            </w:pPr>
          </w:p>
          <w:p w14:paraId="4A981594" w14:textId="77777777" w:rsidR="00F1171E" w:rsidRPr="00AB5EDB" w:rsidRDefault="00F1171E" w:rsidP="007222C8">
            <w:pPr>
              <w:rPr>
                <w:rFonts w:ascii="Arial" w:eastAsia="Arial Unicode MS" w:hAnsi="Arial" w:cs="Arial"/>
                <w:sz w:val="20"/>
                <w:szCs w:val="20"/>
                <w:lang w:val="en-GB"/>
              </w:rPr>
            </w:pPr>
          </w:p>
          <w:p w14:paraId="4780A682" w14:textId="77777777" w:rsidR="00F1171E" w:rsidRPr="00AB5EDB" w:rsidRDefault="00F1171E" w:rsidP="007222C8">
            <w:pPr>
              <w:rPr>
                <w:rFonts w:ascii="Arial" w:eastAsia="Arial Unicode MS" w:hAnsi="Arial" w:cs="Arial"/>
                <w:sz w:val="20"/>
                <w:szCs w:val="20"/>
                <w:lang w:val="en-GB"/>
              </w:rPr>
            </w:pPr>
          </w:p>
          <w:p w14:paraId="2D80979A" w14:textId="77777777" w:rsidR="00F1171E" w:rsidRPr="00AB5ED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1841291" w14:textId="77777777" w:rsidR="00AB5EDB" w:rsidRPr="00D1541B" w:rsidRDefault="00AB5EDB" w:rsidP="00AB5EDB">
      <w:pPr>
        <w:pStyle w:val="Affiliation"/>
        <w:spacing w:after="0" w:line="240" w:lineRule="auto"/>
        <w:jc w:val="left"/>
        <w:rPr>
          <w:rFonts w:ascii="Arial" w:hAnsi="Arial" w:cs="Arial"/>
          <w:b/>
          <w:u w:val="single"/>
        </w:rPr>
      </w:pPr>
      <w:r w:rsidRPr="00D1541B">
        <w:rPr>
          <w:rFonts w:ascii="Arial" w:hAnsi="Arial" w:cs="Arial"/>
          <w:b/>
          <w:u w:val="single"/>
        </w:rPr>
        <w:t>Reviewer details:</w:t>
      </w:r>
    </w:p>
    <w:p w14:paraId="02C91574" w14:textId="77777777" w:rsidR="00AB5EDB" w:rsidRDefault="00AB5EDB" w:rsidP="00AB5EDB">
      <w:r w:rsidRPr="00D1541B">
        <w:rPr>
          <w:rFonts w:ascii="Arial" w:hAnsi="Arial" w:cs="Arial"/>
          <w:b/>
          <w:color w:val="000000"/>
          <w:sz w:val="20"/>
          <w:szCs w:val="20"/>
        </w:rPr>
        <w:t>Raghavender K.V., G. Narayanamma Institute of Technology and Science (for Women), India</w:t>
      </w:r>
    </w:p>
    <w:p w14:paraId="40D825A4" w14:textId="77777777" w:rsidR="00AB5EDB" w:rsidRPr="00AB5EDB" w:rsidRDefault="00AB5EDB">
      <w:pPr>
        <w:rPr>
          <w:rFonts w:ascii="Arial" w:hAnsi="Arial" w:cs="Arial"/>
          <w:b/>
          <w:sz w:val="20"/>
          <w:szCs w:val="20"/>
        </w:rPr>
      </w:pPr>
    </w:p>
    <w:sectPr w:rsidR="00AB5EDB" w:rsidRPr="00AB5ED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E2CA8" w14:textId="77777777" w:rsidR="002B71DC" w:rsidRPr="0000007A" w:rsidRDefault="002B71DC" w:rsidP="0099583E">
      <w:r>
        <w:separator/>
      </w:r>
    </w:p>
  </w:endnote>
  <w:endnote w:type="continuationSeparator" w:id="0">
    <w:p w14:paraId="5CF6BEA5" w14:textId="77777777" w:rsidR="002B71DC" w:rsidRPr="0000007A" w:rsidRDefault="002B71D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8F76C" w14:textId="77777777" w:rsidR="002B71DC" w:rsidRPr="0000007A" w:rsidRDefault="002B71DC" w:rsidP="0099583E">
      <w:r>
        <w:separator/>
      </w:r>
    </w:p>
  </w:footnote>
  <w:footnote w:type="continuationSeparator" w:id="0">
    <w:p w14:paraId="72BBDB78" w14:textId="77777777" w:rsidR="002B71DC" w:rsidRPr="0000007A" w:rsidRDefault="002B71D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57372397">
    <w:abstractNumId w:val="3"/>
  </w:num>
  <w:num w:numId="2" w16cid:durableId="1193109372">
    <w:abstractNumId w:val="6"/>
  </w:num>
  <w:num w:numId="3" w16cid:durableId="176122617">
    <w:abstractNumId w:val="5"/>
  </w:num>
  <w:num w:numId="4" w16cid:durableId="1859738907">
    <w:abstractNumId w:val="7"/>
  </w:num>
  <w:num w:numId="5" w16cid:durableId="711225986">
    <w:abstractNumId w:val="4"/>
  </w:num>
  <w:num w:numId="6" w16cid:durableId="679503974">
    <w:abstractNumId w:val="0"/>
  </w:num>
  <w:num w:numId="7" w16cid:durableId="539317550">
    <w:abstractNumId w:val="1"/>
  </w:num>
  <w:num w:numId="8" w16cid:durableId="837693871">
    <w:abstractNumId w:val="9"/>
  </w:num>
  <w:num w:numId="9" w16cid:durableId="1141727136">
    <w:abstractNumId w:val="8"/>
  </w:num>
  <w:num w:numId="10" w16cid:durableId="599603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11CD"/>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65B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71DC"/>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3891"/>
    <w:rsid w:val="003C570E"/>
    <w:rsid w:val="003D1BDE"/>
    <w:rsid w:val="003E746A"/>
    <w:rsid w:val="00401C12"/>
    <w:rsid w:val="004201C6"/>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11EC"/>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8FD"/>
    <w:rsid w:val="00567DE0"/>
    <w:rsid w:val="005735A5"/>
    <w:rsid w:val="005757CF"/>
    <w:rsid w:val="00581FF9"/>
    <w:rsid w:val="005A4F17"/>
    <w:rsid w:val="005A5350"/>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B63C3"/>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418F"/>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055E"/>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00CE"/>
    <w:rsid w:val="00A8290F"/>
    <w:rsid w:val="00AA41B3"/>
    <w:rsid w:val="00AA49A2"/>
    <w:rsid w:val="00AA5338"/>
    <w:rsid w:val="00AB1ED6"/>
    <w:rsid w:val="00AB397D"/>
    <w:rsid w:val="00AB5EDB"/>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0B3E"/>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806"/>
    <w:rsid w:val="00CD5DFD"/>
    <w:rsid w:val="00CD7C84"/>
    <w:rsid w:val="00CE199A"/>
    <w:rsid w:val="00CE5AC7"/>
    <w:rsid w:val="00CF0BBB"/>
    <w:rsid w:val="00CF0D07"/>
    <w:rsid w:val="00CF4EC6"/>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57B4"/>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5CCF"/>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0811CD"/>
    <w:rPr>
      <w:color w:val="605E5C"/>
      <w:shd w:val="clear" w:color="auto" w:fill="E1DFDD"/>
    </w:rPr>
  </w:style>
  <w:style w:type="paragraph" w:customStyle="1" w:styleId="Affiliation">
    <w:name w:val="Affiliation"/>
    <w:basedOn w:val="Normal"/>
    <w:rsid w:val="00AB5ED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4799">
      <w:bodyDiv w:val="1"/>
      <w:marLeft w:val="0"/>
      <w:marRight w:val="0"/>
      <w:marTop w:val="0"/>
      <w:marBottom w:val="0"/>
      <w:divBdr>
        <w:top w:val="none" w:sz="0" w:space="0" w:color="auto"/>
        <w:left w:val="none" w:sz="0" w:space="0" w:color="auto"/>
        <w:bottom w:val="none" w:sz="0" w:space="0" w:color="auto"/>
        <w:right w:val="none" w:sz="0" w:space="0" w:color="auto"/>
      </w:divBdr>
    </w:div>
    <w:div w:id="245312384">
      <w:bodyDiv w:val="1"/>
      <w:marLeft w:val="0"/>
      <w:marRight w:val="0"/>
      <w:marTop w:val="0"/>
      <w:marBottom w:val="0"/>
      <w:divBdr>
        <w:top w:val="none" w:sz="0" w:space="0" w:color="auto"/>
        <w:left w:val="none" w:sz="0" w:space="0" w:color="auto"/>
        <w:bottom w:val="none" w:sz="0" w:space="0" w:color="auto"/>
        <w:right w:val="none" w:sz="0" w:space="0" w:color="auto"/>
      </w:divBdr>
    </w:div>
    <w:div w:id="372966708">
      <w:bodyDiv w:val="1"/>
      <w:marLeft w:val="0"/>
      <w:marRight w:val="0"/>
      <w:marTop w:val="0"/>
      <w:marBottom w:val="0"/>
      <w:divBdr>
        <w:top w:val="none" w:sz="0" w:space="0" w:color="auto"/>
        <w:left w:val="none" w:sz="0" w:space="0" w:color="auto"/>
        <w:bottom w:val="none" w:sz="0" w:space="0" w:color="auto"/>
        <w:right w:val="none" w:sz="0" w:space="0" w:color="auto"/>
      </w:divBdr>
    </w:div>
    <w:div w:id="49265105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48658543">
      <w:bodyDiv w:val="1"/>
      <w:marLeft w:val="0"/>
      <w:marRight w:val="0"/>
      <w:marTop w:val="0"/>
      <w:marBottom w:val="0"/>
      <w:divBdr>
        <w:top w:val="none" w:sz="0" w:space="0" w:color="auto"/>
        <w:left w:val="none" w:sz="0" w:space="0" w:color="auto"/>
        <w:bottom w:val="none" w:sz="0" w:space="0" w:color="auto"/>
        <w:right w:val="none" w:sz="0" w:space="0" w:color="auto"/>
      </w:divBdr>
    </w:div>
    <w:div w:id="989746293">
      <w:bodyDiv w:val="1"/>
      <w:marLeft w:val="0"/>
      <w:marRight w:val="0"/>
      <w:marTop w:val="0"/>
      <w:marBottom w:val="0"/>
      <w:divBdr>
        <w:top w:val="none" w:sz="0" w:space="0" w:color="auto"/>
        <w:left w:val="none" w:sz="0" w:space="0" w:color="auto"/>
        <w:bottom w:val="none" w:sz="0" w:space="0" w:color="auto"/>
        <w:right w:val="none" w:sz="0" w:space="0" w:color="auto"/>
      </w:divBdr>
    </w:div>
    <w:div w:id="1003705524">
      <w:bodyDiv w:val="1"/>
      <w:marLeft w:val="0"/>
      <w:marRight w:val="0"/>
      <w:marTop w:val="0"/>
      <w:marBottom w:val="0"/>
      <w:divBdr>
        <w:top w:val="none" w:sz="0" w:space="0" w:color="auto"/>
        <w:left w:val="none" w:sz="0" w:space="0" w:color="auto"/>
        <w:bottom w:val="none" w:sz="0" w:space="0" w:color="auto"/>
        <w:right w:val="none" w:sz="0" w:space="0" w:color="auto"/>
      </w:divBdr>
    </w:div>
    <w:div w:id="103311344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90554720">
      <w:bodyDiv w:val="1"/>
      <w:marLeft w:val="0"/>
      <w:marRight w:val="0"/>
      <w:marTop w:val="0"/>
      <w:marBottom w:val="0"/>
      <w:divBdr>
        <w:top w:val="none" w:sz="0" w:space="0" w:color="auto"/>
        <w:left w:val="none" w:sz="0" w:space="0" w:color="auto"/>
        <w:bottom w:val="none" w:sz="0" w:space="0" w:color="auto"/>
        <w:right w:val="none" w:sz="0" w:space="0" w:color="auto"/>
      </w:divBdr>
    </w:div>
    <w:div w:id="1353069410">
      <w:bodyDiv w:val="1"/>
      <w:marLeft w:val="0"/>
      <w:marRight w:val="0"/>
      <w:marTop w:val="0"/>
      <w:marBottom w:val="0"/>
      <w:divBdr>
        <w:top w:val="none" w:sz="0" w:space="0" w:color="auto"/>
        <w:left w:val="none" w:sz="0" w:space="0" w:color="auto"/>
        <w:bottom w:val="none" w:sz="0" w:space="0" w:color="auto"/>
        <w:right w:val="none" w:sz="0" w:space="0" w:color="auto"/>
      </w:divBdr>
    </w:div>
    <w:div w:id="1392272991">
      <w:bodyDiv w:val="1"/>
      <w:marLeft w:val="0"/>
      <w:marRight w:val="0"/>
      <w:marTop w:val="0"/>
      <w:marBottom w:val="0"/>
      <w:divBdr>
        <w:top w:val="none" w:sz="0" w:space="0" w:color="auto"/>
        <w:left w:val="none" w:sz="0" w:space="0" w:color="auto"/>
        <w:bottom w:val="none" w:sz="0" w:space="0" w:color="auto"/>
        <w:right w:val="none" w:sz="0" w:space="0" w:color="auto"/>
      </w:divBdr>
    </w:div>
    <w:div w:id="162996888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96215026">
      <w:bodyDiv w:val="1"/>
      <w:marLeft w:val="0"/>
      <w:marRight w:val="0"/>
      <w:marTop w:val="0"/>
      <w:marBottom w:val="0"/>
      <w:divBdr>
        <w:top w:val="none" w:sz="0" w:space="0" w:color="auto"/>
        <w:left w:val="none" w:sz="0" w:space="0" w:color="auto"/>
        <w:bottom w:val="none" w:sz="0" w:space="0" w:color="auto"/>
        <w:right w:val="none" w:sz="0" w:space="0" w:color="auto"/>
      </w:divBdr>
    </w:div>
    <w:div w:id="1846943243">
      <w:bodyDiv w:val="1"/>
      <w:marLeft w:val="0"/>
      <w:marRight w:val="0"/>
      <w:marTop w:val="0"/>
      <w:marBottom w:val="0"/>
      <w:divBdr>
        <w:top w:val="none" w:sz="0" w:space="0" w:color="auto"/>
        <w:left w:val="none" w:sz="0" w:space="0" w:color="auto"/>
        <w:bottom w:val="none" w:sz="0" w:space="0" w:color="auto"/>
        <w:right w:val="none" w:sz="0" w:space="0" w:color="auto"/>
      </w:divBdr>
    </w:div>
    <w:div w:id="1945308851">
      <w:bodyDiv w:val="1"/>
      <w:marLeft w:val="0"/>
      <w:marRight w:val="0"/>
      <w:marTop w:val="0"/>
      <w:marBottom w:val="0"/>
      <w:divBdr>
        <w:top w:val="none" w:sz="0" w:space="0" w:color="auto"/>
        <w:left w:val="none" w:sz="0" w:space="0" w:color="auto"/>
        <w:bottom w:val="none" w:sz="0" w:space="0" w:color="auto"/>
        <w:right w:val="none" w:sz="0" w:space="0" w:color="auto"/>
      </w:divBdr>
    </w:div>
    <w:div w:id="207245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2880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2025-05-08T09:18:00Z</dcterms:created>
  <dcterms:modified xsi:type="dcterms:W3CDTF">2025-05-09T06:51:00Z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