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9E905F" w:rsidR="0000007A" w:rsidRPr="00DE7D30" w:rsidRDefault="00AA34A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305AA" w:rsidRPr="00B77A5D">
                <w:rPr>
                  <w:rStyle w:val="Hyperlink"/>
                  <w:rFonts w:ascii="Arial" w:hAnsi="Arial" w:cs="Arial"/>
                </w:rPr>
                <w:t>Business, Management and Economics Research - Research Progress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D5884F8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305AA">
              <w:rPr>
                <w:rFonts w:ascii="Arial" w:hAnsi="Arial" w:cs="Arial"/>
                <w:b/>
                <w:bCs/>
                <w:szCs w:val="28"/>
                <w:lang w:val="en-GB"/>
              </w:rPr>
              <w:t>1602</w:t>
            </w:r>
          </w:p>
        </w:tc>
      </w:tr>
      <w:tr w:rsidR="0000007A" w:rsidRPr="00DE7D30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91D000" w:rsidR="0000007A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305AA">
              <w:rPr>
                <w:rFonts w:ascii="Arial" w:hAnsi="Arial" w:cs="Arial"/>
                <w:b/>
                <w:szCs w:val="28"/>
                <w:lang w:val="en-GB"/>
              </w:rPr>
              <w:t>The Effects of High Lending Interest Rates on SMEs in Sierra Leone: A Glance at Lenders’ Perspectives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F4E0BB" w:rsidR="00CF0BBB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122"/>
        <w:gridCol w:w="6966"/>
      </w:tblGrid>
      <w:tr w:rsidR="00602F7D" w:rsidRPr="00DE7D30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E7D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Author’s comment</w:t>
            </w:r>
            <w:r w:rsidR="001A1605" w:rsidRPr="00DE7D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2E342CB9" w14:textId="0B9BCF77" w:rsidR="006A43FB" w:rsidRPr="006A43FB" w:rsidRDefault="006A43FB" w:rsidP="006A43F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</w:t>
            </w:r>
            <w:r w:rsidRPr="006A43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267B7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6A4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rticle</w:t>
            </w:r>
            <w:r>
              <w:t xml:space="preserve"> “</w:t>
            </w:r>
            <w:r w:rsidRPr="006A4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Effects of High Lending Interest Rates on SMEs in</w:t>
            </w:r>
          </w:p>
          <w:p w14:paraId="62B0017C" w14:textId="59E1F8F9" w:rsidR="00204D68" w:rsidRPr="00DE7D30" w:rsidRDefault="006A43FB" w:rsidP="006A43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4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Sierra Leone: A Glance at Lenders’ Perspectiv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e” is good and important for the scientific community</w:t>
            </w:r>
          </w:p>
        </w:tc>
        <w:tc>
          <w:tcPr>
            <w:tcW w:w="1687" w:type="pct"/>
          </w:tcPr>
          <w:p w14:paraId="1535EF2E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56DADD49" w:rsidR="00D9392F" w:rsidRPr="00DE7D30" w:rsidRDefault="002F5242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article’s title is suitable.</w:t>
            </w:r>
          </w:p>
        </w:tc>
        <w:tc>
          <w:tcPr>
            <w:tcW w:w="1687" w:type="pct"/>
          </w:tcPr>
          <w:p w14:paraId="6D538317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D6A9888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19DBF1EB" w:rsidR="00D9392F" w:rsidRPr="00DE7D30" w:rsidRDefault="00F8050A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47A2EE94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475057EC" w:rsidR="00FB3DE3" w:rsidRPr="00DE7D30" w:rsidRDefault="002F484D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use of English in the article is good for scholarl</w:t>
            </w:r>
            <w:r w:rsidR="0097545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communication.</w:t>
            </w:r>
          </w:p>
        </w:tc>
        <w:tc>
          <w:tcPr>
            <w:tcW w:w="1687" w:type="pct"/>
          </w:tcPr>
          <w:p w14:paraId="45426CB4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471A5F24" w14:textId="77777777" w:rsidR="004430CD" w:rsidRDefault="00C9165D" w:rsidP="00C91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</w:t>
            </w:r>
            <w:r w:rsidR="00367B76" w:rsidRPr="009B1D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(section 1)</w:t>
            </w:r>
            <w:r w:rsidR="00367B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should not be started with question rather wi</w:t>
            </w:r>
            <w:r w:rsidR="00367B76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compelling statement about the subject matter of the manuscript.</w:t>
            </w:r>
          </w:p>
          <w:p w14:paraId="54B670B4" w14:textId="77777777" w:rsidR="000A4BA6" w:rsidRDefault="000A4BA6" w:rsidP="00C91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93CB83" w14:textId="14F690A7" w:rsidR="000A4BA6" w:rsidRPr="00C9165D" w:rsidRDefault="000A4BA6" w:rsidP="00C916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r w:rsidRPr="00AF7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section (1.1)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“Challenges” does not flow. The section has to be </w:t>
            </w:r>
            <w:r w:rsidR="00F267B7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named.</w:t>
            </w:r>
          </w:p>
        </w:tc>
        <w:tc>
          <w:tcPr>
            <w:tcW w:w="1687" w:type="pct"/>
          </w:tcPr>
          <w:p w14:paraId="2CF34645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060CB700" w:rsidR="005F184C" w:rsidRPr="00DE7D30" w:rsidRDefault="00A8427A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The articles listed in the reference section are current and comprehensive, with the exception of those from 2010, which are now over a decade old.</w:t>
            </w:r>
          </w:p>
        </w:tc>
        <w:tc>
          <w:tcPr>
            <w:tcW w:w="1687" w:type="pct"/>
          </w:tcPr>
          <w:p w14:paraId="2ABAF18B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298E97" w14:textId="77777777" w:rsidR="0000007A" w:rsidRPr="00DE7D30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50217B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21315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6FBA23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7178"/>
        <w:gridCol w:w="7165"/>
      </w:tblGrid>
      <w:tr w:rsidR="001F14F6" w:rsidRPr="00340561" w14:paraId="11696185" w14:textId="77777777" w:rsidTr="003572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7885" w14:textId="77777777" w:rsidR="001F14F6" w:rsidRPr="00340561" w:rsidRDefault="001F14F6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91E7B35" w14:textId="77777777" w:rsidR="001F14F6" w:rsidRPr="00340561" w:rsidRDefault="001F14F6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F14F6" w:rsidRPr="00340561" w14:paraId="587CB343" w14:textId="77777777" w:rsidTr="003572AA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E6D0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7595" w14:textId="77777777" w:rsidR="001F14F6" w:rsidRPr="00340561" w:rsidRDefault="001F14F6" w:rsidP="003572A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CA09B90" w14:textId="77777777" w:rsidR="001F14F6" w:rsidRPr="00340561" w:rsidRDefault="001F14F6" w:rsidP="003572A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F14F6" w:rsidRPr="00340561" w14:paraId="22ED69F7" w14:textId="77777777" w:rsidTr="003572AA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E3E9" w14:textId="77777777" w:rsidR="001F14F6" w:rsidRPr="00340561" w:rsidRDefault="001F14F6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3541ED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0A9A" w14:textId="77777777" w:rsidR="001F14F6" w:rsidRPr="00340561" w:rsidRDefault="001F14F6" w:rsidP="003572A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3B65FD6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73677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0C411CAB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590C2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BF24A3" w14:textId="77777777" w:rsidR="001F14F6" w:rsidRPr="00340561" w:rsidRDefault="001F14F6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9070007" w14:textId="77777777" w:rsidR="001F14F6" w:rsidRDefault="001F14F6" w:rsidP="001F14F6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1F14F6" w:rsidRPr="00375011" w14:paraId="7ADA515D" w14:textId="77777777" w:rsidTr="003572AA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B11B" w14:textId="77777777" w:rsidR="001F14F6" w:rsidRPr="00375011" w:rsidRDefault="001F14F6" w:rsidP="003572AA"/>
          <w:p w14:paraId="38CF4B3A" w14:textId="77777777" w:rsidR="001F14F6" w:rsidRPr="00375011" w:rsidRDefault="001F14F6" w:rsidP="003572AA"/>
          <w:p w14:paraId="0385B1A3" w14:textId="77777777" w:rsidR="001F14F6" w:rsidRPr="00375011" w:rsidRDefault="001F14F6" w:rsidP="003572AA">
            <w:pPr>
              <w:rPr>
                <w:bCs/>
                <w:u w:val="single"/>
                <w:lang w:val="en-GB"/>
              </w:rPr>
            </w:pPr>
          </w:p>
          <w:p w14:paraId="3AFC6B38" w14:textId="77777777" w:rsidR="001F14F6" w:rsidRPr="00375011" w:rsidRDefault="001F14F6" w:rsidP="003572AA">
            <w:pPr>
              <w:rPr>
                <w:bCs/>
                <w:u w:val="single"/>
                <w:lang w:val="en-GB"/>
              </w:rPr>
            </w:pPr>
          </w:p>
          <w:p w14:paraId="00AA153F" w14:textId="77777777" w:rsidR="001F14F6" w:rsidRPr="00375011" w:rsidRDefault="001F14F6" w:rsidP="003572AA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17FDB375" w14:textId="77777777" w:rsidR="001F14F6" w:rsidRPr="00375011" w:rsidRDefault="001F14F6" w:rsidP="003572AA">
            <w:pPr>
              <w:rPr>
                <w:bCs/>
                <w:u w:val="single"/>
                <w:lang w:val="en-GB"/>
              </w:rPr>
            </w:pPr>
          </w:p>
        </w:tc>
      </w:tr>
      <w:tr w:rsidR="001F14F6" w:rsidRPr="00375011" w14:paraId="521BB796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5B87" w14:textId="77777777" w:rsidR="001F14F6" w:rsidRPr="00375011" w:rsidRDefault="001F14F6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1A25" w14:textId="5617B1FA" w:rsidR="001F14F6" w:rsidRPr="004509AA" w:rsidRDefault="007E0675" w:rsidP="003572AA">
            <w:pPr>
              <w:rPr>
                <w:b/>
                <w:bCs/>
              </w:rPr>
            </w:pPr>
            <w:proofErr w:type="spellStart"/>
            <w:r w:rsidRPr="007E0675">
              <w:rPr>
                <w:b/>
                <w:bCs/>
              </w:rPr>
              <w:t>Abiola</w:t>
            </w:r>
            <w:proofErr w:type="spellEnd"/>
            <w:r w:rsidRPr="007E0675">
              <w:rPr>
                <w:b/>
                <w:bCs/>
              </w:rPr>
              <w:t xml:space="preserve"> Olawale M.</w:t>
            </w:r>
          </w:p>
        </w:tc>
      </w:tr>
      <w:tr w:rsidR="001F14F6" w:rsidRPr="00375011" w14:paraId="0E282A3D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CD89" w14:textId="77777777" w:rsidR="001F14F6" w:rsidRPr="00375011" w:rsidRDefault="001F14F6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C4A8" w14:textId="5D86B79B" w:rsidR="001F14F6" w:rsidRPr="00375011" w:rsidRDefault="007E0675" w:rsidP="003572AA">
            <w:pPr>
              <w:rPr>
                <w:b/>
                <w:bCs/>
                <w:lang w:val="en-GB"/>
              </w:rPr>
            </w:pPr>
            <w:r w:rsidRPr="007E0675">
              <w:rPr>
                <w:b/>
                <w:bCs/>
                <w:lang w:val="en-GB"/>
              </w:rPr>
              <w:t>Manufacturers Association of Nigeria, Nigeria</w:t>
            </w:r>
            <w:bookmarkStart w:id="0" w:name="_GoBack"/>
            <w:bookmarkEnd w:id="0"/>
          </w:p>
        </w:tc>
      </w:tr>
    </w:tbl>
    <w:p w14:paraId="35E92B65" w14:textId="77777777" w:rsidR="001F14F6" w:rsidRDefault="001F14F6" w:rsidP="001F14F6"/>
    <w:p w14:paraId="4D32953C" w14:textId="77777777" w:rsidR="001F14F6" w:rsidRPr="00401400" w:rsidRDefault="001F14F6" w:rsidP="001F14F6"/>
    <w:p w14:paraId="7D44CC7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9B26" w14:textId="77777777" w:rsidR="00AA34A3" w:rsidRPr="0000007A" w:rsidRDefault="00AA34A3" w:rsidP="0099583E">
      <w:r>
        <w:separator/>
      </w:r>
    </w:p>
  </w:endnote>
  <w:endnote w:type="continuationSeparator" w:id="0">
    <w:p w14:paraId="731A2B64" w14:textId="77777777" w:rsidR="00AA34A3" w:rsidRPr="0000007A" w:rsidRDefault="00AA34A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F41" w14:textId="77777777" w:rsidR="00AA34A3" w:rsidRPr="0000007A" w:rsidRDefault="00AA34A3" w:rsidP="0099583E">
      <w:r>
        <w:separator/>
      </w:r>
    </w:p>
  </w:footnote>
  <w:footnote w:type="continuationSeparator" w:id="0">
    <w:p w14:paraId="07AB502E" w14:textId="77777777" w:rsidR="00AA34A3" w:rsidRPr="0000007A" w:rsidRDefault="00AA34A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3CB0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33B9"/>
    <w:rsid w:val="00084D7C"/>
    <w:rsid w:val="000936AC"/>
    <w:rsid w:val="00095A59"/>
    <w:rsid w:val="000A2134"/>
    <w:rsid w:val="000A2D36"/>
    <w:rsid w:val="000A4BA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C452D"/>
    <w:rsid w:val="001D3A1D"/>
    <w:rsid w:val="001E4B3D"/>
    <w:rsid w:val="001F14F6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484D"/>
    <w:rsid w:val="002F5242"/>
    <w:rsid w:val="002F6935"/>
    <w:rsid w:val="00312559"/>
    <w:rsid w:val="003204B8"/>
    <w:rsid w:val="00326D7D"/>
    <w:rsid w:val="0033018A"/>
    <w:rsid w:val="003305AA"/>
    <w:rsid w:val="0033692F"/>
    <w:rsid w:val="00353718"/>
    <w:rsid w:val="00367B7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1EFB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76A5D"/>
    <w:rsid w:val="00581FF9"/>
    <w:rsid w:val="005A4F17"/>
    <w:rsid w:val="005C12E4"/>
    <w:rsid w:val="005C25A0"/>
    <w:rsid w:val="005D230D"/>
    <w:rsid w:val="005D2668"/>
    <w:rsid w:val="005E29CE"/>
    <w:rsid w:val="005E3241"/>
    <w:rsid w:val="005E7FB0"/>
    <w:rsid w:val="005F184C"/>
    <w:rsid w:val="00602F7D"/>
    <w:rsid w:val="006030F1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4162"/>
    <w:rsid w:val="006A43FB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27123"/>
    <w:rsid w:val="007317C3"/>
    <w:rsid w:val="0073332F"/>
    <w:rsid w:val="00734756"/>
    <w:rsid w:val="0073538B"/>
    <w:rsid w:val="00737BC9"/>
    <w:rsid w:val="0074253C"/>
    <w:rsid w:val="007426E6"/>
    <w:rsid w:val="00751520"/>
    <w:rsid w:val="00752C6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675"/>
    <w:rsid w:val="007E5E4E"/>
    <w:rsid w:val="007E60BE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7545B"/>
    <w:rsid w:val="00982766"/>
    <w:rsid w:val="009852C4"/>
    <w:rsid w:val="0099583E"/>
    <w:rsid w:val="009A0242"/>
    <w:rsid w:val="009A59ED"/>
    <w:rsid w:val="009B101F"/>
    <w:rsid w:val="009B1D8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27A"/>
    <w:rsid w:val="00AA34A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925"/>
    <w:rsid w:val="00B03A45"/>
    <w:rsid w:val="00B2236C"/>
    <w:rsid w:val="00B22FE6"/>
    <w:rsid w:val="00B3033D"/>
    <w:rsid w:val="00B334D9"/>
    <w:rsid w:val="00B53059"/>
    <w:rsid w:val="00B562D2"/>
    <w:rsid w:val="00B61DEC"/>
    <w:rsid w:val="00B62087"/>
    <w:rsid w:val="00B62F41"/>
    <w:rsid w:val="00B63782"/>
    <w:rsid w:val="00B760E1"/>
    <w:rsid w:val="00B82FFC"/>
    <w:rsid w:val="00BA13C0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BF09F6"/>
    <w:rsid w:val="00BF2F25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9165D"/>
    <w:rsid w:val="00CA4B20"/>
    <w:rsid w:val="00CA7853"/>
    <w:rsid w:val="00CB429B"/>
    <w:rsid w:val="00CC2753"/>
    <w:rsid w:val="00CD037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0E72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1DB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267B7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F69"/>
    <w:rsid w:val="00F638C1"/>
    <w:rsid w:val="00F73CF2"/>
    <w:rsid w:val="00F8050A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3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3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3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SAMPLE%20MAIL\Business,%20Management%20and%20Economics%20Research%20-%20Research%20Prog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PC 1175</cp:lastModifiedBy>
  <cp:revision>28</cp:revision>
  <dcterms:created xsi:type="dcterms:W3CDTF">2024-07-01T15:48:00Z</dcterms:created>
  <dcterms:modified xsi:type="dcterms:W3CDTF">2025-06-17T10:53:00Z</dcterms:modified>
</cp:coreProperties>
</file>