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43" w:type="pct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6"/>
        <w:gridCol w:w="15768"/>
      </w:tblGrid>
      <w:tr w:rsidR="00602F7D" w:rsidRPr="00000F61" w14:paraId="1643A4CA" w14:textId="77777777" w:rsidTr="00000F61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36AFC7B3" w:rsidR="00602F7D" w:rsidRPr="00000F61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000F61" w14:paraId="127EAD7E" w14:textId="77777777" w:rsidTr="00000F61">
        <w:trPr>
          <w:trHeight w:val="413"/>
        </w:trPr>
        <w:tc>
          <w:tcPr>
            <w:tcW w:w="1266" w:type="pct"/>
          </w:tcPr>
          <w:p w14:paraId="3C159AA5" w14:textId="77777777" w:rsidR="0000007A" w:rsidRPr="00000F61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0F6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000F61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27D695EE" w:rsidR="0000007A" w:rsidRPr="00000F61" w:rsidRDefault="001C4FB7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="007513B9" w:rsidRPr="00000F61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Engineering Research: Perspectives on Recent Advances</w:t>
              </w:r>
            </w:hyperlink>
          </w:p>
        </w:tc>
      </w:tr>
      <w:tr w:rsidR="0000007A" w:rsidRPr="00000F61" w14:paraId="73C90375" w14:textId="77777777" w:rsidTr="00000F61">
        <w:trPr>
          <w:trHeight w:val="290"/>
        </w:trPr>
        <w:tc>
          <w:tcPr>
            <w:tcW w:w="1266" w:type="pct"/>
          </w:tcPr>
          <w:p w14:paraId="20D28135" w14:textId="77777777" w:rsidR="0000007A" w:rsidRPr="00000F61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0F61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5060B5CA" w:rsidR="0000007A" w:rsidRPr="00000F61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000F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000F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000F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D96F6A" w:rsidRPr="00000F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4797</w:t>
            </w:r>
          </w:p>
        </w:tc>
      </w:tr>
      <w:tr w:rsidR="0000007A" w:rsidRPr="00000F61" w14:paraId="05B60576" w14:textId="77777777" w:rsidTr="00000F61">
        <w:trPr>
          <w:trHeight w:val="331"/>
        </w:trPr>
        <w:tc>
          <w:tcPr>
            <w:tcW w:w="1266" w:type="pct"/>
          </w:tcPr>
          <w:p w14:paraId="0196A627" w14:textId="77777777" w:rsidR="0000007A" w:rsidRPr="00000F61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0F6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57B08E75" w:rsidR="0000007A" w:rsidRPr="00000F61" w:rsidRDefault="00D96F6A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000F61">
              <w:rPr>
                <w:rFonts w:ascii="Arial" w:hAnsi="Arial" w:cs="Arial"/>
                <w:b/>
                <w:sz w:val="20"/>
                <w:szCs w:val="20"/>
                <w:lang w:val="en-GB"/>
              </w:rPr>
              <w:t>A Comprehensive Review of Existing and Pending University Campus Microgrids</w:t>
            </w:r>
          </w:p>
        </w:tc>
      </w:tr>
      <w:tr w:rsidR="00CF0BBB" w:rsidRPr="00000F61" w14:paraId="6D508B1C" w14:textId="77777777" w:rsidTr="00000F61">
        <w:trPr>
          <w:trHeight w:val="332"/>
        </w:trPr>
        <w:tc>
          <w:tcPr>
            <w:tcW w:w="1266" w:type="pct"/>
          </w:tcPr>
          <w:p w14:paraId="32FC28F7" w14:textId="77777777" w:rsidR="00CF0BBB" w:rsidRPr="00000F61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0F61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2DFA690C" w:rsidR="00CF0BBB" w:rsidRPr="00000F61" w:rsidRDefault="00D96F6A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00F61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000F61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000F61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7E43B60" w14:textId="77777777" w:rsidR="0086369B" w:rsidRPr="00000F61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000F61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000F61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000F61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000F61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000F61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000F61" w:rsidRDefault="001C4FB7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000F61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1026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08E56377" w:rsidR="00E03C32" w:rsidRDefault="007A6A04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7A6A04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Energies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17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(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10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): </w:t>
                  </w:r>
                  <w:r w:rsidRPr="007A6A04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2425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2024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49D452CB" w:rsidR="00E03C32" w:rsidRPr="007B54A4" w:rsidRDefault="005757CF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Available:</w:t>
                  </w:r>
                  <w:r w:rsidR="007A6A04" w:rsidRPr="007A6A04">
                    <w:t xml:space="preserve"> </w:t>
                  </w:r>
                  <w:hyperlink r:id="rId8" w:history="1">
                    <w:r w:rsidR="002467BD" w:rsidRPr="005A4A26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en-US"/>
                      </w:rPr>
                      <w:t>https://doi.org/10.3390/en17102425</w:t>
                    </w:r>
                  </w:hyperlink>
                  <w:r w:rsidR="007A6A04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000F61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000F61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000F61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000F61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000F61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00F61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000F61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000F6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000F61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000F61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000F61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00F61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000F61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0F61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000F61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000F6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000F61">
              <w:rPr>
                <w:rFonts w:ascii="Arial" w:hAnsi="Arial" w:cs="Arial"/>
                <w:lang w:val="en-GB"/>
              </w:rPr>
              <w:t>Author’s Feedback</w:t>
            </w:r>
            <w:r w:rsidRPr="00000F61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000F61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000F61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000F61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0F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000F61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28A9E2E4" w:rsidR="00F1171E" w:rsidRPr="00000F61" w:rsidRDefault="005C438F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0F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article </w:t>
            </w:r>
            <w:r w:rsidR="00BF6F93" w:rsidRPr="00000F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highlights the increasing adoption</w:t>
            </w:r>
            <w:r w:rsidR="000A652C" w:rsidRPr="00000F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of microgrids of the universities</w:t>
            </w:r>
            <w:r w:rsidR="0019556B" w:rsidRPr="00000F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because of their reliability and reduced dependence on the con</w:t>
            </w:r>
            <w:r w:rsidR="00347674" w:rsidRPr="00000F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ventional grids. This </w:t>
            </w:r>
            <w:r w:rsidR="00C23594" w:rsidRPr="00000F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article p</w:t>
            </w:r>
            <w:r w:rsidR="00347674" w:rsidRPr="00000F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rovide</w:t>
            </w:r>
            <w:r w:rsidR="00C23594" w:rsidRPr="00000F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</w:t>
            </w:r>
            <w:r w:rsidR="00347674" w:rsidRPr="00000F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C23594" w:rsidRPr="00000F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</w:t>
            </w:r>
            <w:r w:rsidR="006826F3" w:rsidRPr="00000F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6826F3" w:rsidRPr="00000F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economical</w:t>
            </w:r>
            <w:proofErr w:type="spellEnd"/>
            <w:r w:rsidR="006826F3" w:rsidRPr="00000F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, </w:t>
            </w:r>
            <w:r w:rsidR="00296B43" w:rsidRPr="00000F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environmental</w:t>
            </w:r>
            <w:r w:rsidR="006826F3" w:rsidRPr="00000F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and technical</w:t>
            </w:r>
            <w:r w:rsidR="00C23594" w:rsidRPr="00000F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comparison of renewable energy resources</w:t>
            </w:r>
            <w:r w:rsidR="0035139B" w:rsidRPr="00000F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, like geothermal, wind and photo</w:t>
            </w:r>
            <w:r w:rsidR="006826F3" w:rsidRPr="00000F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</w:t>
            </w:r>
            <w:r w:rsidR="005E2DFD" w:rsidRPr="00000F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oltaic and discuss the different components of microgrid</w:t>
            </w:r>
            <w:r w:rsidR="00103CBE" w:rsidRPr="00000F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  <w:r w:rsidR="00296B43" w:rsidRPr="00000F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554A36" w:rsidRPr="00000F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By </w:t>
            </w:r>
            <w:r w:rsidR="00063566" w:rsidRPr="00000F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exploring various</w:t>
            </w:r>
            <w:r w:rsidR="00554A36" w:rsidRPr="00000F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configurations of microgrid, the study </w:t>
            </w:r>
            <w:r w:rsidR="00270296" w:rsidRPr="00000F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identifies</w:t>
            </w:r>
            <w:r w:rsidR="00A55ABA" w:rsidRPr="00000F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Hybrid-PV-</w:t>
            </w:r>
            <w:r w:rsidR="00270296" w:rsidRPr="00000F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Grid connected</w:t>
            </w:r>
            <w:r w:rsidR="00A55ABA" w:rsidRPr="00000F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system as the most effective configuration</w:t>
            </w:r>
            <w:r w:rsidR="00270296" w:rsidRPr="00000F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due to cost effectiveness.</w:t>
            </w:r>
          </w:p>
        </w:tc>
        <w:tc>
          <w:tcPr>
            <w:tcW w:w="1523" w:type="pct"/>
          </w:tcPr>
          <w:p w14:paraId="462A339C" w14:textId="77777777" w:rsidR="00F1171E" w:rsidRPr="00000F6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00F61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000F61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0F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000F61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0F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000F61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6BFCDBDC" w:rsidR="00F1171E" w:rsidRPr="00000F61" w:rsidRDefault="000A652C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0F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E21800" w:rsidRPr="00000F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Yes.</w:t>
            </w:r>
          </w:p>
        </w:tc>
        <w:tc>
          <w:tcPr>
            <w:tcW w:w="1523" w:type="pct"/>
          </w:tcPr>
          <w:p w14:paraId="405B6701" w14:textId="77777777" w:rsidR="00F1171E" w:rsidRPr="00000F6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00F61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000F61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000F61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000F61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7A87358D" w:rsidR="00F1171E" w:rsidRPr="00000F61" w:rsidRDefault="00522B5F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0F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Yes.</w:t>
            </w:r>
          </w:p>
        </w:tc>
        <w:tc>
          <w:tcPr>
            <w:tcW w:w="1523" w:type="pct"/>
          </w:tcPr>
          <w:p w14:paraId="1D54B730" w14:textId="77777777" w:rsidR="00F1171E" w:rsidRPr="00000F6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00F61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000F61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000F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70BD3BB2" w:rsidR="00F1171E" w:rsidRPr="00000F61" w:rsidRDefault="00522B5F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0F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Yes, it </w:t>
            </w:r>
            <w:r w:rsidR="00527D3A" w:rsidRPr="00000F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correct.</w:t>
            </w:r>
          </w:p>
        </w:tc>
        <w:tc>
          <w:tcPr>
            <w:tcW w:w="1523" w:type="pct"/>
          </w:tcPr>
          <w:p w14:paraId="4898F764" w14:textId="77777777" w:rsidR="00F1171E" w:rsidRPr="00000F6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00F61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000F61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0F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000F61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000F61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0F5CB536" w:rsidR="00F1171E" w:rsidRPr="00000F61" w:rsidRDefault="00527D3A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0F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These are sufficient.</w:t>
            </w:r>
          </w:p>
        </w:tc>
        <w:tc>
          <w:tcPr>
            <w:tcW w:w="1523" w:type="pct"/>
          </w:tcPr>
          <w:p w14:paraId="40220055" w14:textId="77777777" w:rsidR="00F1171E" w:rsidRPr="00000F6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00F61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000F6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000F61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000F61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000F6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000F6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5E324BD1" w:rsidR="00F1171E" w:rsidRPr="00000F61" w:rsidRDefault="00840C67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00F61">
              <w:rPr>
                <w:rFonts w:ascii="Arial" w:hAnsi="Arial" w:cs="Arial"/>
                <w:sz w:val="20"/>
                <w:szCs w:val="20"/>
                <w:lang w:val="en-GB"/>
              </w:rPr>
              <w:t xml:space="preserve">Yes, it is </w:t>
            </w:r>
          </w:p>
          <w:p w14:paraId="41E28118" w14:textId="77777777" w:rsidR="00F1171E" w:rsidRPr="00000F6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000F6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000F6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000F6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000F61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000F6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000F61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000F61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000F61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000F6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000F6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B38D26F" w14:textId="4FD2C591" w:rsidR="00F1171E" w:rsidRPr="00000F61" w:rsidRDefault="009E1335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00F61">
              <w:rPr>
                <w:rFonts w:ascii="Arial" w:hAnsi="Arial" w:cs="Arial"/>
                <w:sz w:val="20"/>
                <w:szCs w:val="20"/>
                <w:lang w:val="en-GB"/>
              </w:rPr>
              <w:t xml:space="preserve">While comparing the </w:t>
            </w:r>
            <w:r w:rsidR="004B7019" w:rsidRPr="00000F61">
              <w:rPr>
                <w:rFonts w:ascii="Arial" w:hAnsi="Arial" w:cs="Arial"/>
                <w:sz w:val="20"/>
                <w:szCs w:val="20"/>
                <w:lang w:val="en-GB"/>
              </w:rPr>
              <w:t xml:space="preserve">different configurations for campuses, it would be good if you </w:t>
            </w:r>
            <w:r w:rsidR="00D90D27" w:rsidRPr="00000F61">
              <w:rPr>
                <w:rFonts w:ascii="Arial" w:hAnsi="Arial" w:cs="Arial"/>
                <w:sz w:val="20"/>
                <w:szCs w:val="20"/>
                <w:lang w:val="en-GB"/>
              </w:rPr>
              <w:t xml:space="preserve">can also </w:t>
            </w:r>
            <w:r w:rsidR="00053358" w:rsidRPr="00000F61">
              <w:rPr>
                <w:rFonts w:ascii="Arial" w:hAnsi="Arial" w:cs="Arial"/>
                <w:sz w:val="20"/>
                <w:szCs w:val="20"/>
                <w:lang w:val="en-GB"/>
              </w:rPr>
              <w:t>perform the economical comparison</w:t>
            </w:r>
            <w:r w:rsidR="007B0A45" w:rsidRPr="00000F61">
              <w:rPr>
                <w:rFonts w:ascii="Arial" w:hAnsi="Arial" w:cs="Arial"/>
                <w:sz w:val="20"/>
                <w:szCs w:val="20"/>
                <w:lang w:val="en-GB"/>
              </w:rPr>
              <w:t>, and state that which configuration have the</w:t>
            </w:r>
            <w:r w:rsidR="00D30CB3" w:rsidRPr="00000F61">
              <w:rPr>
                <w:rFonts w:ascii="Arial" w:hAnsi="Arial" w:cs="Arial"/>
                <w:sz w:val="20"/>
                <w:szCs w:val="20"/>
                <w:lang w:val="en-GB"/>
              </w:rPr>
              <w:t xml:space="preserve"> high</w:t>
            </w:r>
            <w:r w:rsidR="00342DA6" w:rsidRPr="00000F61">
              <w:rPr>
                <w:rFonts w:ascii="Arial" w:hAnsi="Arial" w:cs="Arial"/>
                <w:sz w:val="20"/>
                <w:szCs w:val="20"/>
                <w:lang w:val="en-GB"/>
              </w:rPr>
              <w:t xml:space="preserve"> and low</w:t>
            </w:r>
            <w:r w:rsidR="00D30CB3" w:rsidRPr="00000F61">
              <w:rPr>
                <w:rFonts w:ascii="Arial" w:hAnsi="Arial" w:cs="Arial"/>
                <w:sz w:val="20"/>
                <w:szCs w:val="20"/>
                <w:lang w:val="en-GB"/>
              </w:rPr>
              <w:t xml:space="preserve"> capital and operational costs etc.</w:t>
            </w:r>
          </w:p>
          <w:p w14:paraId="15DFD0E8" w14:textId="5BFC4127" w:rsidR="00053358" w:rsidRPr="00000F61" w:rsidRDefault="00053358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000F6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78207741" w14:textId="77777777" w:rsidR="00F1171E" w:rsidRPr="00000F6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7166"/>
        <w:gridCol w:w="7153"/>
      </w:tblGrid>
      <w:tr w:rsidR="00435CE7" w:rsidRPr="00000F61" w14:paraId="41815E12" w14:textId="77777777" w:rsidTr="0031068E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405DF" w14:textId="77777777" w:rsidR="00435CE7" w:rsidRPr="00000F61" w:rsidRDefault="00435CE7" w:rsidP="00435CE7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000F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000F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2A420332" w14:textId="77777777" w:rsidR="00435CE7" w:rsidRPr="00000F61" w:rsidRDefault="00435CE7" w:rsidP="00435CE7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435CE7" w:rsidRPr="00000F61" w14:paraId="4D4B341F" w14:textId="77777777" w:rsidTr="0031068E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2A844" w14:textId="77777777" w:rsidR="00435CE7" w:rsidRPr="00000F61" w:rsidRDefault="00435CE7" w:rsidP="00435CE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DF65E" w14:textId="77777777" w:rsidR="00435CE7" w:rsidRPr="00000F61" w:rsidRDefault="00435CE7" w:rsidP="00435CE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00F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5CE160CB" w14:textId="77777777" w:rsidR="00435CE7" w:rsidRPr="00000F61" w:rsidRDefault="00435CE7" w:rsidP="00435CE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00F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000F61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000F61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435CE7" w:rsidRPr="00000F61" w14:paraId="6AA3B325" w14:textId="77777777" w:rsidTr="0031068E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B6413" w14:textId="77777777" w:rsidR="00435CE7" w:rsidRPr="00000F61" w:rsidRDefault="00435CE7" w:rsidP="00435CE7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000F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0ADB0C71" w14:textId="77777777" w:rsidR="00435CE7" w:rsidRPr="00000F61" w:rsidRDefault="00435CE7" w:rsidP="00435CE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8EEDF" w14:textId="77777777" w:rsidR="00435CE7" w:rsidRPr="00000F61" w:rsidRDefault="00435CE7" w:rsidP="00435CE7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000F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000F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000F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0A708DBF" w14:textId="77777777" w:rsidR="00435CE7" w:rsidRPr="00000F61" w:rsidRDefault="00435CE7" w:rsidP="00435CE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AFA9CB9" w14:textId="77777777" w:rsidR="00435CE7" w:rsidRPr="00000F61" w:rsidRDefault="00435CE7" w:rsidP="00435CE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1B5B31DC" w14:textId="77777777" w:rsidR="00435CE7" w:rsidRPr="00000F61" w:rsidRDefault="00435CE7" w:rsidP="00435CE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49497CC" w14:textId="77777777" w:rsidR="00435CE7" w:rsidRPr="00000F61" w:rsidRDefault="00435CE7" w:rsidP="00435CE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3901C8B" w14:textId="77777777" w:rsidR="00435CE7" w:rsidRPr="00000F61" w:rsidRDefault="00435CE7" w:rsidP="00435CE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251C8A8E" w14:textId="77777777" w:rsidR="00435CE7" w:rsidRPr="00000F61" w:rsidRDefault="00435CE7" w:rsidP="00435CE7">
      <w:pPr>
        <w:rPr>
          <w:rFonts w:ascii="Arial" w:hAnsi="Arial" w:cs="Arial"/>
          <w:sz w:val="20"/>
          <w:szCs w:val="20"/>
        </w:rPr>
      </w:pPr>
    </w:p>
    <w:bookmarkEnd w:id="1"/>
    <w:p w14:paraId="10B6C7F6" w14:textId="10952F73" w:rsidR="00000F61" w:rsidRDefault="00000F61" w:rsidP="00000F6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</w:p>
    <w:p w14:paraId="464A0207" w14:textId="203CA9AD" w:rsidR="00000F61" w:rsidRDefault="00000F61" w:rsidP="00000F6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</w:p>
    <w:p w14:paraId="5246113C" w14:textId="77777777" w:rsidR="00000F61" w:rsidRPr="00000F61" w:rsidRDefault="00000F61" w:rsidP="00000F6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</w:p>
    <w:p w14:paraId="4F21F518" w14:textId="77777777" w:rsidR="00000F61" w:rsidRPr="00000F61" w:rsidRDefault="00000F61" w:rsidP="00000F6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  <w:r w:rsidRPr="00000F61">
        <w:rPr>
          <w:rFonts w:ascii="Arial" w:hAnsi="Arial" w:cs="Arial"/>
          <w:b/>
          <w:bCs/>
          <w:sz w:val="20"/>
          <w:szCs w:val="20"/>
          <w:u w:val="single"/>
          <w:lang w:val="en-US"/>
        </w:rPr>
        <w:lastRenderedPageBreak/>
        <w:t>Reviewers:</w:t>
      </w:r>
      <w:bookmarkStart w:id="2" w:name="_GoBack"/>
      <w:bookmarkEnd w:id="2"/>
    </w:p>
    <w:p w14:paraId="64C4738E" w14:textId="77777777" w:rsidR="00000F61" w:rsidRPr="00000F61" w:rsidRDefault="00000F61" w:rsidP="00000F61">
      <w:pPr>
        <w:pStyle w:val="BodyText"/>
        <w:rPr>
          <w:rFonts w:ascii="Arial" w:hAnsi="Arial" w:cs="Arial"/>
          <w:b/>
          <w:bCs/>
          <w:sz w:val="20"/>
          <w:szCs w:val="20"/>
          <w:lang w:val="en-US"/>
        </w:rPr>
      </w:pPr>
      <w:r w:rsidRPr="00000F61">
        <w:rPr>
          <w:rFonts w:ascii="Arial" w:hAnsi="Arial" w:cs="Arial"/>
          <w:b/>
          <w:bCs/>
          <w:sz w:val="20"/>
          <w:szCs w:val="20"/>
          <w:lang w:val="en-US"/>
        </w:rPr>
        <w:t>Talha Farooq, USA</w:t>
      </w:r>
    </w:p>
    <w:p w14:paraId="4437A01F" w14:textId="77777777" w:rsidR="00F1171E" w:rsidRPr="00000F6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F1171E" w:rsidRPr="00000F61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44607B" w14:textId="77777777" w:rsidR="001C4FB7" w:rsidRPr="0000007A" w:rsidRDefault="001C4FB7" w:rsidP="0099583E">
      <w:r>
        <w:separator/>
      </w:r>
    </w:p>
  </w:endnote>
  <w:endnote w:type="continuationSeparator" w:id="0">
    <w:p w14:paraId="3A6FD1D8" w14:textId="77777777" w:rsidR="001C4FB7" w:rsidRPr="0000007A" w:rsidRDefault="001C4FB7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11C466" w14:textId="77777777" w:rsidR="001C4FB7" w:rsidRPr="0000007A" w:rsidRDefault="001C4FB7" w:rsidP="0099583E">
      <w:r>
        <w:separator/>
      </w:r>
    </w:p>
  </w:footnote>
  <w:footnote w:type="continuationSeparator" w:id="0">
    <w:p w14:paraId="2272A362" w14:textId="77777777" w:rsidR="001C4FB7" w:rsidRPr="0000007A" w:rsidRDefault="001C4FB7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0F61"/>
    <w:rsid w:val="0000146E"/>
    <w:rsid w:val="00005319"/>
    <w:rsid w:val="00010403"/>
    <w:rsid w:val="00012C8B"/>
    <w:rsid w:val="000168A9"/>
    <w:rsid w:val="00021981"/>
    <w:rsid w:val="000234E1"/>
    <w:rsid w:val="0002598E"/>
    <w:rsid w:val="00027A67"/>
    <w:rsid w:val="00037D52"/>
    <w:rsid w:val="000450FC"/>
    <w:rsid w:val="00053358"/>
    <w:rsid w:val="00054BC4"/>
    <w:rsid w:val="00056CB0"/>
    <w:rsid w:val="0006257C"/>
    <w:rsid w:val="000627FE"/>
    <w:rsid w:val="00063566"/>
    <w:rsid w:val="0007151E"/>
    <w:rsid w:val="00081012"/>
    <w:rsid w:val="00084D7C"/>
    <w:rsid w:val="000936AC"/>
    <w:rsid w:val="00095A59"/>
    <w:rsid w:val="000A2134"/>
    <w:rsid w:val="000A2D36"/>
    <w:rsid w:val="000A652C"/>
    <w:rsid w:val="000A6F41"/>
    <w:rsid w:val="000B25F8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03CBE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556B"/>
    <w:rsid w:val="00197E68"/>
    <w:rsid w:val="001A08D5"/>
    <w:rsid w:val="001A1605"/>
    <w:rsid w:val="001A2F22"/>
    <w:rsid w:val="001A74D0"/>
    <w:rsid w:val="001B0C63"/>
    <w:rsid w:val="001B5029"/>
    <w:rsid w:val="001C4FB7"/>
    <w:rsid w:val="001D087A"/>
    <w:rsid w:val="001D3A1D"/>
    <w:rsid w:val="001D672D"/>
    <w:rsid w:val="001E37A7"/>
    <w:rsid w:val="001E4B3D"/>
    <w:rsid w:val="001F24FF"/>
    <w:rsid w:val="001F2913"/>
    <w:rsid w:val="001F707F"/>
    <w:rsid w:val="002011F3"/>
    <w:rsid w:val="00201B85"/>
    <w:rsid w:val="00204D68"/>
    <w:rsid w:val="00206381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7BD"/>
    <w:rsid w:val="00246BB9"/>
    <w:rsid w:val="0025366D"/>
    <w:rsid w:val="0025366F"/>
    <w:rsid w:val="00256735"/>
    <w:rsid w:val="00257F9E"/>
    <w:rsid w:val="00262634"/>
    <w:rsid w:val="002650C5"/>
    <w:rsid w:val="00270296"/>
    <w:rsid w:val="00275984"/>
    <w:rsid w:val="00280EC9"/>
    <w:rsid w:val="00282BEE"/>
    <w:rsid w:val="002859CC"/>
    <w:rsid w:val="00291D08"/>
    <w:rsid w:val="00293482"/>
    <w:rsid w:val="00296B43"/>
    <w:rsid w:val="002A3D7C"/>
    <w:rsid w:val="002B0E4B"/>
    <w:rsid w:val="002C40B8"/>
    <w:rsid w:val="002D60EF"/>
    <w:rsid w:val="002E10DF"/>
    <w:rsid w:val="002E1211"/>
    <w:rsid w:val="002E2339"/>
    <w:rsid w:val="002E53D8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42DA6"/>
    <w:rsid w:val="00347674"/>
    <w:rsid w:val="0035139B"/>
    <w:rsid w:val="00353718"/>
    <w:rsid w:val="00374F93"/>
    <w:rsid w:val="00377F1D"/>
    <w:rsid w:val="00394901"/>
    <w:rsid w:val="00395069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33FA"/>
    <w:rsid w:val="0042465A"/>
    <w:rsid w:val="00435B36"/>
    <w:rsid w:val="00435CE7"/>
    <w:rsid w:val="00442B24"/>
    <w:rsid w:val="004430CD"/>
    <w:rsid w:val="0044519B"/>
    <w:rsid w:val="00452F40"/>
    <w:rsid w:val="00453496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B7019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2B5F"/>
    <w:rsid w:val="0052339F"/>
    <w:rsid w:val="00527D3A"/>
    <w:rsid w:val="00530A2D"/>
    <w:rsid w:val="00531C82"/>
    <w:rsid w:val="00533FC1"/>
    <w:rsid w:val="0054564B"/>
    <w:rsid w:val="00545A13"/>
    <w:rsid w:val="00546343"/>
    <w:rsid w:val="00546E3F"/>
    <w:rsid w:val="00554A36"/>
    <w:rsid w:val="00555430"/>
    <w:rsid w:val="00557CD3"/>
    <w:rsid w:val="00560D3C"/>
    <w:rsid w:val="00565863"/>
    <w:rsid w:val="00565D90"/>
    <w:rsid w:val="00567DE0"/>
    <w:rsid w:val="005735A5"/>
    <w:rsid w:val="005757CF"/>
    <w:rsid w:val="00581FF9"/>
    <w:rsid w:val="0058452E"/>
    <w:rsid w:val="005A4F17"/>
    <w:rsid w:val="005B3509"/>
    <w:rsid w:val="005C25A0"/>
    <w:rsid w:val="005C438F"/>
    <w:rsid w:val="005D230D"/>
    <w:rsid w:val="005E11DC"/>
    <w:rsid w:val="005E29CE"/>
    <w:rsid w:val="005E2DFD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26F3"/>
    <w:rsid w:val="0068446F"/>
    <w:rsid w:val="00686DCE"/>
    <w:rsid w:val="00690EDE"/>
    <w:rsid w:val="006936D1"/>
    <w:rsid w:val="00696CAD"/>
    <w:rsid w:val="006A5E0B"/>
    <w:rsid w:val="006A7405"/>
    <w:rsid w:val="006B45FC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07FF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43FC8"/>
    <w:rsid w:val="007513B9"/>
    <w:rsid w:val="00751520"/>
    <w:rsid w:val="00766889"/>
    <w:rsid w:val="00766A0D"/>
    <w:rsid w:val="00767F8C"/>
    <w:rsid w:val="00780B67"/>
    <w:rsid w:val="00781D07"/>
    <w:rsid w:val="007A238A"/>
    <w:rsid w:val="007A62F8"/>
    <w:rsid w:val="007A6A04"/>
    <w:rsid w:val="007B0A45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0C67"/>
    <w:rsid w:val="00846F1F"/>
    <w:rsid w:val="008470AB"/>
    <w:rsid w:val="0085546D"/>
    <w:rsid w:val="0086369B"/>
    <w:rsid w:val="00867E37"/>
    <w:rsid w:val="0087201B"/>
    <w:rsid w:val="00875A51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1383"/>
    <w:rsid w:val="009245E3"/>
    <w:rsid w:val="00942DEE"/>
    <w:rsid w:val="00944F67"/>
    <w:rsid w:val="009534AF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35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55ABA"/>
    <w:rsid w:val="00A65C50"/>
    <w:rsid w:val="00A8290F"/>
    <w:rsid w:val="00A92D24"/>
    <w:rsid w:val="00AA41B3"/>
    <w:rsid w:val="00AA49A2"/>
    <w:rsid w:val="00AA5338"/>
    <w:rsid w:val="00AB1ED6"/>
    <w:rsid w:val="00AB397D"/>
    <w:rsid w:val="00AB4AA2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A7E3A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BF6F93"/>
    <w:rsid w:val="00C01111"/>
    <w:rsid w:val="00C03A1D"/>
    <w:rsid w:val="00C10283"/>
    <w:rsid w:val="00C1187E"/>
    <w:rsid w:val="00C11905"/>
    <w:rsid w:val="00C13CA4"/>
    <w:rsid w:val="00C1438B"/>
    <w:rsid w:val="00C150D6"/>
    <w:rsid w:val="00C22886"/>
    <w:rsid w:val="00C23594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4273"/>
    <w:rsid w:val="00CF7035"/>
    <w:rsid w:val="00D1283A"/>
    <w:rsid w:val="00D12970"/>
    <w:rsid w:val="00D17979"/>
    <w:rsid w:val="00D2075F"/>
    <w:rsid w:val="00D24CBE"/>
    <w:rsid w:val="00D27A79"/>
    <w:rsid w:val="00D30CB3"/>
    <w:rsid w:val="00D32AC2"/>
    <w:rsid w:val="00D40416"/>
    <w:rsid w:val="00D430AB"/>
    <w:rsid w:val="00D4782A"/>
    <w:rsid w:val="00D709EB"/>
    <w:rsid w:val="00D7603E"/>
    <w:rsid w:val="00D90124"/>
    <w:rsid w:val="00D90D27"/>
    <w:rsid w:val="00D9392F"/>
    <w:rsid w:val="00D9427C"/>
    <w:rsid w:val="00D96F6A"/>
    <w:rsid w:val="00DA2679"/>
    <w:rsid w:val="00DA3C3D"/>
    <w:rsid w:val="00DA41F5"/>
    <w:rsid w:val="00DB7E1B"/>
    <w:rsid w:val="00DC1D81"/>
    <w:rsid w:val="00DC6FED"/>
    <w:rsid w:val="00DD0C4A"/>
    <w:rsid w:val="00DD274C"/>
    <w:rsid w:val="00DE51E2"/>
    <w:rsid w:val="00DE7D30"/>
    <w:rsid w:val="00DF04E3"/>
    <w:rsid w:val="00E03C32"/>
    <w:rsid w:val="00E21800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B66B1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6F6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D96F6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8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90/en1710242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engineering-research-perspectives-on-recent-advances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2731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1134</cp:lastModifiedBy>
  <cp:revision>154</cp:revision>
  <dcterms:created xsi:type="dcterms:W3CDTF">2023-08-30T09:21:00Z</dcterms:created>
  <dcterms:modified xsi:type="dcterms:W3CDTF">2025-03-06T05:56:00Z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