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0E717F" w14:paraId="1643A4CA" w14:textId="77777777" w:rsidTr="000E717F">
        <w:trPr>
          <w:trHeight w:val="450"/>
        </w:trPr>
        <w:tc>
          <w:tcPr>
            <w:tcW w:w="5000" w:type="pct"/>
            <w:gridSpan w:val="2"/>
            <w:tcBorders>
              <w:top w:val="nil"/>
              <w:left w:val="nil"/>
              <w:right w:val="nil"/>
            </w:tcBorders>
          </w:tcPr>
          <w:p w14:paraId="4C55E51F" w14:textId="77777777" w:rsidR="00602F7D" w:rsidRPr="000E717F" w:rsidRDefault="00602F7D" w:rsidP="00F2643C">
            <w:pPr>
              <w:pStyle w:val="Heading2"/>
              <w:jc w:val="left"/>
              <w:rPr>
                <w:rFonts w:ascii="Arial" w:hAnsi="Arial" w:cs="Arial"/>
                <w:b w:val="0"/>
                <w:bCs w:val="0"/>
                <w:lang w:val="en-US"/>
              </w:rPr>
            </w:pPr>
          </w:p>
        </w:tc>
      </w:tr>
      <w:tr w:rsidR="0000007A" w:rsidRPr="000E717F" w14:paraId="127EAD7E" w14:textId="77777777" w:rsidTr="000E717F">
        <w:trPr>
          <w:trHeight w:val="413"/>
        </w:trPr>
        <w:tc>
          <w:tcPr>
            <w:tcW w:w="1266" w:type="pct"/>
          </w:tcPr>
          <w:p w14:paraId="3C159AA5" w14:textId="77777777" w:rsidR="0000007A" w:rsidRPr="000E717F" w:rsidRDefault="00D27A79" w:rsidP="00696CAD">
            <w:pPr>
              <w:pStyle w:val="BodyText"/>
              <w:ind w:left="90"/>
              <w:jc w:val="left"/>
              <w:rPr>
                <w:rFonts w:ascii="Arial" w:hAnsi="Arial" w:cs="Arial"/>
                <w:bCs/>
                <w:sz w:val="20"/>
                <w:szCs w:val="20"/>
                <w:lang w:val="en-GB"/>
              </w:rPr>
            </w:pPr>
            <w:r w:rsidRPr="000E717F">
              <w:rPr>
                <w:rFonts w:ascii="Arial" w:hAnsi="Arial" w:cs="Arial"/>
                <w:bCs/>
                <w:sz w:val="20"/>
                <w:szCs w:val="20"/>
                <w:lang w:val="en-GB"/>
              </w:rPr>
              <w:t xml:space="preserve">Book </w:t>
            </w:r>
            <w:r w:rsidR="0000007A" w:rsidRPr="000E717F">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3794E6C0" w:rsidR="0000007A" w:rsidRPr="000E717F" w:rsidRDefault="00B44815" w:rsidP="00054BC4">
            <w:pPr>
              <w:pStyle w:val="NormalWeb"/>
              <w:rPr>
                <w:rFonts w:ascii="Arial" w:hAnsi="Arial" w:cs="Arial"/>
                <w:b/>
                <w:bCs/>
                <w:sz w:val="20"/>
                <w:szCs w:val="20"/>
                <w:u w:val="single"/>
              </w:rPr>
            </w:pPr>
            <w:hyperlink r:id="rId7" w:history="1">
              <w:r w:rsidRPr="000E717F">
                <w:rPr>
                  <w:rStyle w:val="Hyperlink"/>
                  <w:rFonts w:ascii="Arial" w:hAnsi="Arial" w:cs="Arial"/>
                  <w:b/>
                  <w:bCs/>
                  <w:sz w:val="20"/>
                  <w:szCs w:val="20"/>
                </w:rPr>
                <w:t>Language, Literature and Education: Research Updates</w:t>
              </w:r>
            </w:hyperlink>
          </w:p>
        </w:tc>
      </w:tr>
      <w:tr w:rsidR="0000007A" w:rsidRPr="000E717F" w14:paraId="73C90375" w14:textId="77777777" w:rsidTr="000E717F">
        <w:trPr>
          <w:trHeight w:val="290"/>
        </w:trPr>
        <w:tc>
          <w:tcPr>
            <w:tcW w:w="1266" w:type="pct"/>
          </w:tcPr>
          <w:p w14:paraId="20D28135" w14:textId="77777777" w:rsidR="0000007A" w:rsidRPr="000E717F" w:rsidRDefault="0000007A" w:rsidP="00696CAD">
            <w:pPr>
              <w:pStyle w:val="BodyText"/>
              <w:ind w:left="90"/>
              <w:jc w:val="left"/>
              <w:rPr>
                <w:rFonts w:ascii="Arial" w:hAnsi="Arial" w:cs="Arial"/>
                <w:bCs/>
                <w:sz w:val="20"/>
                <w:szCs w:val="20"/>
                <w:lang w:val="en-GB"/>
              </w:rPr>
            </w:pPr>
            <w:r w:rsidRPr="000E717F">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19B007B9" w:rsidR="0000007A" w:rsidRPr="000E717F" w:rsidRDefault="00E72A8E" w:rsidP="00F3669D">
            <w:pPr>
              <w:pStyle w:val="NormalWeb"/>
              <w:spacing w:before="0" w:beforeAutospacing="0" w:after="0" w:afterAutospacing="0"/>
              <w:rPr>
                <w:rFonts w:ascii="Arial" w:hAnsi="Arial" w:cs="Arial"/>
                <w:b/>
                <w:bCs/>
                <w:sz w:val="20"/>
                <w:szCs w:val="20"/>
                <w:highlight w:val="yellow"/>
                <w:lang w:val="en-GB"/>
              </w:rPr>
            </w:pPr>
            <w:r w:rsidRPr="000E717F">
              <w:rPr>
                <w:rFonts w:ascii="Arial" w:hAnsi="Arial" w:cs="Arial"/>
                <w:b/>
                <w:bCs/>
                <w:sz w:val="20"/>
                <w:szCs w:val="20"/>
                <w:lang w:val="en-GB"/>
              </w:rPr>
              <w:t>Ms_BP</w:t>
            </w:r>
            <w:r w:rsidR="00FC432A" w:rsidRPr="000E717F">
              <w:rPr>
                <w:rFonts w:ascii="Arial" w:hAnsi="Arial" w:cs="Arial"/>
                <w:b/>
                <w:bCs/>
                <w:sz w:val="20"/>
                <w:szCs w:val="20"/>
                <w:lang w:val="en-GB"/>
              </w:rPr>
              <w:t>R</w:t>
            </w:r>
            <w:r w:rsidRPr="000E717F">
              <w:rPr>
                <w:rFonts w:ascii="Arial" w:hAnsi="Arial" w:cs="Arial"/>
                <w:b/>
                <w:bCs/>
                <w:sz w:val="20"/>
                <w:szCs w:val="20"/>
                <w:lang w:val="en-GB"/>
              </w:rPr>
              <w:t>_</w:t>
            </w:r>
            <w:r w:rsidR="00B44815" w:rsidRPr="000E717F">
              <w:rPr>
                <w:rFonts w:ascii="Arial" w:hAnsi="Arial" w:cs="Arial"/>
                <w:b/>
                <w:bCs/>
                <w:sz w:val="20"/>
                <w:szCs w:val="20"/>
                <w:lang w:val="en-GB"/>
              </w:rPr>
              <w:t>5121</w:t>
            </w:r>
          </w:p>
        </w:tc>
      </w:tr>
      <w:tr w:rsidR="0000007A" w:rsidRPr="000E717F" w14:paraId="05B60576" w14:textId="77777777" w:rsidTr="000E717F">
        <w:trPr>
          <w:trHeight w:val="331"/>
        </w:trPr>
        <w:tc>
          <w:tcPr>
            <w:tcW w:w="1266" w:type="pct"/>
          </w:tcPr>
          <w:p w14:paraId="0196A627" w14:textId="77777777" w:rsidR="0000007A" w:rsidRPr="000E717F" w:rsidRDefault="0000007A" w:rsidP="00696CAD">
            <w:pPr>
              <w:pStyle w:val="BodyText"/>
              <w:ind w:left="90"/>
              <w:jc w:val="left"/>
              <w:rPr>
                <w:rFonts w:ascii="Arial" w:hAnsi="Arial" w:cs="Arial"/>
                <w:bCs/>
                <w:sz w:val="20"/>
                <w:szCs w:val="20"/>
                <w:lang w:val="en-GB"/>
              </w:rPr>
            </w:pPr>
            <w:r w:rsidRPr="000E717F">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70275A51" w:rsidR="0000007A" w:rsidRPr="000E717F" w:rsidRDefault="00B44815" w:rsidP="000450FC">
            <w:pPr>
              <w:pStyle w:val="NormalWeb"/>
              <w:spacing w:before="0" w:beforeAutospacing="0" w:after="0" w:afterAutospacing="0"/>
              <w:rPr>
                <w:rFonts w:ascii="Arial" w:hAnsi="Arial" w:cs="Arial"/>
                <w:b/>
                <w:sz w:val="20"/>
                <w:szCs w:val="20"/>
                <w:highlight w:val="yellow"/>
                <w:lang w:val="en-GB"/>
              </w:rPr>
            </w:pPr>
            <w:r w:rsidRPr="000E717F">
              <w:rPr>
                <w:rFonts w:ascii="Arial" w:hAnsi="Arial" w:cs="Arial"/>
                <w:b/>
                <w:sz w:val="20"/>
                <w:szCs w:val="20"/>
                <w:lang w:val="en-GB"/>
              </w:rPr>
              <w:t>INFLUENCE OF PODCASTS ON IMPROVING ENGLISH VOCABULARY FOR NONNATIVE SPEAKERS</w:t>
            </w:r>
          </w:p>
        </w:tc>
      </w:tr>
      <w:tr w:rsidR="00CF0BBB" w:rsidRPr="000E717F" w14:paraId="6D508B1C" w14:textId="77777777" w:rsidTr="000E717F">
        <w:trPr>
          <w:trHeight w:val="332"/>
        </w:trPr>
        <w:tc>
          <w:tcPr>
            <w:tcW w:w="1266" w:type="pct"/>
          </w:tcPr>
          <w:p w14:paraId="32FC28F7" w14:textId="77777777" w:rsidR="00CF0BBB" w:rsidRPr="000E717F" w:rsidRDefault="00CF0BBB" w:rsidP="00696CAD">
            <w:pPr>
              <w:pStyle w:val="BodyText"/>
              <w:ind w:left="90"/>
              <w:jc w:val="left"/>
              <w:rPr>
                <w:rFonts w:ascii="Arial" w:hAnsi="Arial" w:cs="Arial"/>
                <w:bCs/>
                <w:sz w:val="20"/>
                <w:szCs w:val="20"/>
                <w:lang w:val="en-GB"/>
              </w:rPr>
            </w:pPr>
            <w:r w:rsidRPr="000E717F">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039F37CC" w:rsidR="00CF0BBB" w:rsidRPr="000E717F" w:rsidRDefault="00B44815" w:rsidP="000450FC">
            <w:pPr>
              <w:pStyle w:val="NormalWeb"/>
              <w:spacing w:before="0" w:beforeAutospacing="0" w:after="0" w:afterAutospacing="0"/>
              <w:rPr>
                <w:rFonts w:ascii="Arial" w:hAnsi="Arial" w:cs="Arial"/>
                <w:b/>
                <w:sz w:val="20"/>
                <w:szCs w:val="20"/>
                <w:lang w:val="en-GB"/>
              </w:rPr>
            </w:pPr>
            <w:r w:rsidRPr="000E717F">
              <w:rPr>
                <w:rFonts w:ascii="Arial" w:hAnsi="Arial" w:cs="Arial"/>
                <w:b/>
                <w:sz w:val="20"/>
                <w:szCs w:val="20"/>
                <w:lang w:val="en-GB"/>
              </w:rPr>
              <w:t>Book Chapter</w:t>
            </w:r>
          </w:p>
        </w:tc>
      </w:tr>
    </w:tbl>
    <w:p w14:paraId="45F5983C" w14:textId="77777777" w:rsidR="00037D52" w:rsidRPr="000E717F" w:rsidRDefault="00037D52" w:rsidP="0000007A">
      <w:pPr>
        <w:pStyle w:val="BodyText"/>
        <w:rPr>
          <w:rFonts w:ascii="Arial" w:hAnsi="Arial" w:cs="Arial"/>
          <w:b/>
          <w:bCs/>
          <w:sz w:val="20"/>
          <w:szCs w:val="20"/>
          <w:u w:val="single"/>
          <w:lang w:val="en-GB"/>
        </w:rPr>
      </w:pPr>
    </w:p>
    <w:p w14:paraId="37E43B60" w14:textId="77777777" w:rsidR="0086369B" w:rsidRPr="000E717F" w:rsidRDefault="0086369B" w:rsidP="00626025">
      <w:pPr>
        <w:pStyle w:val="BodyText"/>
        <w:rPr>
          <w:rFonts w:ascii="Arial" w:hAnsi="Arial" w:cs="Arial"/>
          <w:b/>
          <w:color w:val="222222"/>
          <w:sz w:val="20"/>
          <w:szCs w:val="20"/>
          <w:u w:val="single"/>
          <w:lang w:val="en-US"/>
        </w:rPr>
      </w:pPr>
    </w:p>
    <w:p w14:paraId="63CD6BCB" w14:textId="0FFEAA9E" w:rsidR="00626025" w:rsidRPr="000E717F" w:rsidRDefault="00640538" w:rsidP="00626025">
      <w:pPr>
        <w:pStyle w:val="BodyText"/>
        <w:rPr>
          <w:rFonts w:ascii="Arial" w:hAnsi="Arial" w:cs="Arial"/>
          <w:b/>
          <w:color w:val="222222"/>
          <w:sz w:val="20"/>
          <w:szCs w:val="20"/>
          <w:u w:val="single"/>
          <w:lang w:val="en-US"/>
        </w:rPr>
      </w:pPr>
      <w:r w:rsidRPr="000E717F">
        <w:rPr>
          <w:rFonts w:ascii="Arial" w:hAnsi="Arial" w:cs="Arial"/>
          <w:b/>
          <w:color w:val="222222"/>
          <w:sz w:val="20"/>
          <w:szCs w:val="20"/>
          <w:u w:val="single"/>
          <w:lang w:val="en-US"/>
        </w:rPr>
        <w:t>Special note:</w:t>
      </w:r>
    </w:p>
    <w:p w14:paraId="1AC448A2" w14:textId="77777777" w:rsidR="007B54A4" w:rsidRPr="000E717F" w:rsidRDefault="007B54A4" w:rsidP="00626025">
      <w:pPr>
        <w:pStyle w:val="BodyText"/>
        <w:rPr>
          <w:rFonts w:ascii="Arial" w:hAnsi="Arial" w:cs="Arial"/>
          <w:b/>
          <w:color w:val="222222"/>
          <w:sz w:val="20"/>
          <w:szCs w:val="20"/>
          <w:u w:val="single"/>
          <w:lang w:val="en-US"/>
        </w:rPr>
      </w:pPr>
    </w:p>
    <w:p w14:paraId="7F950B43" w14:textId="3CFD7BBC" w:rsidR="007B54A4" w:rsidRPr="000E717F" w:rsidRDefault="00955E45" w:rsidP="00626025">
      <w:pPr>
        <w:pStyle w:val="BodyText"/>
        <w:rPr>
          <w:rFonts w:ascii="Arial" w:hAnsi="Arial" w:cs="Arial"/>
          <w:b/>
          <w:color w:val="222222"/>
          <w:sz w:val="20"/>
          <w:szCs w:val="20"/>
          <w:lang w:val="en-US"/>
        </w:rPr>
      </w:pPr>
      <w:r w:rsidRPr="000E717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E717F" w:rsidRDefault="00000000" w:rsidP="00626025">
      <w:pPr>
        <w:pStyle w:val="BodyText"/>
        <w:rPr>
          <w:rFonts w:ascii="Arial" w:hAnsi="Arial" w:cs="Arial"/>
          <w:b/>
          <w:color w:val="222222"/>
          <w:sz w:val="20"/>
          <w:szCs w:val="20"/>
          <w:u w:val="single"/>
          <w:lang w:val="en-US"/>
        </w:rPr>
      </w:pPr>
      <w:r w:rsidRPr="000E717F">
        <w:rPr>
          <w:rFonts w:ascii="Arial" w:hAnsi="Arial" w:cs="Arial"/>
          <w:b/>
          <w:noProof/>
          <w:color w:val="222222"/>
          <w:sz w:val="20"/>
          <w:szCs w:val="20"/>
          <w:u w:val="single"/>
          <w:lang w:val="en-US"/>
        </w:rPr>
        <w:pict w14:anchorId="3BD12FF5">
          <v:rect id="_x0000_s2050" style="position:absolute;left:0;text-align:left;margin-left:-9.6pt;margin-top:14.25pt;width:1055.2pt;height:127.2pt;z-index:251658240">
            <v:textbox style="mso-next-textbox:#_x0000_s2050">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CEF530A" w:rsidR="00E03C32" w:rsidRDefault="009112D9" w:rsidP="00E03C32">
                  <w:pPr>
                    <w:pStyle w:val="BodyText"/>
                    <w:jc w:val="left"/>
                    <w:rPr>
                      <w:rFonts w:ascii="Arial" w:hAnsi="Arial" w:cs="Arial"/>
                      <w:b/>
                      <w:color w:val="222222"/>
                      <w:sz w:val="32"/>
                      <w:lang w:val="en-US"/>
                    </w:rPr>
                  </w:pPr>
                  <w:r w:rsidRPr="009112D9">
                    <w:rPr>
                      <w:rFonts w:ascii="Arial" w:hAnsi="Arial" w:cs="Arial"/>
                      <w:b/>
                      <w:color w:val="222222"/>
                      <w:sz w:val="32"/>
                      <w:lang w:val="en-US"/>
                    </w:rPr>
                    <w:t>Forum for Linguistic Studies</w:t>
                  </w:r>
                  <w:r w:rsidR="00E03C32" w:rsidRPr="00640538">
                    <w:rPr>
                      <w:rFonts w:ascii="Arial" w:hAnsi="Arial" w:cs="Arial"/>
                      <w:b/>
                      <w:color w:val="222222"/>
                      <w:sz w:val="32"/>
                      <w:lang w:val="en-US"/>
                    </w:rPr>
                    <w:t xml:space="preserve">, </w:t>
                  </w:r>
                  <w:r>
                    <w:rPr>
                      <w:rFonts w:ascii="Arial" w:hAnsi="Arial" w:cs="Arial"/>
                      <w:b/>
                      <w:color w:val="222222"/>
                      <w:sz w:val="32"/>
                      <w:lang w:val="en-US"/>
                    </w:rPr>
                    <w:t>6</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Pr>
                      <w:rFonts w:ascii="Arial" w:hAnsi="Arial" w:cs="Arial"/>
                      <w:b/>
                      <w:color w:val="222222"/>
                      <w:sz w:val="32"/>
                      <w:lang w:val="en-US"/>
                    </w:rPr>
                    <w:t>96-102</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6BF8E0C4"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9112D9" w:rsidRPr="009112D9">
                    <w:t xml:space="preserve"> </w:t>
                  </w:r>
                  <w:hyperlink r:id="rId8" w:history="1">
                    <w:r w:rsidR="00544A34" w:rsidRPr="00550A48">
                      <w:rPr>
                        <w:rStyle w:val="Hyperlink"/>
                        <w:rFonts w:ascii="Arial" w:hAnsi="Arial" w:cs="Arial"/>
                        <w:b/>
                        <w:bCs/>
                        <w:sz w:val="26"/>
                        <w:szCs w:val="26"/>
                      </w:rPr>
                      <w:t>https://doi.org/10.24294/fls.v6i2.2135</w:t>
                    </w:r>
                  </w:hyperlink>
                  <w:r w:rsidR="00544A34" w:rsidRPr="00550A48">
                    <w:rPr>
                      <w:sz w:val="26"/>
                      <w:szCs w:val="26"/>
                    </w:rPr>
                    <w:t xml:space="preserve"> </w:t>
                  </w:r>
                </w:p>
              </w:txbxContent>
            </v:textbox>
          </v:rect>
        </w:pict>
      </w:r>
    </w:p>
    <w:p w14:paraId="40641486" w14:textId="77777777" w:rsidR="00D9392F" w:rsidRPr="000E717F" w:rsidRDefault="002A3D7C" w:rsidP="00626025">
      <w:pPr>
        <w:pStyle w:val="BodyText"/>
        <w:jc w:val="left"/>
        <w:rPr>
          <w:rFonts w:ascii="Arial" w:hAnsi="Arial" w:cs="Arial"/>
          <w:color w:val="222222"/>
          <w:sz w:val="20"/>
          <w:szCs w:val="20"/>
          <w:lang w:val="en-IN"/>
        </w:rPr>
      </w:pPr>
      <w:r w:rsidRPr="000E717F">
        <w:rPr>
          <w:rFonts w:ascii="Arial" w:hAnsi="Arial" w:cs="Arial"/>
          <w:color w:val="222222"/>
          <w:sz w:val="20"/>
          <w:szCs w:val="20"/>
          <w:lang w:val="en-IN"/>
        </w:rPr>
        <w:br w:type="page"/>
      </w:r>
    </w:p>
    <w:p w14:paraId="5A743ECE" w14:textId="77777777" w:rsidR="00D27A79" w:rsidRPr="000E717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E717F" w14:paraId="71A94C1F" w14:textId="77777777" w:rsidTr="007222C8">
        <w:tc>
          <w:tcPr>
            <w:tcW w:w="5000" w:type="pct"/>
            <w:gridSpan w:val="3"/>
            <w:tcBorders>
              <w:top w:val="nil"/>
              <w:left w:val="nil"/>
              <w:right w:val="nil"/>
            </w:tcBorders>
            <w:noWrap/>
          </w:tcPr>
          <w:p w14:paraId="0BC15285" w14:textId="75BEB51F" w:rsidR="00F1171E" w:rsidRPr="000E717F" w:rsidRDefault="00F1171E" w:rsidP="007222C8">
            <w:pPr>
              <w:pStyle w:val="Heading2"/>
              <w:jc w:val="left"/>
              <w:rPr>
                <w:rFonts w:ascii="Arial" w:hAnsi="Arial" w:cs="Arial"/>
                <w:lang w:val="en-GB"/>
              </w:rPr>
            </w:pPr>
            <w:r w:rsidRPr="000E717F">
              <w:rPr>
                <w:rFonts w:ascii="Arial" w:hAnsi="Arial" w:cs="Arial"/>
                <w:highlight w:val="yellow"/>
                <w:lang w:val="en-GB"/>
              </w:rPr>
              <w:t>PART  1:</w:t>
            </w:r>
            <w:r w:rsidRPr="000E717F">
              <w:rPr>
                <w:rFonts w:ascii="Arial" w:hAnsi="Arial" w:cs="Arial"/>
                <w:lang w:val="en-GB"/>
              </w:rPr>
              <w:t xml:space="preserve"> Comments</w:t>
            </w:r>
          </w:p>
          <w:p w14:paraId="1287753C" w14:textId="77777777" w:rsidR="00F1171E" w:rsidRPr="000E717F" w:rsidRDefault="00F1171E" w:rsidP="007222C8">
            <w:pPr>
              <w:rPr>
                <w:rFonts w:ascii="Arial" w:hAnsi="Arial" w:cs="Arial"/>
                <w:sz w:val="20"/>
                <w:szCs w:val="20"/>
                <w:lang w:val="en-GB"/>
              </w:rPr>
            </w:pPr>
          </w:p>
        </w:tc>
      </w:tr>
      <w:tr w:rsidR="00F1171E" w:rsidRPr="000E717F" w14:paraId="5EA12279" w14:textId="77777777" w:rsidTr="007222C8">
        <w:tc>
          <w:tcPr>
            <w:tcW w:w="1265" w:type="pct"/>
            <w:noWrap/>
          </w:tcPr>
          <w:p w14:paraId="7AE9682F" w14:textId="77777777" w:rsidR="00F1171E" w:rsidRPr="000E717F" w:rsidRDefault="00F1171E" w:rsidP="007222C8">
            <w:pPr>
              <w:pStyle w:val="Heading2"/>
              <w:jc w:val="left"/>
              <w:rPr>
                <w:rFonts w:ascii="Arial" w:hAnsi="Arial" w:cs="Arial"/>
                <w:lang w:val="en-GB"/>
              </w:rPr>
            </w:pPr>
          </w:p>
        </w:tc>
        <w:tc>
          <w:tcPr>
            <w:tcW w:w="2212" w:type="pct"/>
          </w:tcPr>
          <w:p w14:paraId="5B8DBE06" w14:textId="77777777" w:rsidR="00F1171E" w:rsidRPr="000E717F" w:rsidRDefault="00F1171E" w:rsidP="007222C8">
            <w:pPr>
              <w:pStyle w:val="Heading2"/>
              <w:jc w:val="left"/>
              <w:rPr>
                <w:rFonts w:ascii="Arial" w:hAnsi="Arial" w:cs="Arial"/>
                <w:lang w:val="en-GB"/>
              </w:rPr>
            </w:pPr>
            <w:r w:rsidRPr="000E717F">
              <w:rPr>
                <w:rFonts w:ascii="Arial" w:hAnsi="Arial" w:cs="Arial"/>
                <w:lang w:val="en-GB"/>
              </w:rPr>
              <w:t>Reviewer’s comment</w:t>
            </w:r>
          </w:p>
          <w:p w14:paraId="693A9C4D" w14:textId="77777777" w:rsidR="00421DBF" w:rsidRPr="000E717F" w:rsidRDefault="00421DBF" w:rsidP="00421DBF">
            <w:pPr>
              <w:rPr>
                <w:rFonts w:ascii="Arial" w:hAnsi="Arial" w:cs="Arial"/>
                <w:b/>
                <w:bCs/>
                <w:sz w:val="20"/>
                <w:szCs w:val="20"/>
              </w:rPr>
            </w:pPr>
            <w:r w:rsidRPr="000E717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E717F" w:rsidRDefault="00421DBF" w:rsidP="00421DBF">
            <w:pPr>
              <w:rPr>
                <w:rFonts w:ascii="Arial" w:hAnsi="Arial" w:cs="Arial"/>
                <w:sz w:val="20"/>
                <w:szCs w:val="20"/>
                <w:lang w:val="en-GB"/>
              </w:rPr>
            </w:pPr>
          </w:p>
        </w:tc>
        <w:tc>
          <w:tcPr>
            <w:tcW w:w="1523" w:type="pct"/>
          </w:tcPr>
          <w:p w14:paraId="57792C30" w14:textId="77777777" w:rsidR="00F1171E" w:rsidRPr="000E717F" w:rsidRDefault="00F1171E" w:rsidP="007222C8">
            <w:pPr>
              <w:pStyle w:val="Heading2"/>
              <w:jc w:val="left"/>
              <w:rPr>
                <w:rFonts w:ascii="Arial" w:hAnsi="Arial" w:cs="Arial"/>
                <w:b w:val="0"/>
                <w:lang w:val="en-GB"/>
              </w:rPr>
            </w:pPr>
            <w:r w:rsidRPr="000E717F">
              <w:rPr>
                <w:rFonts w:ascii="Arial" w:hAnsi="Arial" w:cs="Arial"/>
                <w:lang w:val="en-GB"/>
              </w:rPr>
              <w:t>Author’s Feedback</w:t>
            </w:r>
            <w:r w:rsidRPr="000E717F">
              <w:rPr>
                <w:rFonts w:ascii="Arial" w:hAnsi="Arial" w:cs="Arial"/>
                <w:b w:val="0"/>
                <w:lang w:val="en-GB"/>
              </w:rPr>
              <w:t xml:space="preserve"> </w:t>
            </w:r>
            <w:r w:rsidRPr="000E717F">
              <w:rPr>
                <w:rFonts w:ascii="Arial" w:hAnsi="Arial" w:cs="Arial"/>
                <w:b w:val="0"/>
                <w:i/>
                <w:lang w:val="en-GB"/>
              </w:rPr>
              <w:t>(Please correct the manuscript and highlight that part in the manuscript. It is mandatory that authors should write his/her feedback here)</w:t>
            </w:r>
          </w:p>
        </w:tc>
      </w:tr>
      <w:tr w:rsidR="00F1171E" w:rsidRPr="000E717F" w14:paraId="5C0AB4EC" w14:textId="77777777" w:rsidTr="007222C8">
        <w:trPr>
          <w:trHeight w:val="1264"/>
        </w:trPr>
        <w:tc>
          <w:tcPr>
            <w:tcW w:w="1265" w:type="pct"/>
            <w:noWrap/>
          </w:tcPr>
          <w:p w14:paraId="66B47184" w14:textId="48030299" w:rsidR="00F1171E" w:rsidRPr="000E717F" w:rsidRDefault="00F1171E" w:rsidP="007222C8">
            <w:pPr>
              <w:ind w:left="360"/>
              <w:rPr>
                <w:rFonts w:ascii="Arial" w:hAnsi="Arial" w:cs="Arial"/>
                <w:b/>
                <w:bCs/>
                <w:sz w:val="20"/>
                <w:szCs w:val="20"/>
                <w:lang w:val="en-GB"/>
              </w:rPr>
            </w:pPr>
            <w:r w:rsidRPr="000E717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E717F"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0E717F"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0E717F" w:rsidRDefault="00F1171E" w:rsidP="007222C8">
            <w:pPr>
              <w:pStyle w:val="Heading2"/>
              <w:jc w:val="left"/>
              <w:rPr>
                <w:rFonts w:ascii="Arial" w:hAnsi="Arial" w:cs="Arial"/>
                <w:b w:val="0"/>
                <w:lang w:val="en-GB"/>
              </w:rPr>
            </w:pPr>
          </w:p>
        </w:tc>
      </w:tr>
      <w:tr w:rsidR="00F1171E" w:rsidRPr="000E717F" w14:paraId="0D8B5B2C" w14:textId="77777777" w:rsidTr="007222C8">
        <w:trPr>
          <w:trHeight w:val="1262"/>
        </w:trPr>
        <w:tc>
          <w:tcPr>
            <w:tcW w:w="1265" w:type="pct"/>
            <w:noWrap/>
          </w:tcPr>
          <w:p w14:paraId="21CBA5FE" w14:textId="77777777" w:rsidR="00F1171E" w:rsidRPr="000E717F" w:rsidRDefault="00F1171E" w:rsidP="007222C8">
            <w:pPr>
              <w:ind w:left="360"/>
              <w:rPr>
                <w:rFonts w:ascii="Arial" w:hAnsi="Arial" w:cs="Arial"/>
                <w:b/>
                <w:bCs/>
                <w:sz w:val="20"/>
                <w:szCs w:val="20"/>
                <w:lang w:val="en-GB"/>
              </w:rPr>
            </w:pPr>
            <w:r w:rsidRPr="000E717F">
              <w:rPr>
                <w:rFonts w:ascii="Arial" w:hAnsi="Arial" w:cs="Arial"/>
                <w:b/>
                <w:bCs/>
                <w:sz w:val="20"/>
                <w:szCs w:val="20"/>
                <w:lang w:val="en-GB"/>
              </w:rPr>
              <w:t>Is the title of the article suitable?</w:t>
            </w:r>
          </w:p>
          <w:p w14:paraId="1CABB61A" w14:textId="77777777" w:rsidR="00F1171E" w:rsidRPr="000E717F" w:rsidRDefault="00F1171E" w:rsidP="007222C8">
            <w:pPr>
              <w:ind w:left="360"/>
              <w:rPr>
                <w:rFonts w:ascii="Arial" w:hAnsi="Arial" w:cs="Arial"/>
                <w:b/>
                <w:bCs/>
                <w:sz w:val="20"/>
                <w:szCs w:val="20"/>
                <w:lang w:val="en-GB"/>
              </w:rPr>
            </w:pPr>
            <w:r w:rsidRPr="000E717F">
              <w:rPr>
                <w:rFonts w:ascii="Arial" w:hAnsi="Arial" w:cs="Arial"/>
                <w:b/>
                <w:bCs/>
                <w:sz w:val="20"/>
                <w:szCs w:val="20"/>
                <w:lang w:val="en-GB"/>
              </w:rPr>
              <w:t>(If not please suggest an alternative title)</w:t>
            </w:r>
          </w:p>
          <w:p w14:paraId="0275B919" w14:textId="77777777" w:rsidR="00F1171E" w:rsidRPr="000E717F" w:rsidRDefault="00F1171E" w:rsidP="007222C8">
            <w:pPr>
              <w:pStyle w:val="Heading2"/>
              <w:jc w:val="left"/>
              <w:rPr>
                <w:rFonts w:ascii="Arial" w:hAnsi="Arial" w:cs="Arial"/>
                <w:u w:val="single"/>
                <w:lang w:val="en-GB"/>
              </w:rPr>
            </w:pPr>
          </w:p>
        </w:tc>
        <w:tc>
          <w:tcPr>
            <w:tcW w:w="2212" w:type="pct"/>
          </w:tcPr>
          <w:p w14:paraId="794AA9A7" w14:textId="77777777" w:rsidR="00F1171E" w:rsidRPr="000E717F" w:rsidRDefault="00F1171E" w:rsidP="007222C8">
            <w:pPr>
              <w:ind w:left="360"/>
              <w:rPr>
                <w:rFonts w:ascii="Arial" w:hAnsi="Arial" w:cs="Arial"/>
                <w:b/>
                <w:bCs/>
                <w:sz w:val="20"/>
                <w:szCs w:val="20"/>
                <w:lang w:val="en-GB"/>
              </w:rPr>
            </w:pPr>
          </w:p>
        </w:tc>
        <w:tc>
          <w:tcPr>
            <w:tcW w:w="1523" w:type="pct"/>
          </w:tcPr>
          <w:p w14:paraId="405B6701" w14:textId="77777777" w:rsidR="00F1171E" w:rsidRPr="000E717F" w:rsidRDefault="00F1171E" w:rsidP="007222C8">
            <w:pPr>
              <w:pStyle w:val="Heading2"/>
              <w:jc w:val="left"/>
              <w:rPr>
                <w:rFonts w:ascii="Arial" w:hAnsi="Arial" w:cs="Arial"/>
                <w:b w:val="0"/>
                <w:lang w:val="en-GB"/>
              </w:rPr>
            </w:pPr>
          </w:p>
        </w:tc>
      </w:tr>
      <w:tr w:rsidR="00F1171E" w:rsidRPr="000E717F" w14:paraId="5604762A" w14:textId="77777777" w:rsidTr="007222C8">
        <w:trPr>
          <w:trHeight w:val="1262"/>
        </w:trPr>
        <w:tc>
          <w:tcPr>
            <w:tcW w:w="1265" w:type="pct"/>
            <w:noWrap/>
          </w:tcPr>
          <w:p w14:paraId="3635573D" w14:textId="77777777" w:rsidR="00F1171E" w:rsidRPr="000E717F" w:rsidRDefault="00F1171E" w:rsidP="007222C8">
            <w:pPr>
              <w:pStyle w:val="Heading2"/>
              <w:ind w:left="360"/>
              <w:jc w:val="left"/>
              <w:rPr>
                <w:rFonts w:ascii="Arial" w:hAnsi="Arial" w:cs="Arial"/>
                <w:lang w:val="en-GB"/>
              </w:rPr>
            </w:pPr>
            <w:r w:rsidRPr="000E717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E717F" w:rsidRDefault="00F1171E" w:rsidP="007222C8">
            <w:pPr>
              <w:pStyle w:val="Heading2"/>
              <w:jc w:val="left"/>
              <w:rPr>
                <w:rFonts w:ascii="Arial" w:hAnsi="Arial" w:cs="Arial"/>
                <w:u w:val="single"/>
                <w:lang w:val="en-GB"/>
              </w:rPr>
            </w:pPr>
          </w:p>
        </w:tc>
        <w:tc>
          <w:tcPr>
            <w:tcW w:w="2212" w:type="pct"/>
          </w:tcPr>
          <w:p w14:paraId="0FB7E83A" w14:textId="77777777" w:rsidR="00F1171E" w:rsidRPr="000E717F" w:rsidRDefault="00F1171E" w:rsidP="007222C8">
            <w:pPr>
              <w:ind w:left="360"/>
              <w:rPr>
                <w:rFonts w:ascii="Arial" w:hAnsi="Arial" w:cs="Arial"/>
                <w:b/>
                <w:bCs/>
                <w:sz w:val="20"/>
                <w:szCs w:val="20"/>
                <w:lang w:val="en-GB"/>
              </w:rPr>
            </w:pPr>
          </w:p>
        </w:tc>
        <w:tc>
          <w:tcPr>
            <w:tcW w:w="1523" w:type="pct"/>
          </w:tcPr>
          <w:p w14:paraId="1D54B730" w14:textId="77777777" w:rsidR="00F1171E" w:rsidRPr="000E717F" w:rsidRDefault="00F1171E" w:rsidP="007222C8">
            <w:pPr>
              <w:pStyle w:val="Heading2"/>
              <w:jc w:val="left"/>
              <w:rPr>
                <w:rFonts w:ascii="Arial" w:hAnsi="Arial" w:cs="Arial"/>
                <w:b w:val="0"/>
                <w:lang w:val="en-GB"/>
              </w:rPr>
            </w:pPr>
          </w:p>
        </w:tc>
      </w:tr>
      <w:tr w:rsidR="00F1171E" w:rsidRPr="000E717F" w14:paraId="2F579F54" w14:textId="77777777" w:rsidTr="007222C8">
        <w:trPr>
          <w:trHeight w:val="859"/>
        </w:trPr>
        <w:tc>
          <w:tcPr>
            <w:tcW w:w="1265" w:type="pct"/>
            <w:noWrap/>
          </w:tcPr>
          <w:p w14:paraId="04361F46" w14:textId="368783AB" w:rsidR="00F1171E" w:rsidRPr="000E717F" w:rsidRDefault="00DC6FED" w:rsidP="007222C8">
            <w:pPr>
              <w:ind w:left="360"/>
              <w:rPr>
                <w:rFonts w:ascii="Arial" w:hAnsi="Arial" w:cs="Arial"/>
                <w:b/>
                <w:bCs/>
                <w:sz w:val="20"/>
                <w:szCs w:val="20"/>
                <w:u w:val="single"/>
                <w:lang w:val="en-GB"/>
              </w:rPr>
            </w:pPr>
            <w:r w:rsidRPr="000E717F">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0E717F"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0E717F" w:rsidRDefault="00F1171E" w:rsidP="007222C8">
            <w:pPr>
              <w:pStyle w:val="Heading2"/>
              <w:jc w:val="left"/>
              <w:rPr>
                <w:rFonts w:ascii="Arial" w:hAnsi="Arial" w:cs="Arial"/>
                <w:b w:val="0"/>
                <w:lang w:val="en-GB"/>
              </w:rPr>
            </w:pPr>
          </w:p>
        </w:tc>
      </w:tr>
      <w:tr w:rsidR="00F1171E" w:rsidRPr="000E717F" w14:paraId="73739464" w14:textId="77777777" w:rsidTr="007222C8">
        <w:trPr>
          <w:trHeight w:val="703"/>
        </w:trPr>
        <w:tc>
          <w:tcPr>
            <w:tcW w:w="1265" w:type="pct"/>
            <w:noWrap/>
          </w:tcPr>
          <w:p w14:paraId="09C25322" w14:textId="77777777" w:rsidR="00F1171E" w:rsidRPr="000E717F" w:rsidRDefault="00F1171E" w:rsidP="007222C8">
            <w:pPr>
              <w:ind w:left="360"/>
              <w:rPr>
                <w:rFonts w:ascii="Arial" w:hAnsi="Arial" w:cs="Arial"/>
                <w:b/>
                <w:bCs/>
                <w:sz w:val="20"/>
                <w:szCs w:val="20"/>
                <w:lang w:val="en-GB"/>
              </w:rPr>
            </w:pPr>
            <w:r w:rsidRPr="000E717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E717F" w:rsidRDefault="00F1171E" w:rsidP="007222C8">
            <w:pPr>
              <w:ind w:left="360"/>
              <w:rPr>
                <w:rFonts w:ascii="Arial" w:hAnsi="Arial" w:cs="Arial"/>
                <w:b/>
                <w:bCs/>
                <w:sz w:val="20"/>
                <w:szCs w:val="20"/>
                <w:u w:val="single"/>
                <w:lang w:val="en-GB"/>
              </w:rPr>
            </w:pPr>
            <w:r w:rsidRPr="000E717F">
              <w:rPr>
                <w:rFonts w:ascii="Arial" w:hAnsi="Arial" w:cs="Arial"/>
                <w:b/>
                <w:bCs/>
                <w:sz w:val="20"/>
                <w:szCs w:val="20"/>
                <w:u w:val="single"/>
                <w:lang w:val="en-GB"/>
              </w:rPr>
              <w:t>-</w:t>
            </w:r>
          </w:p>
        </w:tc>
        <w:tc>
          <w:tcPr>
            <w:tcW w:w="2212" w:type="pct"/>
          </w:tcPr>
          <w:p w14:paraId="24FE0567" w14:textId="77777777" w:rsidR="00F1171E" w:rsidRPr="000E717F"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0E717F" w:rsidRDefault="00F1171E" w:rsidP="007222C8">
            <w:pPr>
              <w:pStyle w:val="Heading2"/>
              <w:jc w:val="left"/>
              <w:rPr>
                <w:rFonts w:ascii="Arial" w:hAnsi="Arial" w:cs="Arial"/>
                <w:b w:val="0"/>
                <w:lang w:val="en-GB"/>
              </w:rPr>
            </w:pPr>
          </w:p>
        </w:tc>
      </w:tr>
      <w:tr w:rsidR="00F1171E" w:rsidRPr="000E717F" w14:paraId="73CC4A50" w14:textId="77777777" w:rsidTr="007222C8">
        <w:trPr>
          <w:trHeight w:val="386"/>
        </w:trPr>
        <w:tc>
          <w:tcPr>
            <w:tcW w:w="1265" w:type="pct"/>
            <w:noWrap/>
          </w:tcPr>
          <w:p w14:paraId="029CE8D0" w14:textId="77777777" w:rsidR="00F1171E" w:rsidRPr="000E717F" w:rsidRDefault="00F1171E" w:rsidP="007222C8">
            <w:pPr>
              <w:pStyle w:val="Heading2"/>
              <w:jc w:val="left"/>
              <w:rPr>
                <w:rFonts w:ascii="Arial" w:hAnsi="Arial" w:cs="Arial"/>
                <w:b w:val="0"/>
                <w:lang w:val="en-GB"/>
              </w:rPr>
            </w:pPr>
          </w:p>
          <w:p w14:paraId="589C16C7" w14:textId="77777777" w:rsidR="00F1171E" w:rsidRPr="000E717F" w:rsidRDefault="00F1171E" w:rsidP="007222C8">
            <w:pPr>
              <w:pStyle w:val="Heading2"/>
              <w:ind w:left="360"/>
              <w:jc w:val="left"/>
              <w:rPr>
                <w:rFonts w:ascii="Arial" w:hAnsi="Arial" w:cs="Arial"/>
                <w:bCs w:val="0"/>
                <w:lang w:val="en-GB"/>
              </w:rPr>
            </w:pPr>
            <w:r w:rsidRPr="000E717F">
              <w:rPr>
                <w:rFonts w:ascii="Arial" w:hAnsi="Arial" w:cs="Arial"/>
                <w:bCs w:val="0"/>
                <w:lang w:val="en-GB"/>
              </w:rPr>
              <w:t>Is the language/English quality of the article suitable for scholarly communications?</w:t>
            </w:r>
          </w:p>
          <w:p w14:paraId="7722B85E" w14:textId="77777777" w:rsidR="00F1171E" w:rsidRPr="000E717F" w:rsidRDefault="00F1171E" w:rsidP="007222C8">
            <w:pPr>
              <w:rPr>
                <w:rFonts w:ascii="Arial" w:hAnsi="Arial" w:cs="Arial"/>
                <w:sz w:val="20"/>
                <w:szCs w:val="20"/>
                <w:lang w:val="en-GB"/>
              </w:rPr>
            </w:pPr>
          </w:p>
        </w:tc>
        <w:tc>
          <w:tcPr>
            <w:tcW w:w="2212" w:type="pct"/>
          </w:tcPr>
          <w:p w14:paraId="0A07EA75" w14:textId="77777777" w:rsidR="00F1171E" w:rsidRPr="000E717F" w:rsidRDefault="00F1171E" w:rsidP="007222C8">
            <w:pPr>
              <w:rPr>
                <w:rFonts w:ascii="Arial" w:hAnsi="Arial" w:cs="Arial"/>
                <w:sz w:val="20"/>
                <w:szCs w:val="20"/>
                <w:lang w:val="en-GB"/>
              </w:rPr>
            </w:pPr>
          </w:p>
          <w:p w14:paraId="6CBA4B2A" w14:textId="77777777" w:rsidR="00F1171E" w:rsidRPr="000E717F" w:rsidRDefault="00F1171E" w:rsidP="007222C8">
            <w:pPr>
              <w:rPr>
                <w:rFonts w:ascii="Arial" w:hAnsi="Arial" w:cs="Arial"/>
                <w:sz w:val="20"/>
                <w:szCs w:val="20"/>
                <w:lang w:val="en-GB"/>
              </w:rPr>
            </w:pPr>
          </w:p>
          <w:p w14:paraId="41E28118" w14:textId="77777777" w:rsidR="00F1171E" w:rsidRPr="000E717F" w:rsidRDefault="00F1171E" w:rsidP="007222C8">
            <w:pPr>
              <w:rPr>
                <w:rFonts w:ascii="Arial" w:hAnsi="Arial" w:cs="Arial"/>
                <w:sz w:val="20"/>
                <w:szCs w:val="20"/>
                <w:lang w:val="en-GB"/>
              </w:rPr>
            </w:pPr>
          </w:p>
          <w:p w14:paraId="297F52DB" w14:textId="77777777" w:rsidR="00F1171E" w:rsidRPr="000E717F" w:rsidRDefault="00F1171E" w:rsidP="007222C8">
            <w:pPr>
              <w:rPr>
                <w:rFonts w:ascii="Arial" w:hAnsi="Arial" w:cs="Arial"/>
                <w:sz w:val="20"/>
                <w:szCs w:val="20"/>
                <w:lang w:val="en-GB"/>
              </w:rPr>
            </w:pPr>
          </w:p>
          <w:p w14:paraId="149A6CEF" w14:textId="77777777" w:rsidR="00F1171E" w:rsidRPr="000E717F" w:rsidRDefault="00F1171E" w:rsidP="007222C8">
            <w:pPr>
              <w:rPr>
                <w:rFonts w:ascii="Arial" w:hAnsi="Arial" w:cs="Arial"/>
                <w:sz w:val="20"/>
                <w:szCs w:val="20"/>
                <w:lang w:val="en-GB"/>
              </w:rPr>
            </w:pPr>
          </w:p>
        </w:tc>
        <w:tc>
          <w:tcPr>
            <w:tcW w:w="1523" w:type="pct"/>
          </w:tcPr>
          <w:p w14:paraId="0351CA58" w14:textId="77777777" w:rsidR="00F1171E" w:rsidRPr="000E717F" w:rsidRDefault="00F1171E" w:rsidP="007222C8">
            <w:pPr>
              <w:rPr>
                <w:rFonts w:ascii="Arial" w:hAnsi="Arial" w:cs="Arial"/>
                <w:sz w:val="20"/>
                <w:szCs w:val="20"/>
                <w:lang w:val="en-GB"/>
              </w:rPr>
            </w:pPr>
          </w:p>
        </w:tc>
      </w:tr>
      <w:tr w:rsidR="00F1171E" w:rsidRPr="000E717F" w14:paraId="20A16C0C" w14:textId="77777777" w:rsidTr="007222C8">
        <w:trPr>
          <w:trHeight w:val="1178"/>
        </w:trPr>
        <w:tc>
          <w:tcPr>
            <w:tcW w:w="1265" w:type="pct"/>
            <w:noWrap/>
          </w:tcPr>
          <w:p w14:paraId="7F4BCFAE" w14:textId="77777777" w:rsidR="00F1171E" w:rsidRPr="000E717F" w:rsidRDefault="00F1171E" w:rsidP="007222C8">
            <w:pPr>
              <w:pStyle w:val="Heading2"/>
              <w:jc w:val="left"/>
              <w:rPr>
                <w:rFonts w:ascii="Arial" w:hAnsi="Arial" w:cs="Arial"/>
                <w:b w:val="0"/>
                <w:bCs w:val="0"/>
                <w:lang w:val="en-GB"/>
              </w:rPr>
            </w:pPr>
            <w:r w:rsidRPr="000E717F">
              <w:rPr>
                <w:rFonts w:ascii="Arial" w:hAnsi="Arial" w:cs="Arial"/>
                <w:bCs w:val="0"/>
                <w:u w:val="single"/>
                <w:lang w:val="en-GB"/>
              </w:rPr>
              <w:t>Optional/General</w:t>
            </w:r>
            <w:r w:rsidRPr="000E717F">
              <w:rPr>
                <w:rFonts w:ascii="Arial" w:hAnsi="Arial" w:cs="Arial"/>
                <w:bCs w:val="0"/>
                <w:lang w:val="en-GB"/>
              </w:rPr>
              <w:t xml:space="preserve"> </w:t>
            </w:r>
            <w:r w:rsidRPr="000E717F">
              <w:rPr>
                <w:rFonts w:ascii="Arial" w:hAnsi="Arial" w:cs="Arial"/>
                <w:b w:val="0"/>
                <w:bCs w:val="0"/>
                <w:lang w:val="en-GB"/>
              </w:rPr>
              <w:t>comments</w:t>
            </w:r>
          </w:p>
          <w:p w14:paraId="1A6B3748" w14:textId="77777777" w:rsidR="00F1171E" w:rsidRPr="000E717F" w:rsidRDefault="00F1171E" w:rsidP="007222C8">
            <w:pPr>
              <w:pStyle w:val="Heading2"/>
              <w:jc w:val="left"/>
              <w:rPr>
                <w:rFonts w:ascii="Arial" w:hAnsi="Arial" w:cs="Arial"/>
                <w:b w:val="0"/>
                <w:lang w:val="en-GB"/>
              </w:rPr>
            </w:pPr>
          </w:p>
        </w:tc>
        <w:tc>
          <w:tcPr>
            <w:tcW w:w="2212" w:type="pct"/>
          </w:tcPr>
          <w:p w14:paraId="65685EA7" w14:textId="77777777" w:rsidR="001B03A1" w:rsidRPr="000E717F" w:rsidRDefault="001B03A1" w:rsidP="001B03A1">
            <w:pPr>
              <w:pStyle w:val="Heading1"/>
              <w:spacing w:before="219" w:line="276" w:lineRule="auto"/>
              <w:ind w:left="358" w:right="12"/>
              <w:jc w:val="center"/>
              <w:rPr>
                <w:rFonts w:ascii="Arial" w:hAnsi="Arial" w:cs="Arial"/>
                <w:sz w:val="20"/>
                <w:szCs w:val="20"/>
              </w:rPr>
            </w:pPr>
            <w:r w:rsidRPr="000E717F">
              <w:rPr>
                <w:rFonts w:ascii="Arial" w:hAnsi="Arial" w:cs="Arial"/>
                <w:sz w:val="20"/>
                <w:szCs w:val="20"/>
              </w:rPr>
              <w:t>INFLUENCE</w:t>
            </w:r>
            <w:r w:rsidRPr="000E717F">
              <w:rPr>
                <w:rFonts w:ascii="Arial" w:hAnsi="Arial" w:cs="Arial"/>
                <w:spacing w:val="-7"/>
                <w:sz w:val="20"/>
                <w:szCs w:val="20"/>
              </w:rPr>
              <w:t xml:space="preserve"> </w:t>
            </w:r>
            <w:r w:rsidRPr="000E717F">
              <w:rPr>
                <w:rFonts w:ascii="Arial" w:hAnsi="Arial" w:cs="Arial"/>
                <w:sz w:val="20"/>
                <w:szCs w:val="20"/>
              </w:rPr>
              <w:t>OF</w:t>
            </w:r>
            <w:r w:rsidRPr="000E717F">
              <w:rPr>
                <w:rFonts w:ascii="Arial" w:hAnsi="Arial" w:cs="Arial"/>
                <w:spacing w:val="-7"/>
                <w:sz w:val="20"/>
                <w:szCs w:val="20"/>
              </w:rPr>
              <w:t xml:space="preserve"> </w:t>
            </w:r>
            <w:r w:rsidRPr="000E717F">
              <w:rPr>
                <w:rFonts w:ascii="Arial" w:hAnsi="Arial" w:cs="Arial"/>
                <w:sz w:val="20"/>
                <w:szCs w:val="20"/>
              </w:rPr>
              <w:t>PODCASTS</w:t>
            </w:r>
            <w:r w:rsidRPr="000E717F">
              <w:rPr>
                <w:rFonts w:ascii="Arial" w:hAnsi="Arial" w:cs="Arial"/>
                <w:spacing w:val="-4"/>
                <w:sz w:val="20"/>
                <w:szCs w:val="20"/>
              </w:rPr>
              <w:t xml:space="preserve"> </w:t>
            </w:r>
            <w:r w:rsidRPr="000E717F">
              <w:rPr>
                <w:rFonts w:ascii="Arial" w:hAnsi="Arial" w:cs="Arial"/>
                <w:sz w:val="20"/>
                <w:szCs w:val="20"/>
              </w:rPr>
              <w:t>ON</w:t>
            </w:r>
            <w:r w:rsidRPr="000E717F">
              <w:rPr>
                <w:rFonts w:ascii="Arial" w:hAnsi="Arial" w:cs="Arial"/>
                <w:spacing w:val="-7"/>
                <w:sz w:val="20"/>
                <w:szCs w:val="20"/>
              </w:rPr>
              <w:t xml:space="preserve"> </w:t>
            </w:r>
            <w:r w:rsidRPr="000E717F">
              <w:rPr>
                <w:rFonts w:ascii="Arial" w:hAnsi="Arial" w:cs="Arial"/>
                <w:sz w:val="20"/>
                <w:szCs w:val="20"/>
              </w:rPr>
              <w:t>IMPROVING</w:t>
            </w:r>
            <w:r w:rsidRPr="000E717F">
              <w:rPr>
                <w:rFonts w:ascii="Arial" w:hAnsi="Arial" w:cs="Arial"/>
                <w:spacing w:val="-7"/>
                <w:sz w:val="20"/>
                <w:szCs w:val="20"/>
              </w:rPr>
              <w:t xml:space="preserve"> </w:t>
            </w:r>
            <w:r w:rsidRPr="000E717F">
              <w:rPr>
                <w:rFonts w:ascii="Arial" w:hAnsi="Arial" w:cs="Arial"/>
                <w:sz w:val="20"/>
                <w:szCs w:val="20"/>
              </w:rPr>
              <w:t>ENGLISH</w:t>
            </w:r>
            <w:r w:rsidRPr="000E717F">
              <w:rPr>
                <w:rFonts w:ascii="Arial" w:hAnsi="Arial" w:cs="Arial"/>
                <w:spacing w:val="-7"/>
                <w:sz w:val="20"/>
                <w:szCs w:val="20"/>
              </w:rPr>
              <w:t xml:space="preserve"> </w:t>
            </w:r>
            <w:r w:rsidRPr="000E717F">
              <w:rPr>
                <w:rFonts w:ascii="Arial" w:hAnsi="Arial" w:cs="Arial"/>
                <w:sz w:val="20"/>
                <w:szCs w:val="20"/>
              </w:rPr>
              <w:t>VOCABULARY</w:t>
            </w:r>
            <w:r w:rsidRPr="000E717F">
              <w:rPr>
                <w:rFonts w:ascii="Arial" w:hAnsi="Arial" w:cs="Arial"/>
                <w:spacing w:val="-7"/>
                <w:sz w:val="20"/>
                <w:szCs w:val="20"/>
              </w:rPr>
              <w:t xml:space="preserve"> </w:t>
            </w:r>
            <w:r w:rsidRPr="000E717F">
              <w:rPr>
                <w:rFonts w:ascii="Arial" w:hAnsi="Arial" w:cs="Arial"/>
                <w:sz w:val="20"/>
                <w:szCs w:val="20"/>
              </w:rPr>
              <w:t>FOR</w:t>
            </w:r>
            <w:r w:rsidRPr="000E717F">
              <w:rPr>
                <w:rFonts w:ascii="Arial" w:hAnsi="Arial" w:cs="Arial"/>
                <w:spacing w:val="-9"/>
                <w:sz w:val="20"/>
                <w:szCs w:val="20"/>
              </w:rPr>
              <w:t xml:space="preserve"> </w:t>
            </w:r>
            <w:r w:rsidRPr="000E717F">
              <w:rPr>
                <w:rFonts w:ascii="Arial" w:hAnsi="Arial" w:cs="Arial"/>
                <w:sz w:val="20"/>
                <w:szCs w:val="20"/>
              </w:rPr>
              <w:t>NON- NATIVE SPEAKERS</w:t>
            </w:r>
          </w:p>
          <w:p w14:paraId="70041AA9" w14:textId="77777777" w:rsidR="001B03A1" w:rsidRPr="000E717F" w:rsidRDefault="001B03A1" w:rsidP="001B03A1">
            <w:pPr>
              <w:rPr>
                <w:rFonts w:ascii="Arial" w:hAnsi="Arial" w:cs="Arial"/>
                <w:sz w:val="20"/>
                <w:szCs w:val="20"/>
              </w:rPr>
            </w:pPr>
          </w:p>
          <w:p w14:paraId="687FB81C" w14:textId="77777777" w:rsidR="001B03A1" w:rsidRPr="000E717F" w:rsidRDefault="001B03A1" w:rsidP="001B03A1">
            <w:pPr>
              <w:rPr>
                <w:rFonts w:ascii="Arial" w:hAnsi="Arial" w:cs="Arial"/>
                <w:sz w:val="20"/>
                <w:szCs w:val="20"/>
              </w:rPr>
            </w:pPr>
            <w:r w:rsidRPr="000E717F">
              <w:rPr>
                <w:rFonts w:ascii="Arial" w:hAnsi="Arial" w:cs="Arial"/>
                <w:sz w:val="20"/>
                <w:szCs w:val="20"/>
              </w:rPr>
              <w:t>Overall, the article has its points on how podcasts are able to influence non-native speakers. The recommendations on channels of podcasts and a brief on what the channels are about will help the audience to choose on which for listening. However, in my opinion there are points that need to be considered, such as:</w:t>
            </w:r>
          </w:p>
          <w:p w14:paraId="06C6E79C" w14:textId="77777777" w:rsidR="001B03A1" w:rsidRPr="000E717F" w:rsidRDefault="001B03A1" w:rsidP="001B03A1">
            <w:pPr>
              <w:pStyle w:val="ListParagraph"/>
              <w:numPr>
                <w:ilvl w:val="0"/>
                <w:numId w:val="11"/>
              </w:numPr>
              <w:spacing w:after="160" w:line="278" w:lineRule="auto"/>
              <w:rPr>
                <w:rFonts w:ascii="Arial" w:hAnsi="Arial" w:cs="Arial"/>
                <w:sz w:val="20"/>
                <w:szCs w:val="20"/>
              </w:rPr>
            </w:pPr>
            <w:r w:rsidRPr="000E717F">
              <w:rPr>
                <w:rFonts w:ascii="Arial" w:hAnsi="Arial" w:cs="Arial"/>
                <w:sz w:val="20"/>
                <w:szCs w:val="20"/>
              </w:rPr>
              <w:t xml:space="preserve">The audience in the article is still too general. The ‘younger generation’ mentioned at the abstract should be more specific. Giving the age or level of study, for example elementary students, junior high school students, senior high school students or university students. It is important so that learners know what kinds of podcast should be listened. </w:t>
            </w:r>
          </w:p>
          <w:p w14:paraId="17B0128F" w14:textId="77777777" w:rsidR="001B03A1" w:rsidRPr="000E717F" w:rsidRDefault="001B03A1" w:rsidP="001B03A1">
            <w:pPr>
              <w:pStyle w:val="ListParagraph"/>
              <w:numPr>
                <w:ilvl w:val="0"/>
                <w:numId w:val="11"/>
              </w:numPr>
              <w:spacing w:after="160" w:line="278" w:lineRule="auto"/>
              <w:rPr>
                <w:rFonts w:ascii="Arial" w:hAnsi="Arial" w:cs="Arial"/>
                <w:sz w:val="20"/>
                <w:szCs w:val="20"/>
              </w:rPr>
            </w:pPr>
            <w:r w:rsidRPr="000E717F">
              <w:rPr>
                <w:rFonts w:ascii="Arial" w:hAnsi="Arial" w:cs="Arial"/>
                <w:sz w:val="20"/>
                <w:szCs w:val="20"/>
              </w:rPr>
              <w:t>As far as I experienced, podcast is only listening without cartoons or film in it. Elementary students usually get bored if only listening. Maybe there is another way of listening to podcasts for these levels of students. This is also the reason the age of the audience should be mentioned.</w:t>
            </w:r>
          </w:p>
          <w:p w14:paraId="58C4A4FB" w14:textId="77777777" w:rsidR="001B03A1" w:rsidRPr="000E717F" w:rsidRDefault="001B03A1" w:rsidP="001B03A1">
            <w:pPr>
              <w:pStyle w:val="ListParagraph"/>
              <w:numPr>
                <w:ilvl w:val="0"/>
                <w:numId w:val="11"/>
              </w:numPr>
              <w:spacing w:after="160" w:line="278" w:lineRule="auto"/>
              <w:rPr>
                <w:rFonts w:ascii="Arial" w:hAnsi="Arial" w:cs="Arial"/>
                <w:sz w:val="20"/>
                <w:szCs w:val="20"/>
              </w:rPr>
            </w:pPr>
            <w:r w:rsidRPr="000E717F">
              <w:rPr>
                <w:rFonts w:ascii="Arial" w:hAnsi="Arial" w:cs="Arial"/>
                <w:sz w:val="20"/>
                <w:szCs w:val="20"/>
              </w:rPr>
              <w:t>It is better if you give one sample of podcast for each of the recommendation. Since it is focused on vocabulary, I advised channels and activities on it.</w:t>
            </w:r>
          </w:p>
          <w:p w14:paraId="7EB58C99" w14:textId="021B3960" w:rsidR="00F1171E" w:rsidRPr="000E717F" w:rsidRDefault="001B03A1" w:rsidP="007222C8">
            <w:pPr>
              <w:pStyle w:val="ListParagraph"/>
              <w:numPr>
                <w:ilvl w:val="0"/>
                <w:numId w:val="11"/>
              </w:numPr>
              <w:spacing w:after="160" w:line="278" w:lineRule="auto"/>
              <w:rPr>
                <w:rFonts w:ascii="Arial" w:hAnsi="Arial" w:cs="Arial"/>
                <w:sz w:val="20"/>
                <w:szCs w:val="20"/>
              </w:rPr>
            </w:pPr>
            <w:r w:rsidRPr="000E717F">
              <w:rPr>
                <w:rFonts w:ascii="Arial" w:hAnsi="Arial" w:cs="Arial"/>
                <w:sz w:val="20"/>
                <w:szCs w:val="20"/>
              </w:rPr>
              <w:t xml:space="preserve"> The weaknesses of learning from a podcast have not yet mentioned.</w:t>
            </w:r>
          </w:p>
          <w:p w14:paraId="15DFD0E8" w14:textId="77777777" w:rsidR="00F1171E" w:rsidRPr="000E717F" w:rsidRDefault="00F1171E" w:rsidP="007222C8">
            <w:pPr>
              <w:rPr>
                <w:rFonts w:ascii="Arial" w:hAnsi="Arial" w:cs="Arial"/>
                <w:sz w:val="20"/>
                <w:szCs w:val="20"/>
                <w:lang w:val="en-GB"/>
              </w:rPr>
            </w:pPr>
          </w:p>
        </w:tc>
        <w:tc>
          <w:tcPr>
            <w:tcW w:w="1523" w:type="pct"/>
          </w:tcPr>
          <w:p w14:paraId="465E098E" w14:textId="77777777" w:rsidR="00F1171E" w:rsidRPr="000E717F" w:rsidRDefault="00F1171E" w:rsidP="007222C8">
            <w:pPr>
              <w:rPr>
                <w:rFonts w:ascii="Arial" w:hAnsi="Arial" w:cs="Arial"/>
                <w:sz w:val="20"/>
                <w:szCs w:val="20"/>
                <w:lang w:val="en-GB"/>
              </w:rPr>
            </w:pPr>
          </w:p>
        </w:tc>
      </w:tr>
    </w:tbl>
    <w:p w14:paraId="0821307F" w14:textId="77777777" w:rsidR="00F1171E" w:rsidRPr="000E717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E717F"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E717F" w:rsidRDefault="00F1171E" w:rsidP="007222C8">
            <w:pPr>
              <w:pStyle w:val="NormalWeb"/>
              <w:spacing w:before="0" w:beforeAutospacing="0" w:after="0" w:afterAutospacing="0"/>
              <w:rPr>
                <w:rFonts w:ascii="Arial" w:hAnsi="Arial" w:cs="Arial"/>
                <w:b/>
                <w:sz w:val="20"/>
                <w:szCs w:val="20"/>
                <w:u w:val="single"/>
                <w:lang w:val="en-GB"/>
              </w:rPr>
            </w:pPr>
            <w:r w:rsidRPr="000E717F">
              <w:rPr>
                <w:rFonts w:ascii="Arial" w:hAnsi="Arial" w:cs="Arial"/>
                <w:b/>
                <w:sz w:val="20"/>
                <w:szCs w:val="20"/>
                <w:highlight w:val="yellow"/>
                <w:u w:val="single"/>
                <w:lang w:val="en-GB"/>
              </w:rPr>
              <w:t>PART  2:</w:t>
            </w:r>
            <w:r w:rsidRPr="000E717F">
              <w:rPr>
                <w:rFonts w:ascii="Arial" w:hAnsi="Arial" w:cs="Arial"/>
                <w:b/>
                <w:sz w:val="20"/>
                <w:szCs w:val="20"/>
                <w:u w:val="single"/>
                <w:lang w:val="en-GB"/>
              </w:rPr>
              <w:t xml:space="preserve"> </w:t>
            </w:r>
          </w:p>
          <w:p w14:paraId="5B767407" w14:textId="77777777" w:rsidR="00F1171E" w:rsidRPr="000E717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E717F"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E717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E717F" w:rsidRDefault="00F1171E" w:rsidP="007222C8">
            <w:pPr>
              <w:pStyle w:val="Heading2"/>
              <w:jc w:val="left"/>
              <w:rPr>
                <w:rFonts w:ascii="Arial" w:hAnsi="Arial" w:cs="Arial"/>
                <w:lang w:val="en-GB"/>
              </w:rPr>
            </w:pPr>
            <w:r w:rsidRPr="000E717F">
              <w:rPr>
                <w:rFonts w:ascii="Arial" w:hAnsi="Arial" w:cs="Arial"/>
                <w:lang w:val="en-GB"/>
              </w:rPr>
              <w:t>Reviewer’s comment</w:t>
            </w:r>
          </w:p>
        </w:tc>
        <w:tc>
          <w:tcPr>
            <w:tcW w:w="1342" w:type="pct"/>
            <w:shd w:val="clear" w:color="auto" w:fill="auto"/>
          </w:tcPr>
          <w:p w14:paraId="6F48B50B" w14:textId="77777777" w:rsidR="00F1171E" w:rsidRPr="000E717F" w:rsidRDefault="00F1171E" w:rsidP="007222C8">
            <w:pPr>
              <w:pStyle w:val="Heading2"/>
              <w:jc w:val="left"/>
              <w:rPr>
                <w:rFonts w:ascii="Arial" w:hAnsi="Arial" w:cs="Arial"/>
                <w:b w:val="0"/>
                <w:lang w:val="en-GB"/>
              </w:rPr>
            </w:pPr>
            <w:r w:rsidRPr="000E717F">
              <w:rPr>
                <w:rFonts w:ascii="Arial" w:hAnsi="Arial" w:cs="Arial"/>
                <w:lang w:val="en-GB"/>
              </w:rPr>
              <w:t>Author’s comment</w:t>
            </w:r>
            <w:r w:rsidRPr="000E717F">
              <w:rPr>
                <w:rFonts w:ascii="Arial" w:hAnsi="Arial" w:cs="Arial"/>
                <w:b w:val="0"/>
                <w:lang w:val="en-GB"/>
              </w:rPr>
              <w:t xml:space="preserve"> </w:t>
            </w:r>
            <w:r w:rsidRPr="000E717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E717F"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E717F" w:rsidRDefault="00F1171E" w:rsidP="007222C8">
            <w:pPr>
              <w:pStyle w:val="NormalWeb"/>
              <w:spacing w:before="0" w:beforeAutospacing="0" w:after="0" w:afterAutospacing="0"/>
              <w:rPr>
                <w:rFonts w:ascii="Arial" w:hAnsi="Arial" w:cs="Arial"/>
                <w:b/>
                <w:sz w:val="20"/>
                <w:szCs w:val="20"/>
                <w:lang w:val="en-GB"/>
              </w:rPr>
            </w:pPr>
            <w:r w:rsidRPr="000E717F">
              <w:rPr>
                <w:rFonts w:ascii="Arial" w:hAnsi="Arial" w:cs="Arial"/>
                <w:b/>
                <w:sz w:val="20"/>
                <w:szCs w:val="20"/>
                <w:lang w:val="en-GB"/>
              </w:rPr>
              <w:t xml:space="preserve">Are there ethical issues in this manuscript? </w:t>
            </w:r>
          </w:p>
          <w:p w14:paraId="6034B476" w14:textId="77777777" w:rsidR="00F1171E" w:rsidRPr="000E717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0E717F" w:rsidRDefault="00F1171E" w:rsidP="007222C8">
            <w:pPr>
              <w:pStyle w:val="NormalWeb"/>
              <w:spacing w:before="0" w:beforeAutospacing="0" w:after="0" w:afterAutospacing="0"/>
              <w:rPr>
                <w:rFonts w:ascii="Arial" w:hAnsi="Arial" w:cs="Arial"/>
                <w:i/>
                <w:iCs/>
                <w:sz w:val="20"/>
                <w:szCs w:val="20"/>
                <w:u w:val="single"/>
                <w:lang w:val="en-GB"/>
              </w:rPr>
            </w:pPr>
            <w:r w:rsidRPr="000E717F">
              <w:rPr>
                <w:rFonts w:ascii="Arial" w:hAnsi="Arial" w:cs="Arial"/>
                <w:i/>
                <w:iCs/>
                <w:sz w:val="20"/>
                <w:szCs w:val="20"/>
                <w:u w:val="single"/>
                <w:lang w:val="en-GB"/>
              </w:rPr>
              <w:t xml:space="preserve">(If yes, </w:t>
            </w:r>
            <w:proofErr w:type="gramStart"/>
            <w:r w:rsidRPr="000E717F">
              <w:rPr>
                <w:rFonts w:ascii="Arial" w:hAnsi="Arial" w:cs="Arial"/>
                <w:i/>
                <w:iCs/>
                <w:sz w:val="20"/>
                <w:szCs w:val="20"/>
                <w:u w:val="single"/>
                <w:lang w:val="en-GB"/>
              </w:rPr>
              <w:t>Kindly</w:t>
            </w:r>
            <w:proofErr w:type="gramEnd"/>
            <w:r w:rsidRPr="000E717F">
              <w:rPr>
                <w:rFonts w:ascii="Arial" w:hAnsi="Arial" w:cs="Arial"/>
                <w:i/>
                <w:iCs/>
                <w:sz w:val="20"/>
                <w:szCs w:val="20"/>
                <w:u w:val="single"/>
                <w:lang w:val="en-GB"/>
              </w:rPr>
              <w:t xml:space="preserve"> please write down the ethical issues here in detail)</w:t>
            </w:r>
          </w:p>
          <w:p w14:paraId="3F0D46E3" w14:textId="77777777" w:rsidR="00F1171E" w:rsidRPr="000E717F"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E717F"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0E717F" w:rsidRDefault="00F1171E" w:rsidP="007222C8">
            <w:pPr>
              <w:rPr>
                <w:rFonts w:ascii="Arial" w:eastAsia="Arial Unicode MS" w:hAnsi="Arial" w:cs="Arial"/>
                <w:sz w:val="20"/>
                <w:szCs w:val="20"/>
                <w:lang w:val="en-GB"/>
              </w:rPr>
            </w:pPr>
          </w:p>
          <w:p w14:paraId="4A981594" w14:textId="77777777" w:rsidR="00F1171E" w:rsidRPr="000E717F" w:rsidRDefault="00F1171E" w:rsidP="007222C8">
            <w:pPr>
              <w:rPr>
                <w:rFonts w:ascii="Arial" w:eastAsia="Arial Unicode MS" w:hAnsi="Arial" w:cs="Arial"/>
                <w:sz w:val="20"/>
                <w:szCs w:val="20"/>
                <w:lang w:val="en-GB"/>
              </w:rPr>
            </w:pPr>
          </w:p>
          <w:p w14:paraId="4780A682" w14:textId="77777777" w:rsidR="00F1171E" w:rsidRPr="000E717F" w:rsidRDefault="00F1171E" w:rsidP="007222C8">
            <w:pPr>
              <w:rPr>
                <w:rFonts w:ascii="Arial" w:eastAsia="Arial Unicode MS" w:hAnsi="Arial" w:cs="Arial"/>
                <w:sz w:val="20"/>
                <w:szCs w:val="20"/>
                <w:lang w:val="en-GB"/>
              </w:rPr>
            </w:pPr>
          </w:p>
          <w:p w14:paraId="2D80979A" w14:textId="77777777" w:rsidR="00F1171E" w:rsidRPr="000E717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3C0F072" w14:textId="77777777" w:rsidR="000E717F" w:rsidRPr="00EE1A90" w:rsidRDefault="000E717F" w:rsidP="000E717F">
      <w:pPr>
        <w:pStyle w:val="Affiliation"/>
        <w:spacing w:after="0" w:line="240" w:lineRule="auto"/>
        <w:jc w:val="left"/>
        <w:rPr>
          <w:rFonts w:ascii="Arial" w:hAnsi="Arial" w:cs="Arial"/>
          <w:b/>
        </w:rPr>
      </w:pPr>
      <w:r w:rsidRPr="00EE1A90">
        <w:rPr>
          <w:rFonts w:ascii="Arial" w:hAnsi="Arial" w:cs="Arial"/>
          <w:b/>
        </w:rPr>
        <w:t>Reviewers:</w:t>
      </w:r>
    </w:p>
    <w:p w14:paraId="4BD5483D" w14:textId="77777777" w:rsidR="000E717F" w:rsidRPr="00EE1A90" w:rsidRDefault="000E717F" w:rsidP="000E717F">
      <w:pPr>
        <w:pStyle w:val="Affiliation"/>
        <w:spacing w:after="0" w:line="240" w:lineRule="auto"/>
        <w:jc w:val="left"/>
        <w:rPr>
          <w:rFonts w:ascii="Arial" w:hAnsi="Arial" w:cs="Arial"/>
          <w:b/>
        </w:rPr>
      </w:pPr>
      <w:r w:rsidRPr="00EE1A90">
        <w:rPr>
          <w:rFonts w:ascii="Arial" w:hAnsi="Arial" w:cs="Arial"/>
          <w:b/>
          <w:color w:val="000000"/>
        </w:rPr>
        <w:t xml:space="preserve">Dieni </w:t>
      </w:r>
      <w:proofErr w:type="spellStart"/>
      <w:r w:rsidRPr="00EE1A90">
        <w:rPr>
          <w:rFonts w:ascii="Arial" w:hAnsi="Arial" w:cs="Arial"/>
          <w:b/>
          <w:color w:val="000000"/>
        </w:rPr>
        <w:t>Nurhasanah</w:t>
      </w:r>
      <w:proofErr w:type="spellEnd"/>
      <w:r w:rsidRPr="00EE1A90">
        <w:rPr>
          <w:rFonts w:ascii="Arial" w:hAnsi="Arial" w:cs="Arial"/>
          <w:b/>
          <w:color w:val="000000"/>
        </w:rPr>
        <w:t xml:space="preserve"> </w:t>
      </w:r>
      <w:proofErr w:type="spellStart"/>
      <w:r w:rsidRPr="00EE1A90">
        <w:rPr>
          <w:rFonts w:ascii="Arial" w:hAnsi="Arial" w:cs="Arial"/>
          <w:b/>
          <w:color w:val="000000"/>
        </w:rPr>
        <w:t>Dwihastuti</w:t>
      </w:r>
      <w:proofErr w:type="spellEnd"/>
      <w:r w:rsidRPr="00EE1A90">
        <w:rPr>
          <w:rFonts w:ascii="Arial" w:hAnsi="Arial" w:cs="Arial"/>
          <w:b/>
          <w:color w:val="000000"/>
        </w:rPr>
        <w:t>, Universitas Negeri Jakarta, Indonesia</w:t>
      </w:r>
    </w:p>
    <w:p w14:paraId="5F459AFC" w14:textId="77777777" w:rsidR="000E717F" w:rsidRPr="000E717F" w:rsidRDefault="000E717F">
      <w:pPr>
        <w:rPr>
          <w:rFonts w:ascii="Arial" w:hAnsi="Arial" w:cs="Arial"/>
          <w:b/>
          <w:sz w:val="20"/>
          <w:szCs w:val="20"/>
          <w:lang w:val="en-GB"/>
        </w:rPr>
      </w:pPr>
    </w:p>
    <w:sectPr w:rsidR="000E717F" w:rsidRPr="000E717F"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ABECA" w14:textId="77777777" w:rsidR="00A149CB" w:rsidRPr="0000007A" w:rsidRDefault="00A149CB" w:rsidP="0099583E">
      <w:r>
        <w:separator/>
      </w:r>
    </w:p>
  </w:endnote>
  <w:endnote w:type="continuationSeparator" w:id="0">
    <w:p w14:paraId="2DC3540C" w14:textId="77777777" w:rsidR="00A149CB" w:rsidRPr="0000007A" w:rsidRDefault="00A149C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DFE53" w14:textId="77777777" w:rsidR="00A149CB" w:rsidRPr="0000007A" w:rsidRDefault="00A149CB" w:rsidP="0099583E">
      <w:r>
        <w:separator/>
      </w:r>
    </w:p>
  </w:footnote>
  <w:footnote w:type="continuationSeparator" w:id="0">
    <w:p w14:paraId="5475BD18" w14:textId="77777777" w:rsidR="00A149CB" w:rsidRPr="0000007A" w:rsidRDefault="00A149C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6145833"/>
    <w:multiLevelType w:val="hybridMultilevel"/>
    <w:tmpl w:val="3AA2A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4384351">
    <w:abstractNumId w:val="3"/>
  </w:num>
  <w:num w:numId="2" w16cid:durableId="1832866801">
    <w:abstractNumId w:val="6"/>
  </w:num>
  <w:num w:numId="3" w16cid:durableId="1217930191">
    <w:abstractNumId w:val="5"/>
  </w:num>
  <w:num w:numId="4" w16cid:durableId="10187995">
    <w:abstractNumId w:val="8"/>
  </w:num>
  <w:num w:numId="5" w16cid:durableId="1176069289">
    <w:abstractNumId w:val="4"/>
  </w:num>
  <w:num w:numId="6" w16cid:durableId="1300457384">
    <w:abstractNumId w:val="0"/>
  </w:num>
  <w:num w:numId="7" w16cid:durableId="95292722">
    <w:abstractNumId w:val="1"/>
  </w:num>
  <w:num w:numId="8" w16cid:durableId="1642148702">
    <w:abstractNumId w:val="10"/>
  </w:num>
  <w:num w:numId="9" w16cid:durableId="1374842562">
    <w:abstractNumId w:val="9"/>
  </w:num>
  <w:num w:numId="10" w16cid:durableId="814219847">
    <w:abstractNumId w:val="2"/>
  </w:num>
  <w:num w:numId="11" w16cid:durableId="20845272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1296"/>
    <w:rsid w:val="000E717F"/>
    <w:rsid w:val="000F6EA8"/>
    <w:rsid w:val="00101322"/>
    <w:rsid w:val="00115767"/>
    <w:rsid w:val="00117990"/>
    <w:rsid w:val="00121FFA"/>
    <w:rsid w:val="0012616A"/>
    <w:rsid w:val="00136984"/>
    <w:rsid w:val="001425F1"/>
    <w:rsid w:val="00142A9C"/>
    <w:rsid w:val="0014737B"/>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3A1"/>
    <w:rsid w:val="001B0C63"/>
    <w:rsid w:val="001B5029"/>
    <w:rsid w:val="001D087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4A34"/>
    <w:rsid w:val="0054564B"/>
    <w:rsid w:val="00545A13"/>
    <w:rsid w:val="00546343"/>
    <w:rsid w:val="00546E3F"/>
    <w:rsid w:val="00550A48"/>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6822"/>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1391"/>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12D9"/>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67BD"/>
    <w:rsid w:val="009D4E09"/>
    <w:rsid w:val="009E13C3"/>
    <w:rsid w:val="009E6A30"/>
    <w:rsid w:val="009F07D4"/>
    <w:rsid w:val="009F29EB"/>
    <w:rsid w:val="009F7A71"/>
    <w:rsid w:val="00A001A0"/>
    <w:rsid w:val="00A12C83"/>
    <w:rsid w:val="00A149CB"/>
    <w:rsid w:val="00A15F2F"/>
    <w:rsid w:val="00A17184"/>
    <w:rsid w:val="00A31AAC"/>
    <w:rsid w:val="00A32905"/>
    <w:rsid w:val="00A3386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4E8B"/>
    <w:rsid w:val="00AB638A"/>
    <w:rsid w:val="00AB65BF"/>
    <w:rsid w:val="00AB6E43"/>
    <w:rsid w:val="00AC1349"/>
    <w:rsid w:val="00AD6C51"/>
    <w:rsid w:val="00AE0E9B"/>
    <w:rsid w:val="00AE54CD"/>
    <w:rsid w:val="00AF3016"/>
    <w:rsid w:val="00B03A45"/>
    <w:rsid w:val="00B2236C"/>
    <w:rsid w:val="00B22FE6"/>
    <w:rsid w:val="00B3033D"/>
    <w:rsid w:val="00B334D9"/>
    <w:rsid w:val="00B44815"/>
    <w:rsid w:val="00B53059"/>
    <w:rsid w:val="00B562D2"/>
    <w:rsid w:val="00B62087"/>
    <w:rsid w:val="00B62F41"/>
    <w:rsid w:val="00B63782"/>
    <w:rsid w:val="00B66599"/>
    <w:rsid w:val="00B760E1"/>
    <w:rsid w:val="00B82FFC"/>
    <w:rsid w:val="00BA1AB3"/>
    <w:rsid w:val="00BA55B7"/>
    <w:rsid w:val="00BA6421"/>
    <w:rsid w:val="00BA72B8"/>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2E92"/>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0FBC"/>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0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B03A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B03A1"/>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E717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294/fls.v6i2.2135"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3232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2025-04-01T06:06:00Z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