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C770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C770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C770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C770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C77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202CDC" w:rsidR="0000007A" w:rsidRPr="00BC770F" w:rsidRDefault="001B68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C77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BC770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C77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CEE245" w:rsidR="0000007A" w:rsidRPr="00BC770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B6808"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5352</w:t>
            </w:r>
          </w:p>
        </w:tc>
      </w:tr>
      <w:tr w:rsidR="0000007A" w:rsidRPr="00BC770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C77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901148" w:rsidR="0000007A" w:rsidRPr="00BC770F" w:rsidRDefault="001B68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C770F">
              <w:rPr>
                <w:rFonts w:ascii="Arial" w:hAnsi="Arial" w:cs="Arial"/>
                <w:b/>
                <w:sz w:val="20"/>
                <w:szCs w:val="20"/>
                <w:lang w:val="en-GB"/>
              </w:rPr>
              <w:t>Washing Chemistry Factors Impact on Wool Fabric Shrinkage</w:t>
            </w:r>
          </w:p>
        </w:tc>
      </w:tr>
      <w:tr w:rsidR="00CF0BBB" w:rsidRPr="00BC770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C770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572C59C" w:rsidR="00CF0BBB" w:rsidRPr="00BC770F" w:rsidRDefault="001B68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4C70A07" w14:textId="3574E58F" w:rsidR="009B239B" w:rsidRPr="00BC770F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BC770F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BC770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C770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C770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C770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C770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C770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C770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161EE57" w:rsidR="00640538" w:rsidRPr="00BC770F" w:rsidRDefault="002A0CE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C770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1A6A70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8890" r="12700" b="6985"/>
                <wp:wrapNone/>
                <wp:docPr id="18030078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A174F1B" w:rsidR="00E03C32" w:rsidRDefault="001B6808" w:rsidP="001B680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B68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Life Sciences Research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1B68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and Reviews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1B68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2(2): 1-6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252246D" w:rsidR="00E03C32" w:rsidRPr="007B54A4" w:rsidRDefault="001B6808" w:rsidP="001B680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B680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doi.org/10.47363/JLSRR/2024(2)112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A174F1B" w:rsidR="00E03C32" w:rsidRDefault="001B6808" w:rsidP="001B6808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B68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Life Sciences Research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Pr="001B68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and Reviews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1B68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2(2): 1-6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252246D" w:rsidR="00E03C32" w:rsidRPr="007B54A4" w:rsidRDefault="001B6808" w:rsidP="001B680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B680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doi.org/10.47363/JLSRR/2024(2)112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BC770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C770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C770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BC770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770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C770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C770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770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C770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C770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C770F">
              <w:rPr>
                <w:rFonts w:ascii="Arial" w:hAnsi="Arial" w:cs="Arial"/>
                <w:lang w:val="en-GB"/>
              </w:rPr>
              <w:t>Author’s Feedback</w:t>
            </w:r>
            <w:r w:rsidRPr="00BC77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C770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C770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C77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C770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A9E01DA" w:rsidR="00F1171E" w:rsidRPr="00BC770F" w:rsidRDefault="009E44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very important for the scientific community, because it addresses gaps in the previous researches. </w:t>
            </w:r>
            <w:proofErr w:type="gramStart"/>
            <w:r w:rsidR="00065BBA"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Additionally</w:t>
            </w:r>
            <w:proofErr w:type="gramEnd"/>
            <w:r w:rsidR="00065BBA"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gives insight to improve the understanding of </w:t>
            </w:r>
            <w:proofErr w:type="spellStart"/>
            <w:r w:rsidR="00065BBA"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eashable</w:t>
            </w:r>
            <w:proofErr w:type="spellEnd"/>
            <w:r w:rsidR="00065BBA"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wool and it contributes to the development of washable wool in the field </w:t>
            </w:r>
          </w:p>
        </w:tc>
        <w:tc>
          <w:tcPr>
            <w:tcW w:w="1523" w:type="pct"/>
          </w:tcPr>
          <w:p w14:paraId="462A339C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70F" w14:paraId="0D8B5B2C" w14:textId="77777777" w:rsidTr="005A4033">
        <w:trPr>
          <w:trHeight w:val="746"/>
        </w:trPr>
        <w:tc>
          <w:tcPr>
            <w:tcW w:w="1265" w:type="pct"/>
            <w:noWrap/>
          </w:tcPr>
          <w:p w14:paraId="21CBA5FE" w14:textId="77777777" w:rsidR="00F1171E" w:rsidRPr="00BC77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C77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A634D2A" w:rsidR="00F1171E" w:rsidRPr="00BC770F" w:rsidRDefault="00065BB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70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C77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C770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9E59989" w:rsidR="00F1171E" w:rsidRPr="00BC770F" w:rsidRDefault="00065BB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in the article is comprehensive, but I would like to recommend the author to include other factors because the main cause for felting and other </w:t>
            </w:r>
            <w:proofErr w:type="spellStart"/>
            <w:proofErr w:type="gramStart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shirinkages</w:t>
            </w:r>
            <w:proofErr w:type="spellEnd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is</w:t>
            </w:r>
            <w:proofErr w:type="gramEnd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scales in the wool surface. Scientifically add the main causes and how it affects the fabric properties.</w:t>
            </w:r>
          </w:p>
        </w:tc>
        <w:tc>
          <w:tcPr>
            <w:tcW w:w="1523" w:type="pct"/>
          </w:tcPr>
          <w:p w14:paraId="1D54B730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70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C770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7680467" w:rsidR="00F1171E" w:rsidRPr="00BC770F" w:rsidRDefault="00065B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Scintifically</w:t>
            </w:r>
            <w:proofErr w:type="spellEnd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correct, but needs more scientific explanation, </w:t>
            </w:r>
            <w:proofErr w:type="gramStart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  the</w:t>
            </w:r>
            <w:proofErr w:type="gramEnd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morphology of wool </w:t>
            </w:r>
            <w:proofErr w:type="spellStart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fiber</w:t>
            </w:r>
            <w:proofErr w:type="spellEnd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detail and explain the cuticle.</w:t>
            </w:r>
          </w:p>
        </w:tc>
        <w:tc>
          <w:tcPr>
            <w:tcW w:w="1523" w:type="pct"/>
          </w:tcPr>
          <w:p w14:paraId="4898F764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70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C77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C770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F20FE55" w14:textId="77777777" w:rsidR="00F1171E" w:rsidRPr="00BC770F" w:rsidRDefault="00065B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more related references in developing machine washable wool</w:t>
            </w:r>
          </w:p>
          <w:p w14:paraId="79C4523B" w14:textId="30D2795F" w:rsidR="00065BBA" w:rsidRPr="00BC770F" w:rsidRDefault="00065B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BC77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https://doi.org/10.1016/j.enzmictec.2006.07.034</w:t>
              </w:r>
            </w:hyperlink>
          </w:p>
          <w:p w14:paraId="64491AE1" w14:textId="0B98446B" w:rsidR="00065BBA" w:rsidRPr="00BC770F" w:rsidRDefault="002A0CE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9" w:history="1">
              <w:r w:rsidRPr="00BC77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https://doi.org/10.1080/15440478.2021.1993498</w:t>
              </w:r>
            </w:hyperlink>
          </w:p>
          <w:p w14:paraId="2CFF3F46" w14:textId="3DC6718A" w:rsidR="002A0CE5" w:rsidRPr="00BC770F" w:rsidRDefault="002A0CE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10" w:history="1">
              <w:r w:rsidRPr="00BC770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https://doi.org/10.1016/j.enzmictec.2006.07.034</w:t>
              </w:r>
            </w:hyperlink>
          </w:p>
          <w:p w14:paraId="24FE0567" w14:textId="5EB99742" w:rsidR="002A0CE5" w:rsidRPr="00BC770F" w:rsidRDefault="002A0CE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https://doi.org/10.1080/15440478.2015.1043686</w:t>
            </w:r>
            <w:proofErr w:type="gramStart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.....</w:t>
            </w:r>
            <w:proofErr w:type="gramEnd"/>
            <w:r w:rsidRPr="00BC77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etc</w:t>
            </w:r>
          </w:p>
        </w:tc>
        <w:tc>
          <w:tcPr>
            <w:tcW w:w="1523" w:type="pct"/>
          </w:tcPr>
          <w:p w14:paraId="40220055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770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C770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C770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3BEA3CBF" w:rsidR="00F1171E" w:rsidRPr="00BC770F" w:rsidRDefault="002A0CE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</w:t>
            </w:r>
          </w:p>
          <w:p w14:paraId="149A6CEF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C770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C770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C770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C770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BCF7E64" w:rsidR="00F1171E" w:rsidRPr="00BC770F" w:rsidRDefault="002A0CE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sz w:val="20"/>
                <w:szCs w:val="20"/>
                <w:lang w:val="en-GB"/>
              </w:rPr>
              <w:t xml:space="preserve">Discuss about wool </w:t>
            </w:r>
            <w:proofErr w:type="spellStart"/>
            <w:r w:rsidRPr="00BC770F">
              <w:rPr>
                <w:rFonts w:ascii="Arial" w:hAnsi="Arial" w:cs="Arial"/>
                <w:sz w:val="20"/>
                <w:szCs w:val="20"/>
                <w:lang w:val="en-GB"/>
              </w:rPr>
              <w:t>fibers</w:t>
            </w:r>
            <w:proofErr w:type="spellEnd"/>
            <w:r w:rsidRPr="00BC770F">
              <w:rPr>
                <w:rFonts w:ascii="Arial" w:hAnsi="Arial" w:cs="Arial"/>
                <w:sz w:val="20"/>
                <w:szCs w:val="20"/>
                <w:lang w:val="en-GB"/>
              </w:rPr>
              <w:t>, use images of wool structure and morphology, discuss cuticle scales</w:t>
            </w:r>
          </w:p>
          <w:p w14:paraId="7EB58C99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C77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C77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BC770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C770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C770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C770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770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C77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C770F">
              <w:rPr>
                <w:rFonts w:ascii="Arial" w:hAnsi="Arial" w:cs="Arial"/>
                <w:lang w:val="en-GB"/>
              </w:rPr>
              <w:t>Author’s comment</w:t>
            </w:r>
            <w:r w:rsidRPr="00BC77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C770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C770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77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77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77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77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6065A861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C770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C770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C770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C77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E321D92" w14:textId="77777777" w:rsidR="00BC770F" w:rsidRPr="006005BD" w:rsidRDefault="00BC770F" w:rsidP="00BC77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05BD">
        <w:rPr>
          <w:rFonts w:ascii="Arial" w:hAnsi="Arial" w:cs="Arial"/>
          <w:b/>
          <w:u w:val="single"/>
        </w:rPr>
        <w:t>Reviewer details:</w:t>
      </w:r>
    </w:p>
    <w:p w14:paraId="13A5635A" w14:textId="77777777" w:rsidR="00BC770F" w:rsidRDefault="00BC770F" w:rsidP="00BC770F">
      <w:r w:rsidRPr="006005BD">
        <w:rPr>
          <w:rFonts w:ascii="Arial" w:hAnsi="Arial" w:cs="Arial"/>
          <w:b/>
          <w:color w:val="000000"/>
          <w:sz w:val="20"/>
          <w:szCs w:val="20"/>
        </w:rPr>
        <w:t>Worku Tegegne Molla, United Kingdom</w:t>
      </w:r>
      <w:r w:rsidRPr="006005BD">
        <w:rPr>
          <w:rFonts w:ascii="Arial" w:hAnsi="Arial" w:cs="Arial"/>
          <w:b/>
          <w:color w:val="000000"/>
          <w:sz w:val="20"/>
          <w:szCs w:val="20"/>
        </w:rPr>
        <w:br/>
      </w:r>
    </w:p>
    <w:p w14:paraId="3C8A390C" w14:textId="77777777" w:rsidR="00BC770F" w:rsidRPr="00BC770F" w:rsidRDefault="00BC770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C770F" w:rsidRPr="00BC770F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5C51" w14:textId="77777777" w:rsidR="00936BF6" w:rsidRPr="0000007A" w:rsidRDefault="00936BF6" w:rsidP="0099583E">
      <w:r>
        <w:separator/>
      </w:r>
    </w:p>
  </w:endnote>
  <w:endnote w:type="continuationSeparator" w:id="0">
    <w:p w14:paraId="6D02CC1A" w14:textId="77777777" w:rsidR="00936BF6" w:rsidRPr="0000007A" w:rsidRDefault="00936BF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750B" w14:textId="77777777" w:rsidR="00936BF6" w:rsidRPr="0000007A" w:rsidRDefault="00936BF6" w:rsidP="0099583E">
      <w:r>
        <w:separator/>
      </w:r>
    </w:p>
  </w:footnote>
  <w:footnote w:type="continuationSeparator" w:id="0">
    <w:p w14:paraId="52A6EFD4" w14:textId="77777777" w:rsidR="00936BF6" w:rsidRPr="0000007A" w:rsidRDefault="00936BF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0363803">
    <w:abstractNumId w:val="3"/>
  </w:num>
  <w:num w:numId="2" w16cid:durableId="1208449134">
    <w:abstractNumId w:val="6"/>
  </w:num>
  <w:num w:numId="3" w16cid:durableId="1010255552">
    <w:abstractNumId w:val="5"/>
  </w:num>
  <w:num w:numId="4" w16cid:durableId="480969927">
    <w:abstractNumId w:val="7"/>
  </w:num>
  <w:num w:numId="5" w16cid:durableId="354431944">
    <w:abstractNumId w:val="4"/>
  </w:num>
  <w:num w:numId="6" w16cid:durableId="283465438">
    <w:abstractNumId w:val="0"/>
  </w:num>
  <w:num w:numId="7" w16cid:durableId="337658986">
    <w:abstractNumId w:val="1"/>
  </w:num>
  <w:num w:numId="8" w16cid:durableId="837353735">
    <w:abstractNumId w:val="9"/>
  </w:num>
  <w:num w:numId="9" w16cid:durableId="1701541812">
    <w:abstractNumId w:val="8"/>
  </w:num>
  <w:num w:numId="10" w16cid:durableId="177297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5BBA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7E68"/>
    <w:rsid w:val="001A1605"/>
    <w:rsid w:val="001A2F22"/>
    <w:rsid w:val="001B0C63"/>
    <w:rsid w:val="001B5029"/>
    <w:rsid w:val="001B6808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CE5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0D3B"/>
    <w:rsid w:val="00394901"/>
    <w:rsid w:val="003A04E7"/>
    <w:rsid w:val="003A1C45"/>
    <w:rsid w:val="003A4991"/>
    <w:rsid w:val="003A6E1A"/>
    <w:rsid w:val="003B1D0B"/>
    <w:rsid w:val="003B2172"/>
    <w:rsid w:val="003D1BDE"/>
    <w:rsid w:val="003E6085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033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3C03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222E"/>
    <w:rsid w:val="009245E3"/>
    <w:rsid w:val="00936BF6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44BD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1DE8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1581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770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562E"/>
    <w:rsid w:val="00C635B6"/>
    <w:rsid w:val="00C70DFC"/>
    <w:rsid w:val="00C82466"/>
    <w:rsid w:val="00C84097"/>
    <w:rsid w:val="00CA4B20"/>
    <w:rsid w:val="00CA7853"/>
    <w:rsid w:val="00CB1C49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7E5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DAE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519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65A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0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BC77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nzmictec.2006.07.0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enzmictec.2006.07.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5440478.2021.19934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2025-04-15T22:31:00Z</dcterms:created>
  <dcterms:modified xsi:type="dcterms:W3CDTF">2025-04-21T13:15:00Z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