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D35F9B" w14:paraId="1643A4CA" w14:textId="77777777" w:rsidTr="00D35F9B">
        <w:trPr>
          <w:trHeight w:val="450"/>
        </w:trPr>
        <w:tc>
          <w:tcPr>
            <w:tcW w:w="5000" w:type="pct"/>
            <w:gridSpan w:val="2"/>
            <w:tcBorders>
              <w:top w:val="nil"/>
              <w:left w:val="nil"/>
              <w:right w:val="nil"/>
            </w:tcBorders>
          </w:tcPr>
          <w:p w14:paraId="4C55E51F" w14:textId="77777777" w:rsidR="00602F7D" w:rsidRPr="00D35F9B" w:rsidRDefault="00602F7D" w:rsidP="00F2643C">
            <w:pPr>
              <w:pStyle w:val="Heading2"/>
              <w:jc w:val="left"/>
              <w:rPr>
                <w:rFonts w:ascii="Arial" w:hAnsi="Arial" w:cs="Arial"/>
                <w:b w:val="0"/>
                <w:bCs w:val="0"/>
                <w:lang w:val="en-US"/>
              </w:rPr>
            </w:pPr>
          </w:p>
        </w:tc>
      </w:tr>
      <w:tr w:rsidR="0000007A" w:rsidRPr="00D35F9B" w14:paraId="127EAD7E" w14:textId="77777777" w:rsidTr="00D35F9B">
        <w:trPr>
          <w:trHeight w:val="413"/>
        </w:trPr>
        <w:tc>
          <w:tcPr>
            <w:tcW w:w="1250" w:type="pct"/>
          </w:tcPr>
          <w:p w14:paraId="3C159AA5" w14:textId="77777777" w:rsidR="0000007A" w:rsidRPr="00D35F9B" w:rsidRDefault="00D27A79" w:rsidP="00696CAD">
            <w:pPr>
              <w:pStyle w:val="BodyText"/>
              <w:ind w:left="90"/>
              <w:jc w:val="left"/>
              <w:rPr>
                <w:rFonts w:ascii="Arial" w:hAnsi="Arial" w:cs="Arial"/>
                <w:bCs/>
                <w:sz w:val="20"/>
                <w:szCs w:val="20"/>
                <w:lang w:val="en-GB"/>
              </w:rPr>
            </w:pPr>
            <w:r w:rsidRPr="00D35F9B">
              <w:rPr>
                <w:rFonts w:ascii="Arial" w:hAnsi="Arial" w:cs="Arial"/>
                <w:bCs/>
                <w:sz w:val="20"/>
                <w:szCs w:val="20"/>
                <w:lang w:val="en-GB"/>
              </w:rPr>
              <w:t xml:space="preserve">Book </w:t>
            </w:r>
            <w:r w:rsidR="0000007A" w:rsidRPr="00D35F9B">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4CB9FC49" w:rsidR="0000007A" w:rsidRPr="00D35F9B" w:rsidRDefault="00B764CF" w:rsidP="00054BC4">
            <w:pPr>
              <w:pStyle w:val="NormalWeb"/>
              <w:rPr>
                <w:rFonts w:ascii="Arial" w:hAnsi="Arial" w:cs="Arial"/>
                <w:b/>
                <w:bCs/>
                <w:sz w:val="20"/>
                <w:szCs w:val="20"/>
                <w:u w:val="single"/>
              </w:rPr>
            </w:pPr>
            <w:hyperlink r:id="rId7" w:history="1">
              <w:r w:rsidRPr="00D35F9B">
                <w:rPr>
                  <w:rStyle w:val="Hyperlink"/>
                  <w:rFonts w:ascii="Arial" w:hAnsi="Arial" w:cs="Arial"/>
                  <w:b/>
                  <w:bCs/>
                  <w:sz w:val="20"/>
                  <w:szCs w:val="20"/>
                </w:rPr>
                <w:t>Science and Technology: Developments and Applications</w:t>
              </w:r>
            </w:hyperlink>
          </w:p>
        </w:tc>
      </w:tr>
      <w:tr w:rsidR="0000007A" w:rsidRPr="00D35F9B" w14:paraId="73C90375" w14:textId="77777777" w:rsidTr="00D35F9B">
        <w:trPr>
          <w:trHeight w:val="290"/>
        </w:trPr>
        <w:tc>
          <w:tcPr>
            <w:tcW w:w="1250" w:type="pct"/>
          </w:tcPr>
          <w:p w14:paraId="20D28135" w14:textId="77777777" w:rsidR="0000007A" w:rsidRPr="00D35F9B" w:rsidRDefault="0000007A" w:rsidP="00696CAD">
            <w:pPr>
              <w:pStyle w:val="BodyText"/>
              <w:ind w:left="90"/>
              <w:jc w:val="left"/>
              <w:rPr>
                <w:rFonts w:ascii="Arial" w:hAnsi="Arial" w:cs="Arial"/>
                <w:bCs/>
                <w:sz w:val="20"/>
                <w:szCs w:val="20"/>
                <w:lang w:val="en-GB"/>
              </w:rPr>
            </w:pPr>
            <w:r w:rsidRPr="00D35F9B">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5BD43761" w:rsidR="0000007A" w:rsidRPr="00D35F9B" w:rsidRDefault="00E72A8E" w:rsidP="00F3669D">
            <w:pPr>
              <w:pStyle w:val="NormalWeb"/>
              <w:spacing w:before="0" w:beforeAutospacing="0" w:after="0" w:afterAutospacing="0"/>
              <w:rPr>
                <w:rFonts w:ascii="Arial" w:hAnsi="Arial" w:cs="Arial"/>
                <w:b/>
                <w:bCs/>
                <w:sz w:val="20"/>
                <w:szCs w:val="20"/>
                <w:highlight w:val="yellow"/>
                <w:lang w:val="en-GB"/>
              </w:rPr>
            </w:pPr>
            <w:r w:rsidRPr="00D35F9B">
              <w:rPr>
                <w:rFonts w:ascii="Arial" w:hAnsi="Arial" w:cs="Arial"/>
                <w:b/>
                <w:bCs/>
                <w:sz w:val="20"/>
                <w:szCs w:val="20"/>
                <w:lang w:val="en-GB"/>
              </w:rPr>
              <w:t>Ms_BP</w:t>
            </w:r>
            <w:r w:rsidR="00FC432A" w:rsidRPr="00D35F9B">
              <w:rPr>
                <w:rFonts w:ascii="Arial" w:hAnsi="Arial" w:cs="Arial"/>
                <w:b/>
                <w:bCs/>
                <w:sz w:val="20"/>
                <w:szCs w:val="20"/>
                <w:lang w:val="en-GB"/>
              </w:rPr>
              <w:t>R</w:t>
            </w:r>
            <w:r w:rsidRPr="00D35F9B">
              <w:rPr>
                <w:rFonts w:ascii="Arial" w:hAnsi="Arial" w:cs="Arial"/>
                <w:b/>
                <w:bCs/>
                <w:sz w:val="20"/>
                <w:szCs w:val="20"/>
                <w:lang w:val="en-GB"/>
              </w:rPr>
              <w:t>_</w:t>
            </w:r>
            <w:r w:rsidR="00B764CF" w:rsidRPr="00D35F9B">
              <w:rPr>
                <w:rFonts w:ascii="Arial" w:hAnsi="Arial" w:cs="Arial"/>
                <w:b/>
                <w:bCs/>
                <w:sz w:val="20"/>
                <w:szCs w:val="20"/>
                <w:lang w:val="en-GB"/>
              </w:rPr>
              <w:t>5484</w:t>
            </w:r>
          </w:p>
        </w:tc>
      </w:tr>
      <w:tr w:rsidR="0000007A" w:rsidRPr="00D35F9B" w14:paraId="05B60576" w14:textId="77777777" w:rsidTr="00D35F9B">
        <w:trPr>
          <w:trHeight w:val="331"/>
        </w:trPr>
        <w:tc>
          <w:tcPr>
            <w:tcW w:w="1250" w:type="pct"/>
          </w:tcPr>
          <w:p w14:paraId="0196A627" w14:textId="77777777" w:rsidR="0000007A" w:rsidRPr="00D35F9B" w:rsidRDefault="0000007A" w:rsidP="00696CAD">
            <w:pPr>
              <w:pStyle w:val="BodyText"/>
              <w:ind w:left="90"/>
              <w:jc w:val="left"/>
              <w:rPr>
                <w:rFonts w:ascii="Arial" w:hAnsi="Arial" w:cs="Arial"/>
                <w:bCs/>
                <w:sz w:val="20"/>
                <w:szCs w:val="20"/>
                <w:lang w:val="en-GB"/>
              </w:rPr>
            </w:pPr>
            <w:r w:rsidRPr="00D35F9B">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45ACD414" w:rsidR="0000007A" w:rsidRPr="00D35F9B" w:rsidRDefault="00B764CF" w:rsidP="000450FC">
            <w:pPr>
              <w:pStyle w:val="NormalWeb"/>
              <w:spacing w:before="0" w:beforeAutospacing="0" w:after="0" w:afterAutospacing="0"/>
              <w:rPr>
                <w:rFonts w:ascii="Arial" w:hAnsi="Arial" w:cs="Arial"/>
                <w:b/>
                <w:sz w:val="20"/>
                <w:szCs w:val="20"/>
                <w:highlight w:val="yellow"/>
                <w:lang w:val="en-GB"/>
              </w:rPr>
            </w:pPr>
            <w:r w:rsidRPr="00D35F9B">
              <w:rPr>
                <w:rFonts w:ascii="Arial" w:hAnsi="Arial" w:cs="Arial"/>
                <w:b/>
                <w:sz w:val="20"/>
                <w:szCs w:val="20"/>
                <w:lang w:val="en-GB"/>
              </w:rPr>
              <w:t>Graphene – the Revolutionary Material of the 21st Century</w:t>
            </w:r>
          </w:p>
        </w:tc>
      </w:tr>
      <w:tr w:rsidR="00CF0BBB" w:rsidRPr="00D35F9B" w14:paraId="6D508B1C" w14:textId="77777777" w:rsidTr="00D35F9B">
        <w:trPr>
          <w:trHeight w:val="332"/>
        </w:trPr>
        <w:tc>
          <w:tcPr>
            <w:tcW w:w="1250" w:type="pct"/>
          </w:tcPr>
          <w:p w14:paraId="32FC28F7" w14:textId="77777777" w:rsidR="00CF0BBB" w:rsidRPr="00D35F9B" w:rsidRDefault="00CF0BBB" w:rsidP="00696CAD">
            <w:pPr>
              <w:pStyle w:val="BodyText"/>
              <w:ind w:left="90"/>
              <w:jc w:val="left"/>
              <w:rPr>
                <w:rFonts w:ascii="Arial" w:hAnsi="Arial" w:cs="Arial"/>
                <w:bCs/>
                <w:sz w:val="20"/>
                <w:szCs w:val="20"/>
                <w:lang w:val="en-GB"/>
              </w:rPr>
            </w:pPr>
            <w:r w:rsidRPr="00D35F9B">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1FA6FBCF" w:rsidR="00CF0BBB" w:rsidRPr="00D35F9B" w:rsidRDefault="00B764CF" w:rsidP="000450FC">
            <w:pPr>
              <w:pStyle w:val="NormalWeb"/>
              <w:spacing w:before="0" w:beforeAutospacing="0" w:after="0" w:afterAutospacing="0"/>
              <w:rPr>
                <w:rFonts w:ascii="Arial" w:hAnsi="Arial" w:cs="Arial"/>
                <w:b/>
                <w:sz w:val="20"/>
                <w:szCs w:val="20"/>
                <w:lang w:val="en-GB"/>
              </w:rPr>
            </w:pPr>
            <w:r w:rsidRPr="00D35F9B">
              <w:rPr>
                <w:rFonts w:ascii="Arial" w:hAnsi="Arial" w:cs="Arial"/>
                <w:b/>
                <w:sz w:val="20"/>
                <w:szCs w:val="20"/>
                <w:lang w:val="en-GB"/>
              </w:rPr>
              <w:t>Book Chapter</w:t>
            </w:r>
          </w:p>
        </w:tc>
      </w:tr>
    </w:tbl>
    <w:p w14:paraId="511A897F" w14:textId="77777777" w:rsidR="00EE6CE9" w:rsidRPr="00D35F9B" w:rsidRDefault="00EE6CE9" w:rsidP="00626025">
      <w:pPr>
        <w:pStyle w:val="BodyText"/>
        <w:jc w:val="left"/>
        <w:rPr>
          <w:rFonts w:ascii="Arial" w:hAnsi="Arial" w:cs="Arial"/>
          <w:color w:val="222222"/>
          <w:sz w:val="20"/>
          <w:szCs w:val="20"/>
          <w:lang w:val="en-IN"/>
        </w:rPr>
      </w:pPr>
    </w:p>
    <w:p w14:paraId="5A743ECE" w14:textId="77777777" w:rsidR="00D27A79" w:rsidRPr="00D35F9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35F9B" w14:paraId="71A94C1F" w14:textId="77777777" w:rsidTr="007222C8">
        <w:tc>
          <w:tcPr>
            <w:tcW w:w="5000" w:type="pct"/>
            <w:gridSpan w:val="3"/>
            <w:tcBorders>
              <w:top w:val="nil"/>
              <w:left w:val="nil"/>
              <w:right w:val="nil"/>
            </w:tcBorders>
            <w:noWrap/>
          </w:tcPr>
          <w:p w14:paraId="0BC15285" w14:textId="75BEB51F" w:rsidR="00F1171E" w:rsidRPr="00D35F9B" w:rsidRDefault="00F1171E" w:rsidP="007222C8">
            <w:pPr>
              <w:pStyle w:val="Heading2"/>
              <w:jc w:val="left"/>
              <w:rPr>
                <w:rFonts w:ascii="Arial" w:hAnsi="Arial" w:cs="Arial"/>
                <w:lang w:val="en-GB"/>
              </w:rPr>
            </w:pPr>
            <w:r w:rsidRPr="00D35F9B">
              <w:rPr>
                <w:rFonts w:ascii="Arial" w:hAnsi="Arial" w:cs="Arial"/>
                <w:highlight w:val="yellow"/>
                <w:lang w:val="en-GB"/>
              </w:rPr>
              <w:t>PART  1:</w:t>
            </w:r>
            <w:r w:rsidRPr="00D35F9B">
              <w:rPr>
                <w:rFonts w:ascii="Arial" w:hAnsi="Arial" w:cs="Arial"/>
                <w:lang w:val="en-GB"/>
              </w:rPr>
              <w:t xml:space="preserve"> Comments</w:t>
            </w:r>
          </w:p>
          <w:p w14:paraId="1287753C" w14:textId="77777777" w:rsidR="00F1171E" w:rsidRPr="00D35F9B" w:rsidRDefault="00F1171E" w:rsidP="007222C8">
            <w:pPr>
              <w:rPr>
                <w:rFonts w:ascii="Arial" w:hAnsi="Arial" w:cs="Arial"/>
                <w:sz w:val="20"/>
                <w:szCs w:val="20"/>
                <w:lang w:val="en-GB"/>
              </w:rPr>
            </w:pPr>
          </w:p>
        </w:tc>
      </w:tr>
      <w:tr w:rsidR="00F1171E" w:rsidRPr="00D35F9B" w14:paraId="5EA12279" w14:textId="77777777" w:rsidTr="007222C8">
        <w:tc>
          <w:tcPr>
            <w:tcW w:w="1265" w:type="pct"/>
            <w:noWrap/>
          </w:tcPr>
          <w:p w14:paraId="7AE9682F" w14:textId="77777777" w:rsidR="00F1171E" w:rsidRPr="00D35F9B" w:rsidRDefault="00F1171E" w:rsidP="007222C8">
            <w:pPr>
              <w:pStyle w:val="Heading2"/>
              <w:jc w:val="left"/>
              <w:rPr>
                <w:rFonts w:ascii="Arial" w:hAnsi="Arial" w:cs="Arial"/>
                <w:lang w:val="en-GB"/>
              </w:rPr>
            </w:pPr>
          </w:p>
        </w:tc>
        <w:tc>
          <w:tcPr>
            <w:tcW w:w="2212" w:type="pct"/>
          </w:tcPr>
          <w:p w14:paraId="5B8DBE06" w14:textId="77777777" w:rsidR="00F1171E" w:rsidRPr="00D35F9B" w:rsidRDefault="00F1171E" w:rsidP="007222C8">
            <w:pPr>
              <w:pStyle w:val="Heading2"/>
              <w:jc w:val="left"/>
              <w:rPr>
                <w:rFonts w:ascii="Arial" w:hAnsi="Arial" w:cs="Arial"/>
                <w:lang w:val="en-GB"/>
              </w:rPr>
            </w:pPr>
            <w:r w:rsidRPr="00D35F9B">
              <w:rPr>
                <w:rFonts w:ascii="Arial" w:hAnsi="Arial" w:cs="Arial"/>
                <w:lang w:val="en-GB"/>
              </w:rPr>
              <w:t>Reviewer’s comment</w:t>
            </w:r>
          </w:p>
          <w:p w14:paraId="693A9C4D" w14:textId="77777777" w:rsidR="00421DBF" w:rsidRPr="00D35F9B" w:rsidRDefault="00421DBF" w:rsidP="00421DBF">
            <w:pPr>
              <w:rPr>
                <w:rFonts w:ascii="Arial" w:hAnsi="Arial" w:cs="Arial"/>
                <w:b/>
                <w:bCs/>
                <w:sz w:val="20"/>
                <w:szCs w:val="20"/>
              </w:rPr>
            </w:pPr>
            <w:r w:rsidRPr="00D35F9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35F9B" w:rsidRDefault="00421DBF" w:rsidP="00421DBF">
            <w:pPr>
              <w:rPr>
                <w:rFonts w:ascii="Arial" w:hAnsi="Arial" w:cs="Arial"/>
                <w:sz w:val="20"/>
                <w:szCs w:val="20"/>
                <w:lang w:val="en-GB"/>
              </w:rPr>
            </w:pPr>
          </w:p>
        </w:tc>
        <w:tc>
          <w:tcPr>
            <w:tcW w:w="1523" w:type="pct"/>
          </w:tcPr>
          <w:p w14:paraId="57792C30" w14:textId="77777777" w:rsidR="00F1171E" w:rsidRPr="00D35F9B" w:rsidRDefault="00F1171E" w:rsidP="007222C8">
            <w:pPr>
              <w:pStyle w:val="Heading2"/>
              <w:jc w:val="left"/>
              <w:rPr>
                <w:rFonts w:ascii="Arial" w:hAnsi="Arial" w:cs="Arial"/>
                <w:b w:val="0"/>
                <w:lang w:val="en-GB"/>
              </w:rPr>
            </w:pPr>
            <w:r w:rsidRPr="00D35F9B">
              <w:rPr>
                <w:rFonts w:ascii="Arial" w:hAnsi="Arial" w:cs="Arial"/>
                <w:lang w:val="en-GB"/>
              </w:rPr>
              <w:t>Author’s Feedback</w:t>
            </w:r>
            <w:r w:rsidRPr="00D35F9B">
              <w:rPr>
                <w:rFonts w:ascii="Arial" w:hAnsi="Arial" w:cs="Arial"/>
                <w:b w:val="0"/>
                <w:lang w:val="en-GB"/>
              </w:rPr>
              <w:t xml:space="preserve"> </w:t>
            </w:r>
            <w:r w:rsidRPr="00D35F9B">
              <w:rPr>
                <w:rFonts w:ascii="Arial" w:hAnsi="Arial" w:cs="Arial"/>
                <w:b w:val="0"/>
                <w:i/>
                <w:lang w:val="en-GB"/>
              </w:rPr>
              <w:t>(Please correct the manuscript and highlight that part in the manuscript. It is mandatory that authors should write his/her feedback here)</w:t>
            </w:r>
          </w:p>
        </w:tc>
      </w:tr>
      <w:tr w:rsidR="00F1171E" w:rsidRPr="00D35F9B" w14:paraId="5C0AB4EC" w14:textId="77777777" w:rsidTr="007222C8">
        <w:trPr>
          <w:trHeight w:val="1264"/>
        </w:trPr>
        <w:tc>
          <w:tcPr>
            <w:tcW w:w="1265" w:type="pct"/>
            <w:noWrap/>
          </w:tcPr>
          <w:p w14:paraId="66B47184" w14:textId="48030299" w:rsidR="00F1171E" w:rsidRPr="00D35F9B" w:rsidRDefault="00F1171E" w:rsidP="007222C8">
            <w:pPr>
              <w:ind w:left="360"/>
              <w:rPr>
                <w:rFonts w:ascii="Arial" w:hAnsi="Arial" w:cs="Arial"/>
                <w:b/>
                <w:bCs/>
                <w:sz w:val="20"/>
                <w:szCs w:val="20"/>
                <w:lang w:val="en-GB"/>
              </w:rPr>
            </w:pPr>
            <w:r w:rsidRPr="00D35F9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35F9B" w:rsidRDefault="00F1171E" w:rsidP="007222C8">
            <w:pPr>
              <w:ind w:left="360"/>
              <w:rPr>
                <w:rFonts w:ascii="Arial" w:eastAsia="MS Mincho" w:hAnsi="Arial" w:cs="Arial"/>
                <w:b/>
                <w:bCs/>
                <w:sz w:val="20"/>
                <w:szCs w:val="20"/>
                <w:lang w:val="en-GB"/>
              </w:rPr>
            </w:pPr>
          </w:p>
        </w:tc>
        <w:tc>
          <w:tcPr>
            <w:tcW w:w="2212" w:type="pct"/>
          </w:tcPr>
          <w:p w14:paraId="7DBC9196" w14:textId="2C98A2B3" w:rsidR="00F1171E" w:rsidRPr="00D35F9B" w:rsidRDefault="004A5EEA" w:rsidP="000D18CD">
            <w:pPr>
              <w:pStyle w:val="ListParagraph"/>
              <w:ind w:left="0"/>
              <w:rPr>
                <w:rFonts w:ascii="Arial" w:hAnsi="Arial" w:cs="Arial"/>
                <w:b/>
                <w:bCs/>
                <w:sz w:val="20"/>
                <w:szCs w:val="20"/>
              </w:rPr>
            </w:pPr>
            <w:r w:rsidRPr="00D35F9B">
              <w:rPr>
                <w:rFonts w:ascii="Arial" w:hAnsi="Arial" w:cs="Arial"/>
                <w:b/>
                <w:bCs/>
                <w:sz w:val="20"/>
                <w:szCs w:val="20"/>
              </w:rPr>
              <w:t>It has long been clear to the world scientific community that graphene is a modern material with extraordinary properties. Therefore, thousands of researchers all over the world are engaged in the study of graphene and numerous products based on it (powders, tubes, etc.). The scientometric analysis shows a huge flow of publications on graphene and its compounds. Therefore, there is a need for periodic review of graphene research results, so this article (chapter in the book) seems to be relevant.</w:t>
            </w:r>
          </w:p>
        </w:tc>
        <w:tc>
          <w:tcPr>
            <w:tcW w:w="1523" w:type="pct"/>
          </w:tcPr>
          <w:p w14:paraId="462A339C" w14:textId="77777777" w:rsidR="00F1171E" w:rsidRPr="00D35F9B" w:rsidRDefault="00F1171E" w:rsidP="007222C8">
            <w:pPr>
              <w:pStyle w:val="Heading2"/>
              <w:jc w:val="left"/>
              <w:rPr>
                <w:rFonts w:ascii="Arial" w:hAnsi="Arial" w:cs="Arial"/>
                <w:b w:val="0"/>
                <w:lang w:val="en-US"/>
              </w:rPr>
            </w:pPr>
          </w:p>
        </w:tc>
      </w:tr>
      <w:tr w:rsidR="00F1171E" w:rsidRPr="00D35F9B" w14:paraId="0D8B5B2C" w14:textId="77777777" w:rsidTr="007222C8">
        <w:trPr>
          <w:trHeight w:val="1262"/>
        </w:trPr>
        <w:tc>
          <w:tcPr>
            <w:tcW w:w="1265" w:type="pct"/>
            <w:noWrap/>
          </w:tcPr>
          <w:p w14:paraId="21CBA5FE" w14:textId="77777777" w:rsidR="00F1171E" w:rsidRPr="00D35F9B" w:rsidRDefault="00F1171E" w:rsidP="007222C8">
            <w:pPr>
              <w:ind w:left="360"/>
              <w:rPr>
                <w:rFonts w:ascii="Arial" w:hAnsi="Arial" w:cs="Arial"/>
                <w:b/>
                <w:bCs/>
                <w:sz w:val="20"/>
                <w:szCs w:val="20"/>
                <w:lang w:val="ru-RU"/>
              </w:rPr>
            </w:pPr>
            <w:r w:rsidRPr="00D35F9B">
              <w:rPr>
                <w:rFonts w:ascii="Arial" w:hAnsi="Arial" w:cs="Arial"/>
                <w:b/>
                <w:bCs/>
                <w:sz w:val="20"/>
                <w:szCs w:val="20"/>
                <w:lang w:val="en-GB"/>
              </w:rPr>
              <w:t>Is</w:t>
            </w:r>
            <w:r w:rsidRPr="00D35F9B">
              <w:rPr>
                <w:rFonts w:ascii="Arial" w:hAnsi="Arial" w:cs="Arial"/>
                <w:b/>
                <w:bCs/>
                <w:sz w:val="20"/>
                <w:szCs w:val="20"/>
                <w:lang w:val="ru-RU"/>
              </w:rPr>
              <w:t xml:space="preserve"> </w:t>
            </w:r>
            <w:r w:rsidRPr="00D35F9B">
              <w:rPr>
                <w:rFonts w:ascii="Arial" w:hAnsi="Arial" w:cs="Arial"/>
                <w:b/>
                <w:bCs/>
                <w:sz w:val="20"/>
                <w:szCs w:val="20"/>
                <w:lang w:val="en-GB"/>
              </w:rPr>
              <w:t>the</w:t>
            </w:r>
            <w:r w:rsidRPr="00D35F9B">
              <w:rPr>
                <w:rFonts w:ascii="Arial" w:hAnsi="Arial" w:cs="Arial"/>
                <w:b/>
                <w:bCs/>
                <w:sz w:val="20"/>
                <w:szCs w:val="20"/>
                <w:lang w:val="ru-RU"/>
              </w:rPr>
              <w:t xml:space="preserve"> </w:t>
            </w:r>
            <w:r w:rsidRPr="00D35F9B">
              <w:rPr>
                <w:rFonts w:ascii="Arial" w:hAnsi="Arial" w:cs="Arial"/>
                <w:b/>
                <w:bCs/>
                <w:sz w:val="20"/>
                <w:szCs w:val="20"/>
                <w:lang w:val="en-GB"/>
              </w:rPr>
              <w:t>title</w:t>
            </w:r>
            <w:r w:rsidRPr="00D35F9B">
              <w:rPr>
                <w:rFonts w:ascii="Arial" w:hAnsi="Arial" w:cs="Arial"/>
                <w:b/>
                <w:bCs/>
                <w:sz w:val="20"/>
                <w:szCs w:val="20"/>
                <w:lang w:val="ru-RU"/>
              </w:rPr>
              <w:t xml:space="preserve"> </w:t>
            </w:r>
            <w:r w:rsidRPr="00D35F9B">
              <w:rPr>
                <w:rFonts w:ascii="Arial" w:hAnsi="Arial" w:cs="Arial"/>
                <w:b/>
                <w:bCs/>
                <w:sz w:val="20"/>
                <w:szCs w:val="20"/>
                <w:lang w:val="en-GB"/>
              </w:rPr>
              <w:t>of</w:t>
            </w:r>
            <w:r w:rsidRPr="00D35F9B">
              <w:rPr>
                <w:rFonts w:ascii="Arial" w:hAnsi="Arial" w:cs="Arial"/>
                <w:b/>
                <w:bCs/>
                <w:sz w:val="20"/>
                <w:szCs w:val="20"/>
                <w:lang w:val="ru-RU"/>
              </w:rPr>
              <w:t xml:space="preserve"> </w:t>
            </w:r>
            <w:r w:rsidRPr="00D35F9B">
              <w:rPr>
                <w:rFonts w:ascii="Arial" w:hAnsi="Arial" w:cs="Arial"/>
                <w:b/>
                <w:bCs/>
                <w:sz w:val="20"/>
                <w:szCs w:val="20"/>
                <w:lang w:val="en-GB"/>
              </w:rPr>
              <w:t>the</w:t>
            </w:r>
            <w:r w:rsidRPr="00D35F9B">
              <w:rPr>
                <w:rFonts w:ascii="Arial" w:hAnsi="Arial" w:cs="Arial"/>
                <w:b/>
                <w:bCs/>
                <w:sz w:val="20"/>
                <w:szCs w:val="20"/>
                <w:lang w:val="ru-RU"/>
              </w:rPr>
              <w:t xml:space="preserve"> </w:t>
            </w:r>
            <w:r w:rsidRPr="00D35F9B">
              <w:rPr>
                <w:rFonts w:ascii="Arial" w:hAnsi="Arial" w:cs="Arial"/>
                <w:b/>
                <w:bCs/>
                <w:sz w:val="20"/>
                <w:szCs w:val="20"/>
                <w:lang w:val="en-GB"/>
              </w:rPr>
              <w:t>article</w:t>
            </w:r>
            <w:r w:rsidRPr="00D35F9B">
              <w:rPr>
                <w:rFonts w:ascii="Arial" w:hAnsi="Arial" w:cs="Arial"/>
                <w:b/>
                <w:bCs/>
                <w:sz w:val="20"/>
                <w:szCs w:val="20"/>
                <w:lang w:val="ru-RU"/>
              </w:rPr>
              <w:t xml:space="preserve"> </w:t>
            </w:r>
            <w:r w:rsidRPr="00D35F9B">
              <w:rPr>
                <w:rFonts w:ascii="Arial" w:hAnsi="Arial" w:cs="Arial"/>
                <w:b/>
                <w:bCs/>
                <w:sz w:val="20"/>
                <w:szCs w:val="20"/>
                <w:lang w:val="en-GB"/>
              </w:rPr>
              <w:t>suitable</w:t>
            </w:r>
            <w:r w:rsidRPr="00D35F9B">
              <w:rPr>
                <w:rFonts w:ascii="Arial" w:hAnsi="Arial" w:cs="Arial"/>
                <w:b/>
                <w:bCs/>
                <w:sz w:val="20"/>
                <w:szCs w:val="20"/>
                <w:lang w:val="ru-RU"/>
              </w:rPr>
              <w:t>?</w:t>
            </w:r>
          </w:p>
          <w:p w14:paraId="1CABB61A" w14:textId="77777777" w:rsidR="00F1171E" w:rsidRPr="00D35F9B" w:rsidRDefault="00F1171E" w:rsidP="007222C8">
            <w:pPr>
              <w:ind w:left="360"/>
              <w:rPr>
                <w:rFonts w:ascii="Arial" w:hAnsi="Arial" w:cs="Arial"/>
                <w:b/>
                <w:bCs/>
                <w:sz w:val="20"/>
                <w:szCs w:val="20"/>
                <w:lang w:val="en-GB"/>
              </w:rPr>
            </w:pPr>
            <w:r w:rsidRPr="00D35F9B">
              <w:rPr>
                <w:rFonts w:ascii="Arial" w:hAnsi="Arial" w:cs="Arial"/>
                <w:b/>
                <w:bCs/>
                <w:sz w:val="20"/>
                <w:szCs w:val="20"/>
                <w:lang w:val="ru-RU"/>
              </w:rPr>
              <w:t>(</w:t>
            </w:r>
            <w:r w:rsidRPr="00D35F9B">
              <w:rPr>
                <w:rFonts w:ascii="Arial" w:hAnsi="Arial" w:cs="Arial"/>
                <w:b/>
                <w:bCs/>
                <w:sz w:val="20"/>
                <w:szCs w:val="20"/>
                <w:lang w:val="en-GB"/>
              </w:rPr>
              <w:t>If</w:t>
            </w:r>
            <w:r w:rsidRPr="00D35F9B">
              <w:rPr>
                <w:rFonts w:ascii="Arial" w:hAnsi="Arial" w:cs="Arial"/>
                <w:b/>
                <w:bCs/>
                <w:sz w:val="20"/>
                <w:szCs w:val="20"/>
                <w:lang w:val="ru-RU"/>
              </w:rPr>
              <w:t xml:space="preserve"> </w:t>
            </w:r>
            <w:r w:rsidRPr="00D35F9B">
              <w:rPr>
                <w:rFonts w:ascii="Arial" w:hAnsi="Arial" w:cs="Arial"/>
                <w:b/>
                <w:bCs/>
                <w:sz w:val="20"/>
                <w:szCs w:val="20"/>
                <w:lang w:val="en-GB"/>
              </w:rPr>
              <w:t>not</w:t>
            </w:r>
            <w:r w:rsidRPr="00D35F9B">
              <w:rPr>
                <w:rFonts w:ascii="Arial" w:hAnsi="Arial" w:cs="Arial"/>
                <w:b/>
                <w:bCs/>
                <w:sz w:val="20"/>
                <w:szCs w:val="20"/>
                <w:lang w:val="ru-RU"/>
              </w:rPr>
              <w:t xml:space="preserve"> </w:t>
            </w:r>
            <w:r w:rsidRPr="00D35F9B">
              <w:rPr>
                <w:rFonts w:ascii="Arial" w:hAnsi="Arial" w:cs="Arial"/>
                <w:b/>
                <w:bCs/>
                <w:sz w:val="20"/>
                <w:szCs w:val="20"/>
                <w:lang w:val="en-GB"/>
              </w:rPr>
              <w:t>please</w:t>
            </w:r>
            <w:r w:rsidRPr="00D35F9B">
              <w:rPr>
                <w:rFonts w:ascii="Arial" w:hAnsi="Arial" w:cs="Arial"/>
                <w:b/>
                <w:bCs/>
                <w:sz w:val="20"/>
                <w:szCs w:val="20"/>
                <w:lang w:val="ru-RU"/>
              </w:rPr>
              <w:t xml:space="preserve"> </w:t>
            </w:r>
            <w:r w:rsidRPr="00D35F9B">
              <w:rPr>
                <w:rFonts w:ascii="Arial" w:hAnsi="Arial" w:cs="Arial"/>
                <w:b/>
                <w:bCs/>
                <w:sz w:val="20"/>
                <w:szCs w:val="20"/>
                <w:lang w:val="en-GB"/>
              </w:rPr>
              <w:t>suggest</w:t>
            </w:r>
            <w:r w:rsidRPr="00D35F9B">
              <w:rPr>
                <w:rFonts w:ascii="Arial" w:hAnsi="Arial" w:cs="Arial"/>
                <w:b/>
                <w:bCs/>
                <w:sz w:val="20"/>
                <w:szCs w:val="20"/>
                <w:lang w:val="ru-RU"/>
              </w:rPr>
              <w:t xml:space="preserve"> </w:t>
            </w:r>
            <w:r w:rsidRPr="00D35F9B">
              <w:rPr>
                <w:rFonts w:ascii="Arial" w:hAnsi="Arial" w:cs="Arial"/>
                <w:b/>
                <w:bCs/>
                <w:sz w:val="20"/>
                <w:szCs w:val="20"/>
                <w:lang w:val="en-GB"/>
              </w:rPr>
              <w:t>an</w:t>
            </w:r>
            <w:r w:rsidRPr="00D35F9B">
              <w:rPr>
                <w:rFonts w:ascii="Arial" w:hAnsi="Arial" w:cs="Arial"/>
                <w:b/>
                <w:bCs/>
                <w:sz w:val="20"/>
                <w:szCs w:val="20"/>
                <w:lang w:val="ru-RU"/>
              </w:rPr>
              <w:t xml:space="preserve"> </w:t>
            </w:r>
            <w:r w:rsidRPr="00D35F9B">
              <w:rPr>
                <w:rFonts w:ascii="Arial" w:hAnsi="Arial" w:cs="Arial"/>
                <w:b/>
                <w:bCs/>
                <w:sz w:val="20"/>
                <w:szCs w:val="20"/>
                <w:lang w:val="en-GB"/>
              </w:rPr>
              <w:t>alternative title)</w:t>
            </w:r>
          </w:p>
          <w:p w14:paraId="0275B919" w14:textId="77777777" w:rsidR="00F1171E" w:rsidRPr="00D35F9B" w:rsidRDefault="00F1171E" w:rsidP="007222C8">
            <w:pPr>
              <w:pStyle w:val="Heading2"/>
              <w:jc w:val="left"/>
              <w:rPr>
                <w:rFonts w:ascii="Arial" w:hAnsi="Arial" w:cs="Arial"/>
                <w:u w:val="single"/>
                <w:lang w:val="en-GB"/>
              </w:rPr>
            </w:pPr>
          </w:p>
        </w:tc>
        <w:tc>
          <w:tcPr>
            <w:tcW w:w="2212" w:type="pct"/>
          </w:tcPr>
          <w:p w14:paraId="794AA9A7" w14:textId="4DD72CD6" w:rsidR="00F1171E" w:rsidRPr="00D35F9B" w:rsidRDefault="004A5EEA" w:rsidP="000D18CD">
            <w:pPr>
              <w:rPr>
                <w:rFonts w:ascii="Arial" w:hAnsi="Arial" w:cs="Arial"/>
                <w:b/>
                <w:bCs/>
                <w:sz w:val="20"/>
                <w:szCs w:val="20"/>
              </w:rPr>
            </w:pPr>
            <w:r w:rsidRPr="00D35F9B">
              <w:rPr>
                <w:rFonts w:ascii="Arial" w:hAnsi="Arial" w:cs="Arial"/>
                <w:b/>
                <w:bCs/>
                <w:sz w:val="20"/>
                <w:szCs w:val="20"/>
              </w:rPr>
              <w:t>The title of the article is quite apt, reflecting both the current state of the problem and the content of the article</w:t>
            </w:r>
          </w:p>
        </w:tc>
        <w:tc>
          <w:tcPr>
            <w:tcW w:w="1523" w:type="pct"/>
          </w:tcPr>
          <w:p w14:paraId="405B6701" w14:textId="77777777" w:rsidR="00F1171E" w:rsidRPr="00D35F9B" w:rsidRDefault="00F1171E" w:rsidP="007222C8">
            <w:pPr>
              <w:pStyle w:val="Heading2"/>
              <w:jc w:val="left"/>
              <w:rPr>
                <w:rFonts w:ascii="Arial" w:hAnsi="Arial" w:cs="Arial"/>
                <w:b w:val="0"/>
                <w:lang w:val="en-US"/>
              </w:rPr>
            </w:pPr>
          </w:p>
        </w:tc>
      </w:tr>
      <w:tr w:rsidR="00F1171E" w:rsidRPr="00D35F9B" w14:paraId="5604762A" w14:textId="77777777" w:rsidTr="007222C8">
        <w:trPr>
          <w:trHeight w:val="1262"/>
        </w:trPr>
        <w:tc>
          <w:tcPr>
            <w:tcW w:w="1265" w:type="pct"/>
            <w:noWrap/>
          </w:tcPr>
          <w:p w14:paraId="3635573D" w14:textId="77777777" w:rsidR="00F1171E" w:rsidRPr="00D35F9B" w:rsidRDefault="00F1171E" w:rsidP="007222C8">
            <w:pPr>
              <w:pStyle w:val="Heading2"/>
              <w:ind w:left="360"/>
              <w:jc w:val="left"/>
              <w:rPr>
                <w:rFonts w:ascii="Arial" w:hAnsi="Arial" w:cs="Arial"/>
                <w:lang w:val="en-GB"/>
              </w:rPr>
            </w:pPr>
            <w:r w:rsidRPr="00D35F9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35F9B" w:rsidRDefault="00F1171E" w:rsidP="007222C8">
            <w:pPr>
              <w:pStyle w:val="Heading2"/>
              <w:jc w:val="left"/>
              <w:rPr>
                <w:rFonts w:ascii="Arial" w:hAnsi="Arial" w:cs="Arial"/>
                <w:u w:val="single"/>
                <w:lang w:val="en-GB"/>
              </w:rPr>
            </w:pPr>
          </w:p>
        </w:tc>
        <w:tc>
          <w:tcPr>
            <w:tcW w:w="2212" w:type="pct"/>
          </w:tcPr>
          <w:p w14:paraId="0FB7E83A" w14:textId="44C8AAD0" w:rsidR="00F1171E" w:rsidRPr="00D35F9B" w:rsidRDefault="004A5EEA" w:rsidP="007350FE">
            <w:pPr>
              <w:rPr>
                <w:rFonts w:ascii="Arial" w:hAnsi="Arial" w:cs="Arial"/>
                <w:b/>
                <w:bCs/>
                <w:sz w:val="20"/>
                <w:szCs w:val="20"/>
              </w:rPr>
            </w:pPr>
            <w:r w:rsidRPr="00D35F9B">
              <w:rPr>
                <w:rFonts w:ascii="Arial" w:hAnsi="Arial" w:cs="Arial"/>
                <w:b/>
                <w:bCs/>
                <w:sz w:val="20"/>
                <w:szCs w:val="20"/>
              </w:rPr>
              <w:t>The abstract is written too generalized, does not contain specific data revealing the essence of the article. 1. The phrase “This two-dimensional structure gives graphene unique properties” should be concretized by listing two or three main unique properties. 2. The following phrase “In conclusion, graphene is a material with remarkable properties and a huge potential to revolutionize many fields of technology and science” partially repeats the previous one and again does not contain specifics. 3. The next phrase “However, there are still several obstacles to overcome in terms of its production and large-scale application” again without specificity, it is necessary to specify two or three specific obstacles. 4. The abstract is written in a detached way from the article. It is necessary to indicate what exactly is discussed in the article, what data the author provides.</w:t>
            </w:r>
          </w:p>
        </w:tc>
        <w:tc>
          <w:tcPr>
            <w:tcW w:w="1523" w:type="pct"/>
          </w:tcPr>
          <w:p w14:paraId="1D54B730" w14:textId="77777777" w:rsidR="00F1171E" w:rsidRPr="00D35F9B" w:rsidRDefault="00F1171E" w:rsidP="007222C8">
            <w:pPr>
              <w:pStyle w:val="Heading2"/>
              <w:jc w:val="left"/>
              <w:rPr>
                <w:rFonts w:ascii="Arial" w:hAnsi="Arial" w:cs="Arial"/>
                <w:b w:val="0"/>
                <w:lang w:val="en-US"/>
              </w:rPr>
            </w:pPr>
          </w:p>
        </w:tc>
      </w:tr>
      <w:tr w:rsidR="00F1171E" w:rsidRPr="00D35F9B" w14:paraId="2F579F54" w14:textId="77777777" w:rsidTr="007222C8">
        <w:trPr>
          <w:trHeight w:val="859"/>
        </w:trPr>
        <w:tc>
          <w:tcPr>
            <w:tcW w:w="1265" w:type="pct"/>
            <w:noWrap/>
          </w:tcPr>
          <w:p w14:paraId="04361F46" w14:textId="368783AB" w:rsidR="00F1171E" w:rsidRPr="00D35F9B" w:rsidRDefault="00DC6FED" w:rsidP="007222C8">
            <w:pPr>
              <w:ind w:left="360"/>
              <w:rPr>
                <w:rFonts w:ascii="Arial" w:hAnsi="Arial" w:cs="Arial"/>
                <w:b/>
                <w:bCs/>
                <w:sz w:val="20"/>
                <w:szCs w:val="20"/>
                <w:u w:val="single"/>
                <w:lang w:val="en-GB"/>
              </w:rPr>
            </w:pPr>
            <w:r w:rsidRPr="00D35F9B">
              <w:rPr>
                <w:rFonts w:ascii="Arial" w:hAnsi="Arial" w:cs="Arial"/>
                <w:b/>
                <w:bCs/>
                <w:sz w:val="20"/>
                <w:szCs w:val="20"/>
                <w:lang w:val="en-GB"/>
              </w:rPr>
              <w:t xml:space="preserve">Is the manuscript scientifically, correct? Please write here. </w:t>
            </w:r>
          </w:p>
        </w:tc>
        <w:tc>
          <w:tcPr>
            <w:tcW w:w="2212" w:type="pct"/>
          </w:tcPr>
          <w:p w14:paraId="2B5A7721" w14:textId="5CF27F09" w:rsidR="00F1171E" w:rsidRPr="00D35F9B" w:rsidRDefault="004A5EEA" w:rsidP="00A10567">
            <w:pPr>
              <w:pStyle w:val="ListParagraph"/>
              <w:ind w:left="0"/>
              <w:rPr>
                <w:rFonts w:ascii="Arial" w:hAnsi="Arial" w:cs="Arial"/>
                <w:b/>
                <w:bCs/>
                <w:sz w:val="20"/>
                <w:szCs w:val="20"/>
              </w:rPr>
            </w:pPr>
            <w:r w:rsidRPr="00D35F9B">
              <w:rPr>
                <w:rFonts w:ascii="Arial" w:hAnsi="Arial" w:cs="Arial"/>
                <w:b/>
                <w:bCs/>
                <w:sz w:val="20"/>
                <w:szCs w:val="20"/>
              </w:rPr>
              <w:t>Yes, the manuscript is scientifically correct. However, it is written too briefly, it looks like a kind of abstract. For example, section 3 describes the properties of graphene very poorly and not specifically, so it will not be clear to the reader why graphene is a revolutionary material of the 21st century. The conclusion contains too old data on patents and publications about graphene.</w:t>
            </w:r>
          </w:p>
        </w:tc>
        <w:tc>
          <w:tcPr>
            <w:tcW w:w="1523" w:type="pct"/>
          </w:tcPr>
          <w:p w14:paraId="4898F764" w14:textId="77777777" w:rsidR="00F1171E" w:rsidRPr="00D35F9B" w:rsidRDefault="00F1171E" w:rsidP="007222C8">
            <w:pPr>
              <w:pStyle w:val="Heading2"/>
              <w:jc w:val="left"/>
              <w:rPr>
                <w:rFonts w:ascii="Arial" w:hAnsi="Arial" w:cs="Arial"/>
                <w:b w:val="0"/>
                <w:lang w:val="en-US"/>
              </w:rPr>
            </w:pPr>
          </w:p>
        </w:tc>
      </w:tr>
      <w:tr w:rsidR="00F1171E" w:rsidRPr="00D35F9B" w14:paraId="73739464" w14:textId="77777777" w:rsidTr="007222C8">
        <w:trPr>
          <w:trHeight w:val="703"/>
        </w:trPr>
        <w:tc>
          <w:tcPr>
            <w:tcW w:w="1265" w:type="pct"/>
            <w:noWrap/>
          </w:tcPr>
          <w:p w14:paraId="09C25322" w14:textId="77777777" w:rsidR="00F1171E" w:rsidRPr="00D35F9B" w:rsidRDefault="00F1171E" w:rsidP="007222C8">
            <w:pPr>
              <w:ind w:left="360"/>
              <w:rPr>
                <w:rFonts w:ascii="Arial" w:hAnsi="Arial" w:cs="Arial"/>
                <w:b/>
                <w:bCs/>
                <w:sz w:val="20"/>
                <w:szCs w:val="20"/>
                <w:lang w:val="en-GB"/>
              </w:rPr>
            </w:pPr>
            <w:r w:rsidRPr="00D35F9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35F9B" w:rsidRDefault="00F1171E" w:rsidP="007222C8">
            <w:pPr>
              <w:ind w:left="360"/>
              <w:rPr>
                <w:rFonts w:ascii="Arial" w:hAnsi="Arial" w:cs="Arial"/>
                <w:b/>
                <w:bCs/>
                <w:sz w:val="20"/>
                <w:szCs w:val="20"/>
                <w:u w:val="single"/>
                <w:lang w:val="en-GB"/>
              </w:rPr>
            </w:pPr>
            <w:r w:rsidRPr="00D35F9B">
              <w:rPr>
                <w:rFonts w:ascii="Arial" w:hAnsi="Arial" w:cs="Arial"/>
                <w:b/>
                <w:bCs/>
                <w:sz w:val="20"/>
                <w:szCs w:val="20"/>
                <w:u w:val="single"/>
                <w:lang w:val="en-GB"/>
              </w:rPr>
              <w:t>-</w:t>
            </w:r>
          </w:p>
        </w:tc>
        <w:tc>
          <w:tcPr>
            <w:tcW w:w="2212" w:type="pct"/>
          </w:tcPr>
          <w:p w14:paraId="24FE0567" w14:textId="0F1499E3" w:rsidR="00F1171E" w:rsidRPr="00D35F9B" w:rsidRDefault="004A5EEA" w:rsidP="007222C8">
            <w:pPr>
              <w:pStyle w:val="ListParagraph"/>
              <w:ind w:left="0"/>
              <w:rPr>
                <w:rFonts w:ascii="Arial" w:hAnsi="Arial" w:cs="Arial"/>
                <w:b/>
                <w:bCs/>
                <w:sz w:val="20"/>
                <w:szCs w:val="20"/>
              </w:rPr>
            </w:pPr>
            <w:r w:rsidRPr="00D35F9B">
              <w:rPr>
                <w:rFonts w:ascii="Arial" w:hAnsi="Arial" w:cs="Arial"/>
                <w:b/>
                <w:bCs/>
                <w:sz w:val="20"/>
                <w:szCs w:val="20"/>
              </w:rPr>
              <w:t>Since the references are not arranged in the article, the reference list looks like an illustration. This is unacceptable in a scientific article. Therefore, it is impossible to evaluate the references. However, references 9-15 are clearly superfluous. By the way, there are no references to the given figures in the article, which also looks like illustrations in a popular book, which is inadmissible in a scientific article.</w:t>
            </w:r>
          </w:p>
        </w:tc>
        <w:tc>
          <w:tcPr>
            <w:tcW w:w="1523" w:type="pct"/>
          </w:tcPr>
          <w:p w14:paraId="40220055" w14:textId="77777777" w:rsidR="00F1171E" w:rsidRPr="00D35F9B" w:rsidRDefault="00F1171E" w:rsidP="007222C8">
            <w:pPr>
              <w:pStyle w:val="Heading2"/>
              <w:jc w:val="left"/>
              <w:rPr>
                <w:rFonts w:ascii="Arial" w:hAnsi="Arial" w:cs="Arial"/>
                <w:b w:val="0"/>
                <w:lang w:val="en-US"/>
              </w:rPr>
            </w:pPr>
          </w:p>
        </w:tc>
      </w:tr>
      <w:tr w:rsidR="00F1171E" w:rsidRPr="00D35F9B" w14:paraId="73CC4A50" w14:textId="77777777" w:rsidTr="007222C8">
        <w:trPr>
          <w:trHeight w:val="386"/>
        </w:trPr>
        <w:tc>
          <w:tcPr>
            <w:tcW w:w="1265" w:type="pct"/>
            <w:noWrap/>
          </w:tcPr>
          <w:p w14:paraId="029CE8D0" w14:textId="77777777" w:rsidR="00F1171E" w:rsidRPr="00D35F9B" w:rsidRDefault="00F1171E" w:rsidP="007222C8">
            <w:pPr>
              <w:pStyle w:val="Heading2"/>
              <w:jc w:val="left"/>
              <w:rPr>
                <w:rFonts w:ascii="Arial" w:hAnsi="Arial" w:cs="Arial"/>
                <w:b w:val="0"/>
                <w:lang w:val="en-US"/>
              </w:rPr>
            </w:pPr>
          </w:p>
          <w:p w14:paraId="589C16C7" w14:textId="77777777" w:rsidR="00F1171E" w:rsidRPr="00D35F9B" w:rsidRDefault="00F1171E" w:rsidP="007222C8">
            <w:pPr>
              <w:pStyle w:val="Heading2"/>
              <w:ind w:left="360"/>
              <w:jc w:val="left"/>
              <w:rPr>
                <w:rFonts w:ascii="Arial" w:hAnsi="Arial" w:cs="Arial"/>
                <w:bCs w:val="0"/>
                <w:lang w:val="en-GB"/>
              </w:rPr>
            </w:pPr>
            <w:r w:rsidRPr="00D35F9B">
              <w:rPr>
                <w:rFonts w:ascii="Arial" w:hAnsi="Arial" w:cs="Arial"/>
                <w:bCs w:val="0"/>
                <w:lang w:val="en-GB"/>
              </w:rPr>
              <w:t>Is the language/English quality of the article suitable for scholarly communications?</w:t>
            </w:r>
          </w:p>
          <w:p w14:paraId="7722B85E" w14:textId="77777777" w:rsidR="00F1171E" w:rsidRPr="00D35F9B" w:rsidRDefault="00F1171E" w:rsidP="007222C8">
            <w:pPr>
              <w:rPr>
                <w:rFonts w:ascii="Arial" w:hAnsi="Arial" w:cs="Arial"/>
                <w:sz w:val="20"/>
                <w:szCs w:val="20"/>
                <w:lang w:val="en-GB"/>
              </w:rPr>
            </w:pPr>
          </w:p>
        </w:tc>
        <w:tc>
          <w:tcPr>
            <w:tcW w:w="2212" w:type="pct"/>
          </w:tcPr>
          <w:p w14:paraId="6CBA4B2A" w14:textId="11CC74F5" w:rsidR="00F1171E" w:rsidRPr="00D35F9B" w:rsidRDefault="004A5EEA" w:rsidP="007222C8">
            <w:pPr>
              <w:rPr>
                <w:rFonts w:ascii="Arial" w:hAnsi="Arial" w:cs="Arial"/>
                <w:sz w:val="20"/>
                <w:szCs w:val="20"/>
              </w:rPr>
            </w:pPr>
            <w:r w:rsidRPr="00D35F9B">
              <w:rPr>
                <w:rFonts w:ascii="Arial" w:hAnsi="Arial" w:cs="Arial"/>
                <w:b/>
                <w:sz w:val="20"/>
                <w:szCs w:val="20"/>
              </w:rPr>
              <w:t>The quality of scholarly English looks quite normal.</w:t>
            </w:r>
          </w:p>
          <w:p w14:paraId="149A6CEF" w14:textId="77777777" w:rsidR="00F1171E" w:rsidRPr="00D35F9B" w:rsidRDefault="00F1171E" w:rsidP="007222C8">
            <w:pPr>
              <w:rPr>
                <w:rFonts w:ascii="Arial" w:hAnsi="Arial" w:cs="Arial"/>
                <w:sz w:val="20"/>
                <w:szCs w:val="20"/>
              </w:rPr>
            </w:pPr>
          </w:p>
        </w:tc>
        <w:tc>
          <w:tcPr>
            <w:tcW w:w="1523" w:type="pct"/>
          </w:tcPr>
          <w:p w14:paraId="0351CA58" w14:textId="77777777" w:rsidR="00F1171E" w:rsidRPr="00D35F9B" w:rsidRDefault="00F1171E" w:rsidP="007222C8">
            <w:pPr>
              <w:rPr>
                <w:rFonts w:ascii="Arial" w:hAnsi="Arial" w:cs="Arial"/>
                <w:sz w:val="20"/>
                <w:szCs w:val="20"/>
              </w:rPr>
            </w:pPr>
          </w:p>
        </w:tc>
      </w:tr>
      <w:tr w:rsidR="00F1171E" w:rsidRPr="00D35F9B" w14:paraId="20A16C0C" w14:textId="77777777" w:rsidTr="007222C8">
        <w:trPr>
          <w:trHeight w:val="1178"/>
        </w:trPr>
        <w:tc>
          <w:tcPr>
            <w:tcW w:w="1265" w:type="pct"/>
            <w:noWrap/>
          </w:tcPr>
          <w:p w14:paraId="7F4BCFAE" w14:textId="77777777" w:rsidR="00F1171E" w:rsidRPr="00D35F9B" w:rsidRDefault="00F1171E" w:rsidP="007222C8">
            <w:pPr>
              <w:pStyle w:val="Heading2"/>
              <w:jc w:val="left"/>
              <w:rPr>
                <w:rFonts w:ascii="Arial" w:hAnsi="Arial" w:cs="Arial"/>
                <w:b w:val="0"/>
                <w:bCs w:val="0"/>
                <w:lang w:val="en-GB"/>
              </w:rPr>
            </w:pPr>
            <w:r w:rsidRPr="00D35F9B">
              <w:rPr>
                <w:rFonts w:ascii="Arial" w:hAnsi="Arial" w:cs="Arial"/>
                <w:bCs w:val="0"/>
                <w:u w:val="single"/>
                <w:lang w:val="en-GB"/>
              </w:rPr>
              <w:t>Optional/General</w:t>
            </w:r>
            <w:r w:rsidRPr="00D35F9B">
              <w:rPr>
                <w:rFonts w:ascii="Arial" w:hAnsi="Arial" w:cs="Arial"/>
                <w:bCs w:val="0"/>
                <w:lang w:val="en-GB"/>
              </w:rPr>
              <w:t xml:space="preserve"> </w:t>
            </w:r>
            <w:r w:rsidRPr="00D35F9B">
              <w:rPr>
                <w:rFonts w:ascii="Arial" w:hAnsi="Arial" w:cs="Arial"/>
                <w:b w:val="0"/>
                <w:bCs w:val="0"/>
                <w:lang w:val="en-GB"/>
              </w:rPr>
              <w:t>comments</w:t>
            </w:r>
          </w:p>
          <w:p w14:paraId="1A6B3748" w14:textId="77777777" w:rsidR="00F1171E" w:rsidRPr="00D35F9B" w:rsidRDefault="00F1171E" w:rsidP="007222C8">
            <w:pPr>
              <w:pStyle w:val="Heading2"/>
              <w:jc w:val="left"/>
              <w:rPr>
                <w:rFonts w:ascii="Arial" w:hAnsi="Arial" w:cs="Arial"/>
                <w:b w:val="0"/>
                <w:lang w:val="en-GB"/>
              </w:rPr>
            </w:pPr>
          </w:p>
        </w:tc>
        <w:tc>
          <w:tcPr>
            <w:tcW w:w="2212" w:type="pct"/>
          </w:tcPr>
          <w:p w14:paraId="7EB58C99" w14:textId="573CECFF" w:rsidR="00F1171E" w:rsidRPr="00D35F9B" w:rsidRDefault="004A5EEA" w:rsidP="007222C8">
            <w:pPr>
              <w:rPr>
                <w:rFonts w:ascii="Arial" w:hAnsi="Arial" w:cs="Arial"/>
                <w:sz w:val="20"/>
                <w:szCs w:val="20"/>
              </w:rPr>
            </w:pPr>
            <w:r w:rsidRPr="00D35F9B">
              <w:rPr>
                <w:rFonts w:ascii="Arial" w:hAnsi="Arial" w:cs="Arial"/>
                <w:b/>
                <w:sz w:val="20"/>
                <w:szCs w:val="20"/>
              </w:rPr>
              <w:t>The manuscript needs to be thoroughly revised (in accordance with the comments above), after which it can be recommended for publication.</w:t>
            </w:r>
          </w:p>
          <w:p w14:paraId="15DFD0E8" w14:textId="77777777" w:rsidR="00F1171E" w:rsidRPr="00D35F9B" w:rsidRDefault="00F1171E" w:rsidP="007222C8">
            <w:pPr>
              <w:rPr>
                <w:rFonts w:ascii="Arial" w:hAnsi="Arial" w:cs="Arial"/>
                <w:sz w:val="20"/>
                <w:szCs w:val="20"/>
              </w:rPr>
            </w:pPr>
          </w:p>
        </w:tc>
        <w:tc>
          <w:tcPr>
            <w:tcW w:w="1523" w:type="pct"/>
          </w:tcPr>
          <w:p w14:paraId="465E098E" w14:textId="77777777" w:rsidR="00F1171E" w:rsidRPr="00D35F9B" w:rsidRDefault="00F1171E" w:rsidP="007222C8">
            <w:pPr>
              <w:rPr>
                <w:rFonts w:ascii="Arial" w:hAnsi="Arial" w:cs="Arial"/>
                <w:sz w:val="20"/>
                <w:szCs w:val="20"/>
              </w:rPr>
            </w:pPr>
          </w:p>
        </w:tc>
      </w:tr>
    </w:tbl>
    <w:p w14:paraId="0821307F" w14:textId="77777777" w:rsidR="00F1171E" w:rsidRPr="00D35F9B" w:rsidRDefault="00F1171E" w:rsidP="00F1171E">
      <w:pPr>
        <w:pStyle w:val="BodyText"/>
        <w:rPr>
          <w:rFonts w:ascii="Arial" w:hAnsi="Arial" w:cs="Arial"/>
          <w:b/>
          <w:bCs/>
          <w:sz w:val="20"/>
          <w:szCs w:val="20"/>
          <w:u w:val="singl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35F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35F9B" w:rsidRDefault="00F1171E" w:rsidP="007222C8">
            <w:pPr>
              <w:pStyle w:val="NormalWeb"/>
              <w:spacing w:before="0" w:beforeAutospacing="0" w:after="0" w:afterAutospacing="0"/>
              <w:rPr>
                <w:rFonts w:ascii="Arial" w:hAnsi="Arial" w:cs="Arial"/>
                <w:b/>
                <w:sz w:val="20"/>
                <w:szCs w:val="20"/>
                <w:u w:val="single"/>
                <w:lang w:val="en-GB"/>
              </w:rPr>
            </w:pPr>
            <w:r w:rsidRPr="00D35F9B">
              <w:rPr>
                <w:rFonts w:ascii="Arial" w:hAnsi="Arial" w:cs="Arial"/>
                <w:b/>
                <w:sz w:val="20"/>
                <w:szCs w:val="20"/>
                <w:highlight w:val="yellow"/>
                <w:u w:val="single"/>
                <w:lang w:val="en-GB"/>
              </w:rPr>
              <w:t>PART  2:</w:t>
            </w:r>
            <w:r w:rsidRPr="00D35F9B">
              <w:rPr>
                <w:rFonts w:ascii="Arial" w:hAnsi="Arial" w:cs="Arial"/>
                <w:b/>
                <w:sz w:val="20"/>
                <w:szCs w:val="20"/>
                <w:u w:val="single"/>
                <w:lang w:val="en-GB"/>
              </w:rPr>
              <w:t xml:space="preserve"> </w:t>
            </w:r>
          </w:p>
          <w:p w14:paraId="5B767407" w14:textId="77777777" w:rsidR="00F1171E" w:rsidRPr="00D35F9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35F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35F9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35F9B" w:rsidRDefault="00F1171E" w:rsidP="007222C8">
            <w:pPr>
              <w:pStyle w:val="Heading2"/>
              <w:jc w:val="left"/>
              <w:rPr>
                <w:rFonts w:ascii="Arial" w:hAnsi="Arial" w:cs="Arial"/>
                <w:lang w:val="en-GB"/>
              </w:rPr>
            </w:pPr>
            <w:r w:rsidRPr="00D35F9B">
              <w:rPr>
                <w:rFonts w:ascii="Arial" w:hAnsi="Arial" w:cs="Arial"/>
                <w:lang w:val="en-GB"/>
              </w:rPr>
              <w:t>Reviewer’s comment</w:t>
            </w:r>
          </w:p>
        </w:tc>
        <w:tc>
          <w:tcPr>
            <w:tcW w:w="1342" w:type="pct"/>
            <w:shd w:val="clear" w:color="auto" w:fill="auto"/>
          </w:tcPr>
          <w:p w14:paraId="6F48B50B" w14:textId="77777777" w:rsidR="00F1171E" w:rsidRPr="00D35F9B" w:rsidRDefault="00F1171E" w:rsidP="007222C8">
            <w:pPr>
              <w:pStyle w:val="Heading2"/>
              <w:jc w:val="left"/>
              <w:rPr>
                <w:rFonts w:ascii="Arial" w:hAnsi="Arial" w:cs="Arial"/>
                <w:b w:val="0"/>
                <w:lang w:val="en-GB"/>
              </w:rPr>
            </w:pPr>
            <w:r w:rsidRPr="00D35F9B">
              <w:rPr>
                <w:rFonts w:ascii="Arial" w:hAnsi="Arial" w:cs="Arial"/>
                <w:lang w:val="en-GB"/>
              </w:rPr>
              <w:t>Author’s comment</w:t>
            </w:r>
            <w:r w:rsidRPr="00D35F9B">
              <w:rPr>
                <w:rFonts w:ascii="Arial" w:hAnsi="Arial" w:cs="Arial"/>
                <w:b w:val="0"/>
                <w:lang w:val="en-GB"/>
              </w:rPr>
              <w:t xml:space="preserve"> </w:t>
            </w:r>
            <w:r w:rsidRPr="00D35F9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35F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35F9B" w:rsidRDefault="00F1171E" w:rsidP="007222C8">
            <w:pPr>
              <w:pStyle w:val="NormalWeb"/>
              <w:spacing w:before="0" w:beforeAutospacing="0" w:after="0" w:afterAutospacing="0"/>
              <w:rPr>
                <w:rFonts w:ascii="Arial" w:hAnsi="Arial" w:cs="Arial"/>
                <w:b/>
                <w:sz w:val="20"/>
                <w:szCs w:val="20"/>
                <w:lang w:val="en-GB"/>
              </w:rPr>
            </w:pPr>
            <w:r w:rsidRPr="00D35F9B">
              <w:rPr>
                <w:rFonts w:ascii="Arial" w:hAnsi="Arial" w:cs="Arial"/>
                <w:b/>
                <w:sz w:val="20"/>
                <w:szCs w:val="20"/>
                <w:lang w:val="en-GB"/>
              </w:rPr>
              <w:t xml:space="preserve">Are there ethical issues in this manuscript? </w:t>
            </w:r>
          </w:p>
          <w:p w14:paraId="6034B476" w14:textId="77777777" w:rsidR="00F1171E" w:rsidRPr="00D35F9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D35F9B" w:rsidRDefault="00F1171E" w:rsidP="007222C8">
            <w:pPr>
              <w:pStyle w:val="NormalWeb"/>
              <w:spacing w:before="0" w:beforeAutospacing="0" w:after="0" w:afterAutospacing="0"/>
              <w:rPr>
                <w:rFonts w:ascii="Arial" w:hAnsi="Arial" w:cs="Arial"/>
                <w:i/>
                <w:iCs/>
                <w:sz w:val="20"/>
                <w:szCs w:val="20"/>
                <w:u w:val="single"/>
                <w:lang w:val="en-GB"/>
              </w:rPr>
            </w:pPr>
            <w:r w:rsidRPr="00D35F9B">
              <w:rPr>
                <w:rFonts w:ascii="Arial" w:hAnsi="Arial" w:cs="Arial"/>
                <w:i/>
                <w:iCs/>
                <w:sz w:val="20"/>
                <w:szCs w:val="20"/>
                <w:u w:val="single"/>
                <w:lang w:val="en-GB"/>
              </w:rPr>
              <w:t xml:space="preserve">(If yes, </w:t>
            </w:r>
            <w:proofErr w:type="gramStart"/>
            <w:r w:rsidRPr="00D35F9B">
              <w:rPr>
                <w:rFonts w:ascii="Arial" w:hAnsi="Arial" w:cs="Arial"/>
                <w:i/>
                <w:iCs/>
                <w:sz w:val="20"/>
                <w:szCs w:val="20"/>
                <w:u w:val="single"/>
                <w:lang w:val="en-GB"/>
              </w:rPr>
              <w:t>Kindly</w:t>
            </w:r>
            <w:proofErr w:type="gramEnd"/>
            <w:r w:rsidRPr="00D35F9B">
              <w:rPr>
                <w:rFonts w:ascii="Arial" w:hAnsi="Arial" w:cs="Arial"/>
                <w:i/>
                <w:iCs/>
                <w:sz w:val="20"/>
                <w:szCs w:val="20"/>
                <w:u w:val="single"/>
                <w:lang w:val="en-GB"/>
              </w:rPr>
              <w:t xml:space="preserve"> please write down the ethical issues here in detail)</w:t>
            </w:r>
          </w:p>
          <w:p w14:paraId="7B654B67" w14:textId="1B78D80B" w:rsidR="00F1171E" w:rsidRPr="00D35F9B" w:rsidRDefault="00F1171E" w:rsidP="007222C8">
            <w:pPr>
              <w:pStyle w:val="NormalWeb"/>
              <w:spacing w:before="0" w:beforeAutospacing="0" w:after="0" w:afterAutospacing="0"/>
              <w:rPr>
                <w:rFonts w:ascii="Arial" w:hAnsi="Arial" w:cs="Arial"/>
                <w:sz w:val="20"/>
                <w:szCs w:val="20"/>
              </w:rPr>
            </w:pPr>
          </w:p>
        </w:tc>
        <w:tc>
          <w:tcPr>
            <w:tcW w:w="1342" w:type="pct"/>
            <w:shd w:val="clear" w:color="auto" w:fill="auto"/>
            <w:vAlign w:val="center"/>
          </w:tcPr>
          <w:p w14:paraId="780A9F8E" w14:textId="77777777" w:rsidR="00F1171E" w:rsidRPr="00D35F9B" w:rsidRDefault="00F1171E" w:rsidP="007222C8">
            <w:pPr>
              <w:rPr>
                <w:rFonts w:ascii="Arial" w:eastAsia="Arial Unicode MS" w:hAnsi="Arial" w:cs="Arial"/>
                <w:sz w:val="20"/>
                <w:szCs w:val="20"/>
              </w:rPr>
            </w:pPr>
          </w:p>
          <w:p w14:paraId="4A981594" w14:textId="77777777" w:rsidR="00F1171E" w:rsidRPr="00D35F9B" w:rsidRDefault="00F1171E" w:rsidP="007222C8">
            <w:pPr>
              <w:rPr>
                <w:rFonts w:ascii="Arial" w:eastAsia="Arial Unicode MS" w:hAnsi="Arial" w:cs="Arial"/>
                <w:sz w:val="20"/>
                <w:szCs w:val="20"/>
              </w:rPr>
            </w:pPr>
          </w:p>
          <w:p w14:paraId="4780A682" w14:textId="77777777" w:rsidR="00F1171E" w:rsidRPr="00D35F9B" w:rsidRDefault="00F1171E" w:rsidP="007222C8">
            <w:pPr>
              <w:rPr>
                <w:rFonts w:ascii="Arial" w:eastAsia="Arial Unicode MS" w:hAnsi="Arial" w:cs="Arial"/>
                <w:sz w:val="20"/>
                <w:szCs w:val="20"/>
              </w:rPr>
            </w:pPr>
          </w:p>
          <w:p w14:paraId="2D80979A" w14:textId="77777777" w:rsidR="00F1171E" w:rsidRPr="00D35F9B" w:rsidRDefault="00F1171E" w:rsidP="007222C8">
            <w:pPr>
              <w:pStyle w:val="NormalWeb"/>
              <w:spacing w:before="0" w:beforeAutospacing="0" w:after="0" w:afterAutospacing="0"/>
              <w:rPr>
                <w:rFonts w:ascii="Arial" w:hAnsi="Arial" w:cs="Arial"/>
                <w:sz w:val="20"/>
                <w:szCs w:val="20"/>
              </w:rPr>
            </w:pPr>
          </w:p>
        </w:tc>
      </w:tr>
    </w:tbl>
    <w:p w14:paraId="48DC05A4" w14:textId="77777777" w:rsidR="004C3DF1" w:rsidRDefault="004C3DF1">
      <w:pPr>
        <w:rPr>
          <w:rFonts w:ascii="Arial" w:hAnsi="Arial" w:cs="Arial"/>
          <w:b/>
          <w:sz w:val="20"/>
          <w:szCs w:val="20"/>
          <w:lang w:val="en-GB"/>
        </w:rPr>
      </w:pPr>
    </w:p>
    <w:p w14:paraId="252B2F5E" w14:textId="77777777" w:rsidR="00D35F9B" w:rsidRPr="00FD3A8B" w:rsidRDefault="00D35F9B" w:rsidP="00D35F9B">
      <w:pPr>
        <w:pStyle w:val="Affiliation"/>
        <w:spacing w:after="0" w:line="240" w:lineRule="auto"/>
        <w:jc w:val="left"/>
        <w:rPr>
          <w:rFonts w:ascii="Arial" w:hAnsi="Arial" w:cs="Arial"/>
          <w:b/>
          <w:u w:val="single"/>
        </w:rPr>
      </w:pPr>
      <w:r w:rsidRPr="00FD3A8B">
        <w:rPr>
          <w:rFonts w:ascii="Arial" w:hAnsi="Arial" w:cs="Arial"/>
          <w:b/>
          <w:u w:val="single"/>
        </w:rPr>
        <w:t>Reviewer details:</w:t>
      </w:r>
    </w:p>
    <w:p w14:paraId="04C4F355" w14:textId="77777777" w:rsidR="00D35F9B" w:rsidRPr="00FD3A8B" w:rsidRDefault="00D35F9B" w:rsidP="00D35F9B">
      <w:pPr>
        <w:pStyle w:val="Affiliation"/>
        <w:spacing w:after="0" w:line="240" w:lineRule="auto"/>
        <w:jc w:val="left"/>
        <w:rPr>
          <w:rFonts w:ascii="Arial" w:hAnsi="Arial" w:cs="Arial"/>
          <w:b/>
        </w:rPr>
      </w:pPr>
      <w:r w:rsidRPr="00FD3A8B">
        <w:rPr>
          <w:rFonts w:ascii="Arial" w:hAnsi="Arial" w:cs="Arial"/>
          <w:b/>
          <w:color w:val="000000"/>
        </w:rPr>
        <w:t xml:space="preserve">Viacheslav M. </w:t>
      </w:r>
      <w:proofErr w:type="spellStart"/>
      <w:r w:rsidRPr="00FD3A8B">
        <w:rPr>
          <w:rFonts w:ascii="Arial" w:hAnsi="Arial" w:cs="Arial"/>
          <w:b/>
          <w:color w:val="000000"/>
        </w:rPr>
        <w:t>Tyutyunnik</w:t>
      </w:r>
      <w:proofErr w:type="spellEnd"/>
      <w:r w:rsidRPr="00FD3A8B">
        <w:rPr>
          <w:rFonts w:ascii="Arial" w:hAnsi="Arial" w:cs="Arial"/>
          <w:b/>
          <w:color w:val="000000"/>
        </w:rPr>
        <w:t>, Moscow State Institute of Culture, Russia</w:t>
      </w:r>
    </w:p>
    <w:p w14:paraId="30399162" w14:textId="77777777" w:rsidR="00D35F9B" w:rsidRPr="00D35F9B" w:rsidRDefault="00D35F9B">
      <w:pPr>
        <w:rPr>
          <w:rFonts w:ascii="Arial" w:hAnsi="Arial" w:cs="Arial"/>
          <w:b/>
          <w:sz w:val="20"/>
          <w:szCs w:val="20"/>
          <w:lang w:val="en-GB"/>
        </w:rPr>
      </w:pPr>
    </w:p>
    <w:sectPr w:rsidR="00D35F9B" w:rsidRPr="00D35F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B2CCB" w14:textId="77777777" w:rsidR="006325C6" w:rsidRPr="0000007A" w:rsidRDefault="006325C6" w:rsidP="0099583E">
      <w:r>
        <w:separator/>
      </w:r>
    </w:p>
  </w:endnote>
  <w:endnote w:type="continuationSeparator" w:id="0">
    <w:p w14:paraId="72F5B65A" w14:textId="77777777" w:rsidR="006325C6" w:rsidRPr="0000007A" w:rsidRDefault="006325C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82441" w14:textId="77777777" w:rsidR="006325C6" w:rsidRPr="0000007A" w:rsidRDefault="006325C6" w:rsidP="0099583E">
      <w:r>
        <w:separator/>
      </w:r>
    </w:p>
  </w:footnote>
  <w:footnote w:type="continuationSeparator" w:id="0">
    <w:p w14:paraId="4C78838D" w14:textId="77777777" w:rsidR="006325C6" w:rsidRPr="0000007A" w:rsidRDefault="006325C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43089422">
    <w:abstractNumId w:val="3"/>
  </w:num>
  <w:num w:numId="2" w16cid:durableId="2037853029">
    <w:abstractNumId w:val="6"/>
  </w:num>
  <w:num w:numId="3" w16cid:durableId="979729136">
    <w:abstractNumId w:val="5"/>
  </w:num>
  <w:num w:numId="4" w16cid:durableId="1963222785">
    <w:abstractNumId w:val="7"/>
  </w:num>
  <w:num w:numId="5" w16cid:durableId="155268930">
    <w:abstractNumId w:val="4"/>
  </w:num>
  <w:num w:numId="6" w16cid:durableId="686640348">
    <w:abstractNumId w:val="0"/>
  </w:num>
  <w:num w:numId="7" w16cid:durableId="1096441902">
    <w:abstractNumId w:val="1"/>
  </w:num>
  <w:num w:numId="8" w16cid:durableId="1823539439">
    <w:abstractNumId w:val="9"/>
  </w:num>
  <w:num w:numId="9" w16cid:durableId="293292040">
    <w:abstractNumId w:val="8"/>
  </w:num>
  <w:num w:numId="10" w16cid:durableId="1318609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6CB"/>
    <w:rsid w:val="000C3B7E"/>
    <w:rsid w:val="000D13B0"/>
    <w:rsid w:val="000D18CD"/>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0746"/>
    <w:rsid w:val="00374F93"/>
    <w:rsid w:val="00377F1D"/>
    <w:rsid w:val="00391472"/>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5EEA"/>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04D1"/>
    <w:rsid w:val="00602F7D"/>
    <w:rsid w:val="00605952"/>
    <w:rsid w:val="00620677"/>
    <w:rsid w:val="00624032"/>
    <w:rsid w:val="00626025"/>
    <w:rsid w:val="006311A1"/>
    <w:rsid w:val="006325C6"/>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4C29"/>
    <w:rsid w:val="00686DCE"/>
    <w:rsid w:val="00690EDE"/>
    <w:rsid w:val="006936D1"/>
    <w:rsid w:val="00696CAD"/>
    <w:rsid w:val="006A5E0B"/>
    <w:rsid w:val="006A7405"/>
    <w:rsid w:val="006C3797"/>
    <w:rsid w:val="006D467C"/>
    <w:rsid w:val="006E01EE"/>
    <w:rsid w:val="006E29BE"/>
    <w:rsid w:val="006E6014"/>
    <w:rsid w:val="006E7D6E"/>
    <w:rsid w:val="00700A1D"/>
    <w:rsid w:val="00700EF2"/>
    <w:rsid w:val="00701186"/>
    <w:rsid w:val="00707BE1"/>
    <w:rsid w:val="007238EB"/>
    <w:rsid w:val="007317C3"/>
    <w:rsid w:val="0073332F"/>
    <w:rsid w:val="00734756"/>
    <w:rsid w:val="00734BFB"/>
    <w:rsid w:val="007350FE"/>
    <w:rsid w:val="0073538B"/>
    <w:rsid w:val="00737BC9"/>
    <w:rsid w:val="0074253C"/>
    <w:rsid w:val="007426E6"/>
    <w:rsid w:val="00751520"/>
    <w:rsid w:val="00756308"/>
    <w:rsid w:val="00766889"/>
    <w:rsid w:val="00766A0D"/>
    <w:rsid w:val="00767F8C"/>
    <w:rsid w:val="00780B67"/>
    <w:rsid w:val="00781D07"/>
    <w:rsid w:val="007917F9"/>
    <w:rsid w:val="007A62F8"/>
    <w:rsid w:val="007B1099"/>
    <w:rsid w:val="007B54A4"/>
    <w:rsid w:val="007C6CDF"/>
    <w:rsid w:val="007D0246"/>
    <w:rsid w:val="007F5873"/>
    <w:rsid w:val="008126B7"/>
    <w:rsid w:val="00815F94"/>
    <w:rsid w:val="008224E2"/>
    <w:rsid w:val="00825DC9"/>
    <w:rsid w:val="0082676D"/>
    <w:rsid w:val="008324FC"/>
    <w:rsid w:val="00842FF7"/>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0567"/>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72CA"/>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510C"/>
    <w:rsid w:val="00B53059"/>
    <w:rsid w:val="00B54DDC"/>
    <w:rsid w:val="00B562D2"/>
    <w:rsid w:val="00B62087"/>
    <w:rsid w:val="00B62F41"/>
    <w:rsid w:val="00B63782"/>
    <w:rsid w:val="00B66599"/>
    <w:rsid w:val="00B760E1"/>
    <w:rsid w:val="00B764CF"/>
    <w:rsid w:val="00B82FFC"/>
    <w:rsid w:val="00BA16E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84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F9B"/>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38F3"/>
    <w:rsid w:val="00E451EA"/>
    <w:rsid w:val="00E57F4B"/>
    <w:rsid w:val="00E63889"/>
    <w:rsid w:val="00E63A98"/>
    <w:rsid w:val="00E645E9"/>
    <w:rsid w:val="00E65596"/>
    <w:rsid w:val="00E66385"/>
    <w:rsid w:val="00E71C8D"/>
    <w:rsid w:val="00E72360"/>
    <w:rsid w:val="00E72A8E"/>
    <w:rsid w:val="00E847AE"/>
    <w:rsid w:val="00E9533D"/>
    <w:rsid w:val="00E972A7"/>
    <w:rsid w:val="00EA2839"/>
    <w:rsid w:val="00EB3E91"/>
    <w:rsid w:val="00EB6E15"/>
    <w:rsid w:val="00EC6894"/>
    <w:rsid w:val="00ED6B12"/>
    <w:rsid w:val="00ED7400"/>
    <w:rsid w:val="00EE0B1F"/>
    <w:rsid w:val="00EE6CE9"/>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E34BD32C-CF57-48C8-B780-1EECC969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35F9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science-and-technology-development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643</Words>
  <Characters>3671</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4306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2025-04-29T16:00:00Z</dcterms:created>
  <dcterms:modified xsi:type="dcterms:W3CDTF">2025-04-30T11:22:00Z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