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E02F39" w14:paraId="1643A4CA" w14:textId="77777777" w:rsidTr="00E02F3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02F3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rtl/>
                <w:lang w:val="en-US" w:bidi="ar-LY"/>
              </w:rPr>
            </w:pPr>
          </w:p>
        </w:tc>
      </w:tr>
      <w:tr w:rsidR="0000007A" w:rsidRPr="00E02F39" w14:paraId="127EAD7E" w14:textId="77777777" w:rsidTr="00E02F39">
        <w:trPr>
          <w:trHeight w:val="413"/>
        </w:trPr>
        <w:tc>
          <w:tcPr>
            <w:tcW w:w="1266" w:type="pct"/>
          </w:tcPr>
          <w:p w14:paraId="3C159AA5" w14:textId="77777777" w:rsidR="0000007A" w:rsidRPr="00E02F3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02F3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C1ED199" w:rsidR="0000007A" w:rsidRPr="00E02F39" w:rsidRDefault="00DA5AD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02F3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E02F39" w14:paraId="73C90375" w14:textId="77777777" w:rsidTr="00E02F39">
        <w:trPr>
          <w:trHeight w:val="290"/>
        </w:trPr>
        <w:tc>
          <w:tcPr>
            <w:tcW w:w="1266" w:type="pct"/>
          </w:tcPr>
          <w:p w14:paraId="20D28135" w14:textId="77777777" w:rsidR="0000007A" w:rsidRPr="00E02F3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E3C58E4" w:rsidR="0000007A" w:rsidRPr="00E02F3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12BDA"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5496</w:t>
            </w:r>
          </w:p>
        </w:tc>
      </w:tr>
      <w:tr w:rsidR="0000007A" w:rsidRPr="00E02F39" w14:paraId="05B60576" w14:textId="77777777" w:rsidTr="00E02F39">
        <w:trPr>
          <w:trHeight w:val="331"/>
        </w:trPr>
        <w:tc>
          <w:tcPr>
            <w:tcW w:w="1266" w:type="pct"/>
          </w:tcPr>
          <w:p w14:paraId="0196A627" w14:textId="77777777" w:rsidR="0000007A" w:rsidRPr="00E02F3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DA6FAC9" w:rsidR="0000007A" w:rsidRPr="00E02F39" w:rsidRDefault="00DA5A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02F39">
              <w:rPr>
                <w:rFonts w:ascii="Arial" w:hAnsi="Arial" w:cs="Arial"/>
                <w:b/>
                <w:sz w:val="20"/>
                <w:szCs w:val="20"/>
                <w:lang w:val="en-GB"/>
              </w:rPr>
              <w:t>Onychomycosis treatment with Erbium laser</w:t>
            </w:r>
          </w:p>
        </w:tc>
      </w:tr>
      <w:tr w:rsidR="00CF0BBB" w:rsidRPr="00E02F39" w14:paraId="6D508B1C" w14:textId="77777777" w:rsidTr="00E02F39">
        <w:trPr>
          <w:trHeight w:val="332"/>
        </w:trPr>
        <w:tc>
          <w:tcPr>
            <w:tcW w:w="1266" w:type="pct"/>
          </w:tcPr>
          <w:p w14:paraId="32FC28F7" w14:textId="77777777" w:rsidR="00CF0BBB" w:rsidRPr="00E02F3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20D64C" w:rsidR="00CF0BBB" w:rsidRPr="00E02F39" w:rsidRDefault="00012BD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02F3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E02F3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E02F3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02F3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02F3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02F3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02F3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02F3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047262D" w:rsidR="00640538" w:rsidRPr="00E02F39" w:rsidRDefault="00E337E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02F3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D311D8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2614386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595CE1B" w:rsidR="00E03C32" w:rsidRDefault="00FC7C5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FC7C5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Updates in Dermatological Research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1-2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40980A5" w:rsidR="00E03C32" w:rsidRPr="007B54A4" w:rsidRDefault="00FC7C55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</w:t>
                            </w:r>
                            <w:r w:rsidRPr="00FC7C55">
                              <w:t xml:space="preserve"> </w:t>
                            </w:r>
                            <w:r w:rsidRPr="00FC7C5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10.33425/2992-9776.0001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595CE1B" w:rsidR="00E03C32" w:rsidRDefault="00FC7C5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FC7C5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Updates in Dermatological Research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1-2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40980A5" w:rsidR="00E03C32" w:rsidRPr="007B54A4" w:rsidRDefault="00FC7C55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</w:t>
                      </w:r>
                      <w:r w:rsidRPr="00FC7C55">
                        <w:t xml:space="preserve"> </w:t>
                      </w:r>
                      <w:r w:rsidRPr="00FC7C5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10.33425/2992-9776.0001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E02F3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02F3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02F3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02F3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2F3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02F3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02F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2F3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2F3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02F3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02F3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2F39">
              <w:rPr>
                <w:rFonts w:ascii="Arial" w:hAnsi="Arial" w:cs="Arial"/>
                <w:lang w:val="en-GB"/>
              </w:rPr>
              <w:t>Author’s Feedback</w:t>
            </w:r>
            <w:r w:rsidRPr="00E02F3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2F3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02F3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02F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02F3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B2CB657" w14:textId="17D61CC6" w:rsidR="008418C1" w:rsidRPr="00E02F39" w:rsidRDefault="008418C1" w:rsidP="008418C1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laser treatment of onychomycosis is effective and safe. for certain, such as children, the elderly and pregnant women.</w:t>
            </w:r>
          </w:p>
          <w:p w14:paraId="4D5BE87E" w14:textId="77777777" w:rsidR="008418C1" w:rsidRPr="00E02F39" w:rsidRDefault="008418C1" w:rsidP="008418C1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procedure does not require any type of </w:t>
            </w:r>
            <w:proofErr w:type="spellStart"/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anesthesia</w:t>
            </w:r>
            <w:proofErr w:type="spellEnd"/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antibiotic, or post-treatment analgesic.</w:t>
            </w:r>
          </w:p>
          <w:p w14:paraId="7DBC9196" w14:textId="59F30F26" w:rsidR="00F1171E" w:rsidRPr="00E02F39" w:rsidRDefault="008418C1" w:rsidP="008418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Erbium Laser treatment is a fast and successful treatment that brings to the patient and the physician the security that</w:t>
            </w:r>
          </w:p>
        </w:tc>
        <w:tc>
          <w:tcPr>
            <w:tcW w:w="1523" w:type="pct"/>
          </w:tcPr>
          <w:p w14:paraId="462A339C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F3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02F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02F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E1729FD" w:rsidR="00F1171E" w:rsidRPr="00E02F39" w:rsidRDefault="008418C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suitable</w:t>
            </w:r>
            <w:r w:rsidRPr="00E02F39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F3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02F3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02F3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76F1C1D" w:rsidR="00F1171E" w:rsidRPr="00E02F39" w:rsidRDefault="008418C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 and clear</w:t>
            </w:r>
            <w:r w:rsidRPr="00E02F39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F3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02F3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5A0A23C" w14:textId="77777777" w:rsidR="008418C1" w:rsidRPr="00E02F39" w:rsidRDefault="008418C1" w:rsidP="008418C1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  <w:p w14:paraId="2B5A7721" w14:textId="2E7CDF6B" w:rsidR="00F1171E" w:rsidRPr="00E02F39" w:rsidRDefault="008418C1" w:rsidP="008418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Compared to a number of manuscripts, it was correct.</w:t>
            </w:r>
          </w:p>
        </w:tc>
        <w:tc>
          <w:tcPr>
            <w:tcW w:w="1523" w:type="pct"/>
          </w:tcPr>
          <w:p w14:paraId="4898F764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F3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02F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02F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C1829B4" w:rsidR="00F1171E" w:rsidRPr="00E02F39" w:rsidRDefault="008418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</w:rPr>
              <w:t>the references sufficient and recent</w:t>
            </w:r>
          </w:p>
        </w:tc>
        <w:tc>
          <w:tcPr>
            <w:tcW w:w="1523" w:type="pct"/>
          </w:tcPr>
          <w:p w14:paraId="40220055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F3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02F3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02F3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02F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5CAAE5C" w14:textId="77777777" w:rsidR="00820999" w:rsidRPr="00E02F39" w:rsidRDefault="005A03F6" w:rsidP="005A03F6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0759F162" w14:textId="0403185F" w:rsidR="005A03F6" w:rsidRPr="00E02F39" w:rsidRDefault="005A03F6" w:rsidP="005A03F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 English of the article suitable for scholarly</w:t>
            </w:r>
          </w:p>
          <w:p w14:paraId="208DF613" w14:textId="77777777" w:rsidR="005A03F6" w:rsidRPr="00E02F39" w:rsidRDefault="005A03F6" w:rsidP="005A03F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A07EA75" w14:textId="77777777" w:rsidR="00F1171E" w:rsidRPr="00E02F3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77777777" w:rsidR="00F1171E" w:rsidRPr="00E02F3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77777777" w:rsidR="00F1171E" w:rsidRPr="00E02F3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E02F3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E02F3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02F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2F3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02F3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02F3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02F3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02F3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CCD6D40" w14:textId="77777777" w:rsidR="005A03F6" w:rsidRPr="00E02F39" w:rsidRDefault="005A03F6" w:rsidP="005A03F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is clear, understandable and comprehensive of all the information.</w:t>
            </w:r>
          </w:p>
          <w:p w14:paraId="5E946A0E" w14:textId="77777777" w:rsidR="00F1171E" w:rsidRPr="00E02F3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B58C99" w14:textId="77777777" w:rsidR="00F1171E" w:rsidRPr="00E02F3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E02F3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02F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02F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02F3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02F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02F3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02F3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02F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02F3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02F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2F3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02F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2F39">
              <w:rPr>
                <w:rFonts w:ascii="Arial" w:hAnsi="Arial" w:cs="Arial"/>
                <w:lang w:val="en-GB"/>
              </w:rPr>
              <w:t>Author’s comment</w:t>
            </w:r>
            <w:r w:rsidRPr="00E02F3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2F3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02F3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02F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2F3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02F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02F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02F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02F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02F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39139EDD" w:rsidR="00F1171E" w:rsidRPr="00E02F39" w:rsidRDefault="005A03F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E02F3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02F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02F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02F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02F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419E4E1" w14:textId="77777777" w:rsidR="00E02F39" w:rsidRPr="00F54856" w:rsidRDefault="00E02F39" w:rsidP="00E02F3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54856">
        <w:rPr>
          <w:rFonts w:ascii="Arial" w:hAnsi="Arial" w:cs="Arial"/>
          <w:b/>
          <w:u w:val="single"/>
        </w:rPr>
        <w:t>Reviewer details:</w:t>
      </w:r>
    </w:p>
    <w:p w14:paraId="306E74F0" w14:textId="77777777" w:rsidR="00E02F39" w:rsidRPr="00F54856" w:rsidRDefault="00E02F39" w:rsidP="00E02F3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54856">
        <w:rPr>
          <w:rFonts w:ascii="Arial" w:hAnsi="Arial" w:cs="Arial"/>
          <w:b/>
          <w:color w:val="000000"/>
        </w:rPr>
        <w:t xml:space="preserve">Warda Mohmmed </w:t>
      </w:r>
      <w:proofErr w:type="spellStart"/>
      <w:r w:rsidRPr="00F54856">
        <w:rPr>
          <w:rFonts w:ascii="Arial" w:hAnsi="Arial" w:cs="Arial"/>
          <w:b/>
          <w:color w:val="000000"/>
        </w:rPr>
        <w:t>Bubaker</w:t>
      </w:r>
      <w:proofErr w:type="spellEnd"/>
      <w:r w:rsidRPr="00F54856">
        <w:rPr>
          <w:rFonts w:ascii="Arial" w:hAnsi="Arial" w:cs="Arial"/>
          <w:b/>
          <w:color w:val="000000"/>
        </w:rPr>
        <w:t xml:space="preserve"> Bridan, Libya</w:t>
      </w:r>
      <w:r w:rsidRPr="00F54856">
        <w:rPr>
          <w:rFonts w:ascii="Arial" w:hAnsi="Arial" w:cs="Arial"/>
          <w:b/>
          <w:color w:val="000000"/>
        </w:rPr>
        <w:tab/>
      </w:r>
    </w:p>
    <w:p w14:paraId="09B5656B" w14:textId="77777777" w:rsidR="00E02F39" w:rsidRPr="00E02F39" w:rsidRDefault="00E02F39">
      <w:pPr>
        <w:rPr>
          <w:rFonts w:ascii="Arial" w:hAnsi="Arial" w:cs="Arial"/>
          <w:b/>
          <w:sz w:val="20"/>
          <w:szCs w:val="20"/>
        </w:rPr>
      </w:pPr>
    </w:p>
    <w:sectPr w:rsidR="00E02F39" w:rsidRPr="00E02F3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4A4A" w14:textId="77777777" w:rsidR="00B61EC3" w:rsidRPr="0000007A" w:rsidRDefault="00B61EC3" w:rsidP="0099583E">
      <w:r>
        <w:separator/>
      </w:r>
    </w:p>
  </w:endnote>
  <w:endnote w:type="continuationSeparator" w:id="0">
    <w:p w14:paraId="2ACA93A5" w14:textId="77777777" w:rsidR="00B61EC3" w:rsidRPr="0000007A" w:rsidRDefault="00B61EC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3CBFE" w14:textId="77777777" w:rsidR="00B61EC3" w:rsidRPr="0000007A" w:rsidRDefault="00B61EC3" w:rsidP="0099583E">
      <w:r>
        <w:separator/>
      </w:r>
    </w:p>
  </w:footnote>
  <w:footnote w:type="continuationSeparator" w:id="0">
    <w:p w14:paraId="3B06E963" w14:textId="77777777" w:rsidR="00B61EC3" w:rsidRPr="0000007A" w:rsidRDefault="00B61EC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5060606">
    <w:abstractNumId w:val="3"/>
  </w:num>
  <w:num w:numId="2" w16cid:durableId="1748766408">
    <w:abstractNumId w:val="6"/>
  </w:num>
  <w:num w:numId="3" w16cid:durableId="26807264">
    <w:abstractNumId w:val="5"/>
  </w:num>
  <w:num w:numId="4" w16cid:durableId="1597055083">
    <w:abstractNumId w:val="7"/>
  </w:num>
  <w:num w:numId="5" w16cid:durableId="720404368">
    <w:abstractNumId w:val="4"/>
  </w:num>
  <w:num w:numId="6" w16cid:durableId="584916627">
    <w:abstractNumId w:val="0"/>
  </w:num>
  <w:num w:numId="7" w16cid:durableId="1358966811">
    <w:abstractNumId w:val="1"/>
  </w:num>
  <w:num w:numId="8" w16cid:durableId="1488862172">
    <w:abstractNumId w:val="9"/>
  </w:num>
  <w:num w:numId="9" w16cid:durableId="1153327111">
    <w:abstractNumId w:val="8"/>
  </w:num>
  <w:num w:numId="10" w16cid:durableId="1463382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BDA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1D2D"/>
    <w:rsid w:val="00163622"/>
    <w:rsid w:val="001645A2"/>
    <w:rsid w:val="00164F4E"/>
    <w:rsid w:val="00165685"/>
    <w:rsid w:val="00173AA8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7D52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2AF"/>
    <w:rsid w:val="002859CC"/>
    <w:rsid w:val="00291D08"/>
    <w:rsid w:val="00293482"/>
    <w:rsid w:val="002A3D20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3EE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4B0C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3F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328"/>
    <w:rsid w:val="006D467C"/>
    <w:rsid w:val="006E01EE"/>
    <w:rsid w:val="006E6014"/>
    <w:rsid w:val="006E7D6E"/>
    <w:rsid w:val="006F2ED1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57AA"/>
    <w:rsid w:val="007F5873"/>
    <w:rsid w:val="008126B7"/>
    <w:rsid w:val="00815F94"/>
    <w:rsid w:val="00820999"/>
    <w:rsid w:val="008224E2"/>
    <w:rsid w:val="00825DC9"/>
    <w:rsid w:val="0082676D"/>
    <w:rsid w:val="008324FC"/>
    <w:rsid w:val="008418C1"/>
    <w:rsid w:val="00846F1F"/>
    <w:rsid w:val="008470AB"/>
    <w:rsid w:val="00853411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48DB"/>
    <w:rsid w:val="00A15F2F"/>
    <w:rsid w:val="00A17184"/>
    <w:rsid w:val="00A24103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B67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2812"/>
    <w:rsid w:val="00B2236C"/>
    <w:rsid w:val="00B22FE6"/>
    <w:rsid w:val="00B3033D"/>
    <w:rsid w:val="00B334D9"/>
    <w:rsid w:val="00B34787"/>
    <w:rsid w:val="00B3510C"/>
    <w:rsid w:val="00B45B5F"/>
    <w:rsid w:val="00B53059"/>
    <w:rsid w:val="00B562D2"/>
    <w:rsid w:val="00B61EC3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1AAA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58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ADE"/>
    <w:rsid w:val="00DB7E1B"/>
    <w:rsid w:val="00DC1D81"/>
    <w:rsid w:val="00DC6FED"/>
    <w:rsid w:val="00DD0C4A"/>
    <w:rsid w:val="00DD274C"/>
    <w:rsid w:val="00DE7D30"/>
    <w:rsid w:val="00DF04E3"/>
    <w:rsid w:val="00E02F39"/>
    <w:rsid w:val="00E03C32"/>
    <w:rsid w:val="00E3111A"/>
    <w:rsid w:val="00E337EB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868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3F7A"/>
    <w:rsid w:val="00FC432A"/>
    <w:rsid w:val="00FC6387"/>
    <w:rsid w:val="00FC6802"/>
    <w:rsid w:val="00FC7C55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02F3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2025-04-29T11:39:00Z</dcterms:created>
  <dcterms:modified xsi:type="dcterms:W3CDTF">2025-05-08T10:19:00Z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