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4B1C99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4B1C99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4B1C99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4B1C99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4B1C99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0958AA5E" w:rsidR="0000007A" w:rsidRPr="004B1C99" w:rsidRDefault="00700652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B1C99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00007A" w:rsidRPr="004B1C99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4B1C9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A010B06" w:rsidR="0000007A" w:rsidRPr="004B1C99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A7015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5511</w:t>
            </w:r>
          </w:p>
        </w:tc>
      </w:tr>
      <w:tr w:rsidR="0000007A" w:rsidRPr="004B1C99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4B1C99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2EA1EB6" w:rsidR="0000007A" w:rsidRPr="004B1C99" w:rsidRDefault="0070065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B1C99">
              <w:rPr>
                <w:rFonts w:ascii="Arial" w:hAnsi="Arial" w:cs="Arial"/>
                <w:b/>
                <w:sz w:val="20"/>
                <w:szCs w:val="20"/>
                <w:lang w:val="en-GB"/>
              </w:rPr>
              <w:t>Emerging pandemic has the potential of causing cardiovascular diseases and psychological stress: Systematic Review</w:t>
            </w:r>
          </w:p>
        </w:tc>
      </w:tr>
      <w:tr w:rsidR="00CF0BBB" w:rsidRPr="004B1C99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4B1C99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49CAE53" w:rsidR="00CF0BBB" w:rsidRPr="004B1C99" w:rsidRDefault="007A701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4E16E272" w:rsidR="00D27A79" w:rsidRPr="004B1C99" w:rsidRDefault="00D27A79" w:rsidP="004B1C9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497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4"/>
        <w:gridCol w:w="9354"/>
        <w:gridCol w:w="6442"/>
      </w:tblGrid>
      <w:tr w:rsidR="00F1171E" w:rsidRPr="004B1C99" w14:paraId="71A94C1F" w14:textId="77777777" w:rsidTr="004B1C99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1C99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B1C99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1C99" w14:paraId="5EA12279" w14:textId="77777777" w:rsidTr="004B1C99">
        <w:tc>
          <w:tcPr>
            <w:tcW w:w="1246" w:type="pct"/>
            <w:noWrap/>
          </w:tcPr>
          <w:p w14:paraId="7AE9682F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23" w:type="pct"/>
          </w:tcPr>
          <w:p w14:paraId="5B8DBE06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1C99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4B1C99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4B1C99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57792C30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1C99">
              <w:rPr>
                <w:rFonts w:ascii="Arial" w:hAnsi="Arial" w:cs="Arial"/>
                <w:lang w:val="en-GB"/>
              </w:rPr>
              <w:t>Author’s Feedback</w:t>
            </w:r>
            <w:r w:rsidRPr="004B1C9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1C99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4B1C99" w14:paraId="5C0AB4EC" w14:textId="77777777" w:rsidTr="004B1C99">
        <w:trPr>
          <w:trHeight w:val="1264"/>
        </w:trPr>
        <w:tc>
          <w:tcPr>
            <w:tcW w:w="1246" w:type="pct"/>
            <w:noWrap/>
          </w:tcPr>
          <w:p w14:paraId="66B47184" w14:textId="48030299" w:rsidR="00F1171E" w:rsidRPr="004B1C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4B1C99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1B4CF3DD" w14:textId="72342B31" w:rsidR="00F1171E" w:rsidRPr="004B1C99" w:rsidRDefault="00BF05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Area of topic is FINER According like </w:t>
            </w:r>
            <w:proofErr w:type="spellStart"/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feasible,Interesting</w:t>
            </w:r>
            <w:proofErr w:type="gram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</w:t>
            </w:r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novale,ethical</w:t>
            </w:r>
            <w:proofErr w:type="spellEnd"/>
            <w:proofErr w:type="gram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relevant to each other.</w:t>
            </w:r>
          </w:p>
          <w:p w14:paraId="372AB615" w14:textId="284FD75F" w:rsidR="00BF056D" w:rsidRPr="004B1C99" w:rsidRDefault="00BF05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PRISMA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guildlines</w:t>
            </w:r>
            <w:proofErr w:type="spell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also markable job in this article</w:t>
            </w:r>
          </w:p>
          <w:p w14:paraId="79DCA428" w14:textId="16E0F793" w:rsidR="00BF056D" w:rsidRPr="004B1C99" w:rsidRDefault="00BF05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Identify each and every </w:t>
            </w:r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details</w:t>
            </w:r>
            <w:proofErr w:type="gram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inclusion and exclusion criteria</w:t>
            </w:r>
          </w:p>
          <w:p w14:paraId="78086081" w14:textId="6F6A5C70" w:rsidR="00BF056D" w:rsidRPr="004B1C99" w:rsidRDefault="00BF05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Supported reference is also very supportive</w:t>
            </w:r>
          </w:p>
          <w:p w14:paraId="7DBC9196" w14:textId="62619350" w:rsidR="00BF056D" w:rsidRPr="004B1C99" w:rsidRDefault="00BF056D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462A339C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1C99" w14:paraId="0D8B5B2C" w14:textId="77777777" w:rsidTr="004B1C99">
        <w:trPr>
          <w:trHeight w:val="1262"/>
        </w:trPr>
        <w:tc>
          <w:tcPr>
            <w:tcW w:w="1246" w:type="pct"/>
            <w:noWrap/>
          </w:tcPr>
          <w:p w14:paraId="21CBA5FE" w14:textId="77777777" w:rsidR="00F1171E" w:rsidRPr="004B1C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4B1C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794AA9A7" w14:textId="6076ECF2" w:rsidR="00F1171E" w:rsidRPr="004B1C99" w:rsidRDefault="000B1B8B" w:rsidP="00BF0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Correlation </w:t>
            </w:r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effect  between</w:t>
            </w:r>
            <w:proofErr w:type="gram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cardiovascular </w:t>
            </w:r>
            <w:proofErr w:type="spellStart"/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disease</w:t>
            </w:r>
            <w:r w:rsidR="000601B2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,respiratory</w:t>
            </w:r>
            <w:proofErr w:type="spellEnd"/>
            <w:proofErr w:type="gramEnd"/>
            <w:r w:rsidR="000601B2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disease</w:t>
            </w: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601B2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with</w:t>
            </w: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psycological</w:t>
            </w:r>
            <w:proofErr w:type="spell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stress in pandemic- systemic review</w:t>
            </w:r>
          </w:p>
        </w:tc>
        <w:tc>
          <w:tcPr>
            <w:tcW w:w="1531" w:type="pct"/>
          </w:tcPr>
          <w:p w14:paraId="405B6701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1C99" w14:paraId="5604762A" w14:textId="77777777" w:rsidTr="004B1C99">
        <w:trPr>
          <w:trHeight w:val="1262"/>
        </w:trPr>
        <w:tc>
          <w:tcPr>
            <w:tcW w:w="1246" w:type="pct"/>
            <w:noWrap/>
          </w:tcPr>
          <w:p w14:paraId="3635573D" w14:textId="77777777" w:rsidR="00F1171E" w:rsidRPr="004B1C9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B1C99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23" w:type="pct"/>
          </w:tcPr>
          <w:p w14:paraId="0FB7E83A" w14:textId="07504262" w:rsidR="00F1171E" w:rsidRPr="004B1C99" w:rsidRDefault="000601B2" w:rsidP="00BF056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Kindly write down clear methodology in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abstrct</w:t>
            </w:r>
            <w:proofErr w:type="spellEnd"/>
          </w:p>
        </w:tc>
        <w:tc>
          <w:tcPr>
            <w:tcW w:w="1531" w:type="pct"/>
          </w:tcPr>
          <w:p w14:paraId="1D54B730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1C99" w14:paraId="2F579F54" w14:textId="77777777" w:rsidTr="004B1C99">
        <w:trPr>
          <w:trHeight w:val="859"/>
        </w:trPr>
        <w:tc>
          <w:tcPr>
            <w:tcW w:w="1246" w:type="pct"/>
            <w:noWrap/>
          </w:tcPr>
          <w:p w14:paraId="04361F46" w14:textId="368783AB" w:rsidR="00F1171E" w:rsidRPr="004B1C99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23" w:type="pct"/>
          </w:tcPr>
          <w:p w14:paraId="2B5A7721" w14:textId="79632B5D" w:rsidR="00F1171E" w:rsidRPr="004B1C99" w:rsidRDefault="000B1B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Correct .</w:t>
            </w:r>
            <w:proofErr w:type="gram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Scrrening</w:t>
            </w:r>
            <w:proofErr w:type="spell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Process make flow chart for understanding total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scrrened</w:t>
            </w:r>
            <w:proofErr w:type="spell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 and review article that how flows go on direction</w:t>
            </w:r>
          </w:p>
        </w:tc>
        <w:tc>
          <w:tcPr>
            <w:tcW w:w="1531" w:type="pct"/>
          </w:tcPr>
          <w:p w14:paraId="4898F764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1C99" w14:paraId="73739464" w14:textId="77777777" w:rsidTr="004B1C99">
        <w:trPr>
          <w:trHeight w:val="703"/>
        </w:trPr>
        <w:tc>
          <w:tcPr>
            <w:tcW w:w="1246" w:type="pct"/>
            <w:noWrap/>
          </w:tcPr>
          <w:p w14:paraId="09C25322" w14:textId="77777777" w:rsidR="00F1171E" w:rsidRPr="004B1C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4B1C99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23" w:type="pct"/>
          </w:tcPr>
          <w:p w14:paraId="11947075" w14:textId="77777777" w:rsidR="00F1171E" w:rsidRPr="004B1C99" w:rsidRDefault="000B1B8B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Sufficient and recent</w:t>
            </w:r>
          </w:p>
          <w:p w14:paraId="24FE0567" w14:textId="13F68C99" w:rsidR="000601B2" w:rsidRPr="004B1C99" w:rsidRDefault="000601B2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NOT follow Vancouver style.</w:t>
            </w:r>
          </w:p>
        </w:tc>
        <w:tc>
          <w:tcPr>
            <w:tcW w:w="1531" w:type="pct"/>
          </w:tcPr>
          <w:p w14:paraId="40220055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4B1C99" w14:paraId="73CC4A50" w14:textId="77777777" w:rsidTr="004B1C99">
        <w:trPr>
          <w:trHeight w:val="386"/>
        </w:trPr>
        <w:tc>
          <w:tcPr>
            <w:tcW w:w="1246" w:type="pct"/>
            <w:noWrap/>
          </w:tcPr>
          <w:p w14:paraId="029CE8D0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4B1C99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B1C99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23" w:type="pct"/>
          </w:tcPr>
          <w:p w14:paraId="0A07EA75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66BBBE2" w:rsidR="00F1171E" w:rsidRPr="004B1C99" w:rsidRDefault="000B1B8B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English. Very understanding English quality used in this article</w:t>
            </w:r>
          </w:p>
          <w:p w14:paraId="297F52DB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31" w:type="pct"/>
          </w:tcPr>
          <w:p w14:paraId="0351CA58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4B1C99" w14:paraId="20A16C0C" w14:textId="77777777" w:rsidTr="004B1C99">
        <w:trPr>
          <w:trHeight w:val="1178"/>
        </w:trPr>
        <w:tc>
          <w:tcPr>
            <w:tcW w:w="1246" w:type="pct"/>
            <w:noWrap/>
          </w:tcPr>
          <w:p w14:paraId="7F4BCFAE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B1C99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B1C99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B1C99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23" w:type="pct"/>
          </w:tcPr>
          <w:p w14:paraId="57A9DA8E" w14:textId="403E0C4E" w:rsidR="00F1171E" w:rsidRPr="004B1C99" w:rsidRDefault="000B1B8B" w:rsidP="007222C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Make article review table in landscape page</w:t>
            </w:r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Reference quote in </w:t>
            </w:r>
            <w:proofErr w:type="spellStart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vanconver</w:t>
            </w:r>
            <w:proofErr w:type="spellEnd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proofErr w:type="gramStart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style.In</w:t>
            </w:r>
            <w:proofErr w:type="spellEnd"/>
            <w:proofErr w:type="gramEnd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discussion add respiratory diseases area </w:t>
            </w:r>
            <w:proofErr w:type="spellStart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suppose to</w:t>
            </w:r>
            <w:proofErr w:type="spellEnd"/>
            <w:r w:rsidR="00BF056D"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be focus.</w:t>
            </w:r>
          </w:p>
          <w:p w14:paraId="15DFD0E8" w14:textId="6267841C" w:rsidR="000B1B8B" w:rsidRPr="004B1C99" w:rsidRDefault="00BF056D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down some author </w:t>
            </w:r>
            <w:proofErr w:type="spellStart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opion</w:t>
            </w:r>
            <w:proofErr w:type="spellEnd"/>
            <w:r w:rsidRPr="004B1C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content also in discussion</w:t>
            </w:r>
          </w:p>
        </w:tc>
        <w:tc>
          <w:tcPr>
            <w:tcW w:w="1531" w:type="pct"/>
          </w:tcPr>
          <w:p w14:paraId="465E098E" w14:textId="77777777" w:rsidR="00F1171E" w:rsidRPr="004B1C99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4B1C99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4B1C99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B1C99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B1C99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4B1C99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B1C99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4B1C99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B1C99">
              <w:rPr>
                <w:rFonts w:ascii="Arial" w:hAnsi="Arial" w:cs="Arial"/>
                <w:lang w:val="en-GB"/>
              </w:rPr>
              <w:t>Author’s comment</w:t>
            </w:r>
            <w:r w:rsidRPr="004B1C99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B1C99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4B1C99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B1C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49E83FD1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u w:val="single"/>
                <w:lang w:val="en-GB"/>
              </w:rPr>
            </w:pPr>
          </w:p>
          <w:p w14:paraId="7B654B67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4B1C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4B1C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4B1C99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4B1C99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4B1C99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77C825" w14:textId="77777777" w:rsidR="004B1C99" w:rsidRPr="00A5745A" w:rsidRDefault="004B1C99" w:rsidP="004B1C9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A5745A">
        <w:rPr>
          <w:rFonts w:ascii="Arial" w:hAnsi="Arial" w:cs="Arial"/>
          <w:b/>
          <w:u w:val="single"/>
        </w:rPr>
        <w:t>Reviewer details:</w:t>
      </w:r>
    </w:p>
    <w:p w14:paraId="65460496" w14:textId="77777777" w:rsidR="004B1C99" w:rsidRPr="00A5745A" w:rsidRDefault="004B1C99" w:rsidP="004B1C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  <w:r w:rsidRPr="00A5745A">
        <w:rPr>
          <w:rFonts w:ascii="Arial" w:hAnsi="Arial" w:cs="Arial"/>
          <w:b/>
          <w:color w:val="000000"/>
        </w:rPr>
        <w:t>Namrata Parekh, India</w:t>
      </w:r>
    </w:p>
    <w:p w14:paraId="3B81863B" w14:textId="77777777" w:rsidR="004B1C99" w:rsidRPr="004B1C99" w:rsidRDefault="004B1C99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B1C99" w:rsidRPr="004B1C99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B9FF" w14:textId="77777777" w:rsidR="00D93B7D" w:rsidRPr="0000007A" w:rsidRDefault="00D93B7D" w:rsidP="0099583E">
      <w:r>
        <w:separator/>
      </w:r>
    </w:p>
  </w:endnote>
  <w:endnote w:type="continuationSeparator" w:id="0">
    <w:p w14:paraId="4FDF21E3" w14:textId="77777777" w:rsidR="00D93B7D" w:rsidRPr="0000007A" w:rsidRDefault="00D93B7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4E888" w14:textId="77777777" w:rsidR="00D93B7D" w:rsidRPr="0000007A" w:rsidRDefault="00D93B7D" w:rsidP="0099583E">
      <w:r>
        <w:separator/>
      </w:r>
    </w:p>
  </w:footnote>
  <w:footnote w:type="continuationSeparator" w:id="0">
    <w:p w14:paraId="568BD493" w14:textId="77777777" w:rsidR="00D93B7D" w:rsidRPr="0000007A" w:rsidRDefault="00D93B7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37440786">
    <w:abstractNumId w:val="3"/>
  </w:num>
  <w:num w:numId="2" w16cid:durableId="1857765150">
    <w:abstractNumId w:val="6"/>
  </w:num>
  <w:num w:numId="3" w16cid:durableId="2065792548">
    <w:abstractNumId w:val="5"/>
  </w:num>
  <w:num w:numId="4" w16cid:durableId="1357119523">
    <w:abstractNumId w:val="7"/>
  </w:num>
  <w:num w:numId="5" w16cid:durableId="1845509755">
    <w:abstractNumId w:val="4"/>
  </w:num>
  <w:num w:numId="6" w16cid:durableId="881482302">
    <w:abstractNumId w:val="0"/>
  </w:num>
  <w:num w:numId="7" w16cid:durableId="684870690">
    <w:abstractNumId w:val="1"/>
  </w:num>
  <w:num w:numId="8" w16cid:durableId="935555678">
    <w:abstractNumId w:val="9"/>
  </w:num>
  <w:num w:numId="9" w16cid:durableId="2003266601">
    <w:abstractNumId w:val="8"/>
  </w:num>
  <w:num w:numId="10" w16cid:durableId="150030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01B2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1B8B"/>
    <w:rsid w:val="000B4EE5"/>
    <w:rsid w:val="000B74A1"/>
    <w:rsid w:val="000B757E"/>
    <w:rsid w:val="000C0837"/>
    <w:rsid w:val="000C0B04"/>
    <w:rsid w:val="000C3B7E"/>
    <w:rsid w:val="000C3BEA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27AC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5D99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B1B"/>
    <w:rsid w:val="00291D08"/>
    <w:rsid w:val="00293482"/>
    <w:rsid w:val="002A3D7C"/>
    <w:rsid w:val="002B068D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1C99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692F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652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A7015"/>
    <w:rsid w:val="007B1099"/>
    <w:rsid w:val="007B54A4"/>
    <w:rsid w:val="007C6CDF"/>
    <w:rsid w:val="007D0246"/>
    <w:rsid w:val="007F5873"/>
    <w:rsid w:val="00805A0F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687D"/>
    <w:rsid w:val="009F7A71"/>
    <w:rsid w:val="00A001A0"/>
    <w:rsid w:val="00A00224"/>
    <w:rsid w:val="00A061B7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0BFB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0B7D"/>
    <w:rsid w:val="00B62087"/>
    <w:rsid w:val="00B62F41"/>
    <w:rsid w:val="00B63782"/>
    <w:rsid w:val="00B66599"/>
    <w:rsid w:val="00B760E1"/>
    <w:rsid w:val="00B81A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056D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31EF1"/>
    <w:rsid w:val="00C435C6"/>
    <w:rsid w:val="00C62C0E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3B7D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06F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C7AFB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B1C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2612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