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38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8"/>
        <w:gridCol w:w="16164"/>
      </w:tblGrid>
      <w:tr w:rsidR="00602F7D" w:rsidRPr="00B005FE" w14:paraId="1643A4CA" w14:textId="77777777" w:rsidTr="00B005FE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005F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005FE" w14:paraId="127EAD7E" w14:textId="77777777" w:rsidTr="00B005FE">
        <w:trPr>
          <w:trHeight w:val="413"/>
        </w:trPr>
        <w:tc>
          <w:tcPr>
            <w:tcW w:w="1243" w:type="pct"/>
          </w:tcPr>
          <w:p w14:paraId="3C159AA5" w14:textId="77777777" w:rsidR="0000007A" w:rsidRPr="00B005F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00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C2E3806" w:rsidR="0000007A" w:rsidRPr="00B005FE" w:rsidRDefault="00405CF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005F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B005FE" w14:paraId="73C90375" w14:textId="77777777" w:rsidTr="00B005FE">
        <w:trPr>
          <w:trHeight w:val="290"/>
        </w:trPr>
        <w:tc>
          <w:tcPr>
            <w:tcW w:w="1243" w:type="pct"/>
          </w:tcPr>
          <w:p w14:paraId="20D28135" w14:textId="77777777" w:rsidR="0000007A" w:rsidRPr="00B005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D1D72D4" w:rsidR="0000007A" w:rsidRPr="00B005F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05CF1"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5533</w:t>
            </w:r>
          </w:p>
        </w:tc>
      </w:tr>
      <w:tr w:rsidR="0000007A" w:rsidRPr="00B005FE" w14:paraId="05B60576" w14:textId="77777777" w:rsidTr="00B005FE">
        <w:trPr>
          <w:trHeight w:val="331"/>
        </w:trPr>
        <w:tc>
          <w:tcPr>
            <w:tcW w:w="1243" w:type="pct"/>
          </w:tcPr>
          <w:p w14:paraId="0196A627" w14:textId="77777777" w:rsidR="0000007A" w:rsidRPr="00B005F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B48A5D" w:rsidR="0000007A" w:rsidRPr="00B005FE" w:rsidRDefault="00405CF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005FE">
              <w:rPr>
                <w:rFonts w:ascii="Arial" w:hAnsi="Arial" w:cs="Arial"/>
                <w:b/>
                <w:sz w:val="20"/>
                <w:szCs w:val="20"/>
                <w:lang w:val="en-GB"/>
              </w:rPr>
              <w:t>Orotransmucosal Drug Delivery: A Potential Route to Treat Oral Mucosa Disease</w:t>
            </w:r>
          </w:p>
        </w:tc>
      </w:tr>
      <w:tr w:rsidR="00CF0BBB" w:rsidRPr="00B005FE" w14:paraId="6D508B1C" w14:textId="77777777" w:rsidTr="00B005FE">
        <w:trPr>
          <w:trHeight w:val="332"/>
        </w:trPr>
        <w:tc>
          <w:tcPr>
            <w:tcW w:w="1243" w:type="pct"/>
          </w:tcPr>
          <w:p w14:paraId="32FC28F7" w14:textId="77777777" w:rsidR="00CF0BBB" w:rsidRPr="00B005F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29B1A90" w:rsidR="00CF0BBB" w:rsidRPr="00B005FE" w:rsidRDefault="00405CF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B005F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B005F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B005F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B005F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B005F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005F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B005F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B005F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005F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B005F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005F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A47E6E7" w:rsidR="00E03C32" w:rsidRDefault="007332C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332C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Pharmaceutical Research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7332C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32-53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80E1193" w:rsidR="00E03C32" w:rsidRPr="007B54A4" w:rsidRDefault="007332C0" w:rsidP="007332C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332C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7332C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jpri</w:t>
                  </w:r>
                  <w:proofErr w:type="spellEnd"/>
                  <w:r w:rsidRPr="007332C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/2024/v36i127627</w:t>
                  </w:r>
                </w:p>
              </w:txbxContent>
            </v:textbox>
          </v:rect>
        </w:pict>
      </w:r>
    </w:p>
    <w:p w14:paraId="40641486" w14:textId="77777777" w:rsidR="00D9392F" w:rsidRPr="00B005F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005F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B005F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005F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005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05F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005F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005F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005F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005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005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05F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005F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5F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005F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005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05FE">
              <w:rPr>
                <w:rFonts w:ascii="Arial" w:hAnsi="Arial" w:cs="Arial"/>
                <w:lang w:val="en-GB"/>
              </w:rPr>
              <w:t>Author’s Feedback</w:t>
            </w:r>
            <w:r w:rsidRPr="00B005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005F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DE2E64" w:rsidRPr="00B005F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DE2E64" w:rsidRPr="00B005FE" w:rsidRDefault="00DE2E64" w:rsidP="00DE2E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DE2E64" w:rsidRPr="00B005FE" w:rsidRDefault="00DE2E64" w:rsidP="00DE2E64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FBF0435" w:rsidR="00DE2E64" w:rsidRPr="00B005FE" w:rsidRDefault="00DE2E64" w:rsidP="00DE2E6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sz w:val="20"/>
                <w:szCs w:val="20"/>
              </w:rPr>
              <w:t>Bypassing first-pass hepatic metabolism, enhancing drug bioavailability, and improving patient compliance, especially for emergency and pediatric care.</w:t>
            </w:r>
          </w:p>
        </w:tc>
        <w:tc>
          <w:tcPr>
            <w:tcW w:w="1523" w:type="pct"/>
          </w:tcPr>
          <w:p w14:paraId="462A339C" w14:textId="77777777" w:rsidR="00DE2E64" w:rsidRPr="00B005FE" w:rsidRDefault="00DE2E64" w:rsidP="00DE2E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E2E64" w:rsidRPr="00B005F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DE2E64" w:rsidRPr="00B005FE" w:rsidRDefault="00DE2E64" w:rsidP="00DE2E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DE2E64" w:rsidRPr="00B005FE" w:rsidRDefault="00DE2E64" w:rsidP="00DE2E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DE2E64" w:rsidRPr="00B005FE" w:rsidRDefault="00DE2E64" w:rsidP="00DE2E6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6234870" w:rsidR="00DE2E64" w:rsidRPr="00B005FE" w:rsidRDefault="00DE2E64" w:rsidP="00DE2E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DE2E64" w:rsidRPr="00B005FE" w:rsidRDefault="00DE2E64" w:rsidP="00DE2E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E2E64" w:rsidRPr="00B005F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DE2E64" w:rsidRPr="00B005FE" w:rsidRDefault="00DE2E64" w:rsidP="00DE2E6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005F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DE2E64" w:rsidRPr="00B005FE" w:rsidRDefault="00DE2E64" w:rsidP="00DE2E64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29E9C73" w:rsidR="00DE2E64" w:rsidRPr="00B005FE" w:rsidRDefault="00DE2E64" w:rsidP="00DE2E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Comparasion</w:t>
            </w:r>
            <w:proofErr w:type="spellEnd"/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skin and healing is </w:t>
            </w:r>
            <w:proofErr w:type="spellStart"/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repeatitive</w:t>
            </w:r>
            <w:proofErr w:type="spellEnd"/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1D54B730" w14:textId="77777777" w:rsidR="00DE2E64" w:rsidRPr="00B005FE" w:rsidRDefault="00DE2E64" w:rsidP="00DE2E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E2E64" w:rsidRPr="00B005F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DE2E64" w:rsidRPr="00B005FE" w:rsidRDefault="00DE2E64" w:rsidP="00DE2E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9E49E3F" w:rsidR="00DE2E64" w:rsidRPr="00B005FE" w:rsidRDefault="00DE2E64" w:rsidP="00DE2E6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is not specific </w:t>
            </w:r>
            <w:proofErr w:type="spellStart"/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tym</w:t>
            </w:r>
            <w:proofErr w:type="spellEnd"/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healing.</w:t>
            </w:r>
          </w:p>
        </w:tc>
        <w:tc>
          <w:tcPr>
            <w:tcW w:w="1523" w:type="pct"/>
          </w:tcPr>
          <w:p w14:paraId="4898F764" w14:textId="77777777" w:rsidR="00DE2E64" w:rsidRPr="00B005FE" w:rsidRDefault="00DE2E64" w:rsidP="00DE2E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E2E64" w:rsidRPr="00B005F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DE2E64" w:rsidRPr="00B005FE" w:rsidRDefault="00DE2E64" w:rsidP="00DE2E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DE2E64" w:rsidRPr="00B005FE" w:rsidRDefault="00DE2E64" w:rsidP="00DE2E6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005F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297D91E" w:rsidR="00DE2E64" w:rsidRPr="00B005FE" w:rsidRDefault="00DE2E64" w:rsidP="00DE2E64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 </w:t>
            </w:r>
            <w:proofErr w:type="gramStart"/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B005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not recent. </w:t>
            </w:r>
          </w:p>
        </w:tc>
        <w:tc>
          <w:tcPr>
            <w:tcW w:w="1523" w:type="pct"/>
          </w:tcPr>
          <w:p w14:paraId="40220055" w14:textId="77777777" w:rsidR="00DE2E64" w:rsidRPr="00B005FE" w:rsidRDefault="00DE2E64" w:rsidP="00DE2E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E2E64" w:rsidRPr="00B005F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DE2E64" w:rsidRPr="00B005FE" w:rsidRDefault="00DE2E64" w:rsidP="00DE2E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DE2E64" w:rsidRPr="00B005FE" w:rsidRDefault="00DE2E64" w:rsidP="00DE2E64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005F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DE2E64" w:rsidRPr="00B005FE" w:rsidRDefault="00DE2E64" w:rsidP="00DE2E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DE2E64" w:rsidRPr="00B005FE" w:rsidRDefault="00DE2E64" w:rsidP="00DE2E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DE2E64" w:rsidRPr="00B005FE" w:rsidRDefault="00DE2E64" w:rsidP="00DE2E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DE2E64" w:rsidRPr="00B005FE" w:rsidRDefault="00DE2E64" w:rsidP="00DE2E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DE2E64" w:rsidRPr="00B005FE" w:rsidRDefault="00DE2E64" w:rsidP="00DE2E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DE2E64" w:rsidRPr="00B005FE" w:rsidRDefault="00DE2E64" w:rsidP="00DE2E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DE2E64" w:rsidRPr="00B005FE" w:rsidRDefault="00DE2E64" w:rsidP="00DE2E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E2E64" w:rsidRPr="00B005F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DE2E64" w:rsidRPr="00B005FE" w:rsidRDefault="00DE2E64" w:rsidP="00DE2E64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005F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005F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005F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DE2E64" w:rsidRPr="00B005FE" w:rsidRDefault="00DE2E64" w:rsidP="00DE2E6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DE2E64" w:rsidRPr="00B005FE" w:rsidRDefault="00DE2E64" w:rsidP="00DE2E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DE2E64" w:rsidRPr="00B005FE" w:rsidRDefault="00DE2E64" w:rsidP="00DE2E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DE2E64" w:rsidRPr="00B005FE" w:rsidRDefault="00DE2E64" w:rsidP="00DE2E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DE2E64" w:rsidRPr="00B005FE" w:rsidRDefault="00DE2E64" w:rsidP="00DE2E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DE2E64" w:rsidRPr="00B005FE" w:rsidRDefault="00DE2E64" w:rsidP="00DE2E6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B005F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005FE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005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005FE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005FE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005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005FE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005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005F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005FE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B005F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005FE">
              <w:rPr>
                <w:rFonts w:ascii="Arial" w:hAnsi="Arial" w:cs="Arial"/>
                <w:lang w:val="en-GB"/>
              </w:rPr>
              <w:t>Author’s comment</w:t>
            </w:r>
            <w:r w:rsidRPr="00B005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005FE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005FE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005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005F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005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005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005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005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005FE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005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B005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B005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005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005FE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005FE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9D44ACE" w14:textId="77777777" w:rsidR="00B005FE" w:rsidRPr="003322D4" w:rsidRDefault="00B005FE" w:rsidP="00B005F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322D4">
        <w:rPr>
          <w:rFonts w:ascii="Arial" w:hAnsi="Arial" w:cs="Arial"/>
          <w:b/>
          <w:u w:val="single"/>
        </w:rPr>
        <w:t>Reviewer details:</w:t>
      </w:r>
    </w:p>
    <w:p w14:paraId="40469A4D" w14:textId="77777777" w:rsidR="00B005FE" w:rsidRPr="003322D4" w:rsidRDefault="00B005FE" w:rsidP="00B005FE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322D4">
        <w:rPr>
          <w:rFonts w:ascii="Arial" w:hAnsi="Arial" w:cs="Arial"/>
          <w:b/>
          <w:color w:val="000000"/>
        </w:rPr>
        <w:t>Prachi Pandey, Rama University,</w:t>
      </w:r>
      <w:r>
        <w:rPr>
          <w:rFonts w:ascii="Arial" w:hAnsi="Arial" w:cs="Arial"/>
          <w:b/>
          <w:color w:val="000000"/>
        </w:rPr>
        <w:t xml:space="preserve"> </w:t>
      </w:r>
      <w:r w:rsidRPr="003322D4">
        <w:rPr>
          <w:rFonts w:ascii="Arial" w:hAnsi="Arial" w:cs="Arial"/>
          <w:b/>
          <w:color w:val="000000"/>
        </w:rPr>
        <w:t>India</w:t>
      </w:r>
    </w:p>
    <w:p w14:paraId="65D87E7B" w14:textId="77777777" w:rsidR="00B005FE" w:rsidRPr="00B005FE" w:rsidRDefault="00B005FE">
      <w:pPr>
        <w:rPr>
          <w:rFonts w:ascii="Arial" w:hAnsi="Arial" w:cs="Arial"/>
          <w:b/>
          <w:sz w:val="20"/>
          <w:szCs w:val="20"/>
        </w:rPr>
      </w:pPr>
    </w:p>
    <w:sectPr w:rsidR="00B005FE" w:rsidRPr="00B005FE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13A97" w14:textId="77777777" w:rsidR="009C7A74" w:rsidRPr="0000007A" w:rsidRDefault="009C7A74" w:rsidP="0099583E">
      <w:r>
        <w:separator/>
      </w:r>
    </w:p>
  </w:endnote>
  <w:endnote w:type="continuationSeparator" w:id="0">
    <w:p w14:paraId="225FAD1B" w14:textId="77777777" w:rsidR="009C7A74" w:rsidRPr="0000007A" w:rsidRDefault="009C7A7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1D7FE" w14:textId="77777777" w:rsidR="009C7A74" w:rsidRPr="0000007A" w:rsidRDefault="009C7A74" w:rsidP="0099583E">
      <w:r>
        <w:separator/>
      </w:r>
    </w:p>
  </w:footnote>
  <w:footnote w:type="continuationSeparator" w:id="0">
    <w:p w14:paraId="1DDDCE7F" w14:textId="77777777" w:rsidR="009C7A74" w:rsidRPr="0000007A" w:rsidRDefault="009C7A7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0424259">
    <w:abstractNumId w:val="3"/>
  </w:num>
  <w:num w:numId="2" w16cid:durableId="1644001100">
    <w:abstractNumId w:val="6"/>
  </w:num>
  <w:num w:numId="3" w16cid:durableId="300431174">
    <w:abstractNumId w:val="5"/>
  </w:num>
  <w:num w:numId="4" w16cid:durableId="1315641809">
    <w:abstractNumId w:val="7"/>
  </w:num>
  <w:num w:numId="5" w16cid:durableId="1283926416">
    <w:abstractNumId w:val="4"/>
  </w:num>
  <w:num w:numId="6" w16cid:durableId="2035956854">
    <w:abstractNumId w:val="0"/>
  </w:num>
  <w:num w:numId="7" w16cid:durableId="2119447437">
    <w:abstractNumId w:val="1"/>
  </w:num>
  <w:num w:numId="8" w16cid:durableId="1380738410">
    <w:abstractNumId w:val="9"/>
  </w:num>
  <w:num w:numId="9" w16cid:durableId="874272115">
    <w:abstractNumId w:val="8"/>
  </w:num>
  <w:num w:numId="10" w16cid:durableId="75372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7628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5343"/>
    <w:rsid w:val="00306256"/>
    <w:rsid w:val="00312559"/>
    <w:rsid w:val="003204B8"/>
    <w:rsid w:val="00326D7D"/>
    <w:rsid w:val="0033018A"/>
    <w:rsid w:val="00332156"/>
    <w:rsid w:val="0033692F"/>
    <w:rsid w:val="00353718"/>
    <w:rsid w:val="00374F93"/>
    <w:rsid w:val="0037737E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5CF1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3F94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14EE"/>
    <w:rsid w:val="006E6014"/>
    <w:rsid w:val="006E7D6E"/>
    <w:rsid w:val="00700A1D"/>
    <w:rsid w:val="00700EF2"/>
    <w:rsid w:val="00701186"/>
    <w:rsid w:val="00707BE1"/>
    <w:rsid w:val="007238EB"/>
    <w:rsid w:val="007317C3"/>
    <w:rsid w:val="007332C0"/>
    <w:rsid w:val="0073332F"/>
    <w:rsid w:val="00734756"/>
    <w:rsid w:val="00734BFB"/>
    <w:rsid w:val="0073538B"/>
    <w:rsid w:val="00737BC9"/>
    <w:rsid w:val="0074253C"/>
    <w:rsid w:val="007426E6"/>
    <w:rsid w:val="00745352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7A74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2FF3"/>
    <w:rsid w:val="00AF3016"/>
    <w:rsid w:val="00B005FE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E65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4B65"/>
    <w:rsid w:val="00DE2E64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1B6"/>
    <w:rsid w:val="00F52B15"/>
    <w:rsid w:val="00F573EA"/>
    <w:rsid w:val="00F57E9D"/>
    <w:rsid w:val="00F73CF2"/>
    <w:rsid w:val="00F80C14"/>
    <w:rsid w:val="00F8415F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2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332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B005F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2025-05-12T05:03:00Z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