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43" w:type="pct"/>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346"/>
        <w:gridCol w:w="15768"/>
      </w:tblGrid>
      <w:tr w:rsidR="00602F7D" w:rsidRPr="00701674" w14:paraId="1643A4CA" w14:textId="77777777" w:rsidTr="00701674">
        <w:trPr>
          <w:trHeight w:val="450"/>
        </w:trPr>
        <w:tc>
          <w:tcPr>
            <w:tcW w:w="5000" w:type="pct"/>
            <w:gridSpan w:val="2"/>
            <w:tcBorders>
              <w:top w:val="nil"/>
              <w:left w:val="nil"/>
              <w:right w:val="nil"/>
            </w:tcBorders>
          </w:tcPr>
          <w:p w14:paraId="4C55E51F" w14:textId="77777777" w:rsidR="00602F7D" w:rsidRPr="00701674" w:rsidRDefault="00602F7D" w:rsidP="00F2643C">
            <w:pPr>
              <w:pStyle w:val="Heading2"/>
              <w:jc w:val="left"/>
              <w:rPr>
                <w:rFonts w:ascii="Arial" w:hAnsi="Arial" w:cs="Arial"/>
                <w:b w:val="0"/>
                <w:bCs w:val="0"/>
                <w:lang w:val="en-US"/>
              </w:rPr>
            </w:pPr>
          </w:p>
        </w:tc>
      </w:tr>
      <w:tr w:rsidR="0000007A" w:rsidRPr="00701674" w14:paraId="127EAD7E" w14:textId="77777777" w:rsidTr="00701674">
        <w:trPr>
          <w:trHeight w:val="413"/>
        </w:trPr>
        <w:tc>
          <w:tcPr>
            <w:tcW w:w="1266" w:type="pct"/>
          </w:tcPr>
          <w:p w14:paraId="3C159AA5" w14:textId="77777777" w:rsidR="0000007A" w:rsidRPr="00701674" w:rsidRDefault="00D27A79" w:rsidP="00696CAD">
            <w:pPr>
              <w:pStyle w:val="BodyText"/>
              <w:ind w:left="90"/>
              <w:jc w:val="left"/>
              <w:rPr>
                <w:rFonts w:ascii="Arial" w:hAnsi="Arial" w:cs="Arial"/>
                <w:bCs/>
                <w:sz w:val="20"/>
                <w:szCs w:val="20"/>
                <w:lang w:val="en-GB"/>
              </w:rPr>
            </w:pPr>
            <w:r w:rsidRPr="00701674">
              <w:rPr>
                <w:rFonts w:ascii="Arial" w:hAnsi="Arial" w:cs="Arial"/>
                <w:bCs/>
                <w:sz w:val="20"/>
                <w:szCs w:val="20"/>
                <w:lang w:val="en-GB"/>
              </w:rPr>
              <w:t xml:space="preserve">Book </w:t>
            </w:r>
            <w:r w:rsidR="0000007A" w:rsidRPr="00701674">
              <w:rPr>
                <w:rFonts w:ascii="Arial" w:hAnsi="Arial" w:cs="Arial"/>
                <w:bCs/>
                <w:sz w:val="20"/>
                <w:szCs w:val="20"/>
                <w:lang w:val="en-GB"/>
              </w:rPr>
              <w:t>Name:</w:t>
            </w:r>
          </w:p>
        </w:tc>
        <w:tc>
          <w:tcPr>
            <w:tcW w:w="3734" w:type="pct"/>
            <w:shd w:val="clear" w:color="auto" w:fill="auto"/>
            <w:tcMar>
              <w:top w:w="0" w:type="dxa"/>
              <w:left w:w="108" w:type="dxa"/>
              <w:bottom w:w="0" w:type="dxa"/>
              <w:right w:w="108" w:type="dxa"/>
            </w:tcMar>
            <w:vAlign w:val="center"/>
          </w:tcPr>
          <w:p w14:paraId="23DA8DCD" w14:textId="11C00E9F" w:rsidR="0000007A" w:rsidRPr="00701674" w:rsidRDefault="00A619EE" w:rsidP="00054BC4">
            <w:pPr>
              <w:pStyle w:val="NormalWeb"/>
              <w:rPr>
                <w:rFonts w:ascii="Arial" w:hAnsi="Arial" w:cs="Arial"/>
                <w:b/>
                <w:bCs/>
                <w:sz w:val="20"/>
                <w:szCs w:val="20"/>
                <w:u w:val="single"/>
              </w:rPr>
            </w:pPr>
            <w:hyperlink r:id="rId7" w:history="1">
              <w:r w:rsidRPr="00701674">
                <w:rPr>
                  <w:rStyle w:val="Hyperlink"/>
                  <w:rFonts w:ascii="Arial" w:hAnsi="Arial" w:cs="Arial"/>
                  <w:b/>
                  <w:bCs/>
                  <w:sz w:val="20"/>
                  <w:szCs w:val="20"/>
                </w:rPr>
                <w:t>Medical Science: Recent Advances and Applications</w:t>
              </w:r>
            </w:hyperlink>
          </w:p>
        </w:tc>
      </w:tr>
      <w:tr w:rsidR="0000007A" w:rsidRPr="00701674" w14:paraId="73C90375" w14:textId="77777777" w:rsidTr="00701674">
        <w:trPr>
          <w:trHeight w:val="290"/>
        </w:trPr>
        <w:tc>
          <w:tcPr>
            <w:tcW w:w="1266" w:type="pct"/>
          </w:tcPr>
          <w:p w14:paraId="20D28135" w14:textId="77777777" w:rsidR="0000007A" w:rsidRPr="00701674" w:rsidRDefault="0000007A" w:rsidP="00696CAD">
            <w:pPr>
              <w:pStyle w:val="BodyText"/>
              <w:ind w:left="90"/>
              <w:jc w:val="left"/>
              <w:rPr>
                <w:rFonts w:ascii="Arial" w:hAnsi="Arial" w:cs="Arial"/>
                <w:bCs/>
                <w:sz w:val="20"/>
                <w:szCs w:val="20"/>
                <w:lang w:val="en-GB"/>
              </w:rPr>
            </w:pPr>
            <w:r w:rsidRPr="00701674">
              <w:rPr>
                <w:rFonts w:ascii="Arial" w:hAnsi="Arial" w:cs="Arial"/>
                <w:bCs/>
                <w:sz w:val="20"/>
                <w:szCs w:val="20"/>
                <w:lang w:val="en-GB"/>
              </w:rPr>
              <w:t>Manuscript Number:</w:t>
            </w:r>
          </w:p>
        </w:tc>
        <w:tc>
          <w:tcPr>
            <w:tcW w:w="3734" w:type="pct"/>
            <w:shd w:val="clear" w:color="auto" w:fill="auto"/>
            <w:tcMar>
              <w:top w:w="0" w:type="dxa"/>
              <w:left w:w="108" w:type="dxa"/>
              <w:bottom w:w="0" w:type="dxa"/>
              <w:right w:w="108" w:type="dxa"/>
            </w:tcMar>
            <w:vAlign w:val="center"/>
          </w:tcPr>
          <w:p w14:paraId="46B39E34" w14:textId="074E9CB5" w:rsidR="0000007A" w:rsidRPr="00701674" w:rsidRDefault="00E72A8E" w:rsidP="00F3669D">
            <w:pPr>
              <w:pStyle w:val="NormalWeb"/>
              <w:spacing w:before="0" w:beforeAutospacing="0" w:after="0" w:afterAutospacing="0"/>
              <w:rPr>
                <w:rFonts w:ascii="Arial" w:hAnsi="Arial" w:cs="Arial"/>
                <w:b/>
                <w:bCs/>
                <w:sz w:val="20"/>
                <w:szCs w:val="20"/>
                <w:highlight w:val="yellow"/>
                <w:lang w:val="en-GB"/>
              </w:rPr>
            </w:pPr>
            <w:r w:rsidRPr="00701674">
              <w:rPr>
                <w:rFonts w:ascii="Arial" w:hAnsi="Arial" w:cs="Arial"/>
                <w:b/>
                <w:bCs/>
                <w:sz w:val="20"/>
                <w:szCs w:val="20"/>
                <w:lang w:val="en-GB"/>
              </w:rPr>
              <w:t>Ms_BP</w:t>
            </w:r>
            <w:r w:rsidR="00FC432A" w:rsidRPr="00701674">
              <w:rPr>
                <w:rFonts w:ascii="Arial" w:hAnsi="Arial" w:cs="Arial"/>
                <w:b/>
                <w:bCs/>
                <w:sz w:val="20"/>
                <w:szCs w:val="20"/>
                <w:lang w:val="en-GB"/>
              </w:rPr>
              <w:t>R</w:t>
            </w:r>
            <w:r w:rsidRPr="00701674">
              <w:rPr>
                <w:rFonts w:ascii="Arial" w:hAnsi="Arial" w:cs="Arial"/>
                <w:b/>
                <w:bCs/>
                <w:sz w:val="20"/>
                <w:szCs w:val="20"/>
                <w:lang w:val="en-GB"/>
              </w:rPr>
              <w:t>_</w:t>
            </w:r>
            <w:r w:rsidR="00A619EE" w:rsidRPr="00701674">
              <w:rPr>
                <w:rFonts w:ascii="Arial" w:hAnsi="Arial" w:cs="Arial"/>
                <w:b/>
                <w:bCs/>
                <w:sz w:val="20"/>
                <w:szCs w:val="20"/>
                <w:lang w:val="en-GB"/>
              </w:rPr>
              <w:t>5538</w:t>
            </w:r>
          </w:p>
        </w:tc>
      </w:tr>
      <w:tr w:rsidR="0000007A" w:rsidRPr="00701674" w14:paraId="05B60576" w14:textId="77777777" w:rsidTr="00701674">
        <w:trPr>
          <w:trHeight w:val="331"/>
        </w:trPr>
        <w:tc>
          <w:tcPr>
            <w:tcW w:w="1266" w:type="pct"/>
          </w:tcPr>
          <w:p w14:paraId="0196A627" w14:textId="77777777" w:rsidR="0000007A" w:rsidRPr="00701674" w:rsidRDefault="0000007A" w:rsidP="00696CAD">
            <w:pPr>
              <w:pStyle w:val="BodyText"/>
              <w:ind w:left="90"/>
              <w:jc w:val="left"/>
              <w:rPr>
                <w:rFonts w:ascii="Arial" w:hAnsi="Arial" w:cs="Arial"/>
                <w:bCs/>
                <w:sz w:val="20"/>
                <w:szCs w:val="20"/>
                <w:lang w:val="en-GB"/>
              </w:rPr>
            </w:pPr>
            <w:r w:rsidRPr="00701674">
              <w:rPr>
                <w:rFonts w:ascii="Arial" w:hAnsi="Arial" w:cs="Arial"/>
                <w:bCs/>
                <w:sz w:val="20"/>
                <w:szCs w:val="20"/>
                <w:lang w:val="en-GB"/>
              </w:rPr>
              <w:t xml:space="preserve">Title of the Manuscript: </w:t>
            </w:r>
          </w:p>
        </w:tc>
        <w:tc>
          <w:tcPr>
            <w:tcW w:w="3734" w:type="pct"/>
            <w:shd w:val="clear" w:color="auto" w:fill="auto"/>
            <w:tcMar>
              <w:top w:w="0" w:type="dxa"/>
              <w:left w:w="108" w:type="dxa"/>
              <w:bottom w:w="0" w:type="dxa"/>
              <w:right w:w="108" w:type="dxa"/>
            </w:tcMar>
            <w:vAlign w:val="center"/>
          </w:tcPr>
          <w:p w14:paraId="0B70E962" w14:textId="603C42AF" w:rsidR="0000007A" w:rsidRPr="00701674" w:rsidRDefault="00A619EE" w:rsidP="000450FC">
            <w:pPr>
              <w:pStyle w:val="NormalWeb"/>
              <w:spacing w:before="0" w:beforeAutospacing="0" w:after="0" w:afterAutospacing="0"/>
              <w:rPr>
                <w:rFonts w:ascii="Arial" w:hAnsi="Arial" w:cs="Arial"/>
                <w:b/>
                <w:sz w:val="20"/>
                <w:szCs w:val="20"/>
                <w:highlight w:val="yellow"/>
                <w:lang w:val="en-GB"/>
              </w:rPr>
            </w:pPr>
            <w:r w:rsidRPr="00701674">
              <w:rPr>
                <w:rFonts w:ascii="Arial" w:hAnsi="Arial" w:cs="Arial"/>
                <w:b/>
                <w:sz w:val="20"/>
                <w:szCs w:val="20"/>
                <w:lang w:val="en-GB"/>
              </w:rPr>
              <w:t>Damage to the Right Rectus Abdominus Muscle and Hematoma of the Right Uterine Broad Ligament: Rare Complications of a Road Accident during Pregnancy</w:t>
            </w:r>
          </w:p>
        </w:tc>
      </w:tr>
      <w:tr w:rsidR="00CF0BBB" w:rsidRPr="00701674" w14:paraId="6D508B1C" w14:textId="77777777" w:rsidTr="00701674">
        <w:trPr>
          <w:trHeight w:val="332"/>
        </w:trPr>
        <w:tc>
          <w:tcPr>
            <w:tcW w:w="1266" w:type="pct"/>
          </w:tcPr>
          <w:p w14:paraId="32FC28F7" w14:textId="77777777" w:rsidR="00CF0BBB" w:rsidRPr="00701674" w:rsidRDefault="00CF0BBB" w:rsidP="00696CAD">
            <w:pPr>
              <w:pStyle w:val="BodyText"/>
              <w:ind w:left="90"/>
              <w:jc w:val="left"/>
              <w:rPr>
                <w:rFonts w:ascii="Arial" w:hAnsi="Arial" w:cs="Arial"/>
                <w:bCs/>
                <w:sz w:val="20"/>
                <w:szCs w:val="20"/>
                <w:lang w:val="en-GB"/>
              </w:rPr>
            </w:pPr>
            <w:r w:rsidRPr="00701674">
              <w:rPr>
                <w:rFonts w:ascii="Arial" w:hAnsi="Arial" w:cs="Arial"/>
                <w:bCs/>
                <w:sz w:val="20"/>
                <w:szCs w:val="20"/>
                <w:lang w:val="en-GB"/>
              </w:rPr>
              <w:t>Type of the Article</w:t>
            </w:r>
          </w:p>
        </w:tc>
        <w:tc>
          <w:tcPr>
            <w:tcW w:w="3734" w:type="pct"/>
            <w:shd w:val="clear" w:color="auto" w:fill="auto"/>
            <w:tcMar>
              <w:top w:w="0" w:type="dxa"/>
              <w:left w:w="108" w:type="dxa"/>
              <w:bottom w:w="0" w:type="dxa"/>
              <w:right w:w="108" w:type="dxa"/>
            </w:tcMar>
            <w:vAlign w:val="center"/>
          </w:tcPr>
          <w:p w14:paraId="0EBC6A8E" w14:textId="02DB77E9" w:rsidR="00CF0BBB" w:rsidRPr="00701674" w:rsidRDefault="00A619EE" w:rsidP="000450FC">
            <w:pPr>
              <w:pStyle w:val="NormalWeb"/>
              <w:spacing w:before="0" w:beforeAutospacing="0" w:after="0" w:afterAutospacing="0"/>
              <w:rPr>
                <w:rFonts w:ascii="Arial" w:hAnsi="Arial" w:cs="Arial"/>
                <w:b/>
                <w:sz w:val="20"/>
                <w:szCs w:val="20"/>
                <w:lang w:val="en-GB"/>
              </w:rPr>
            </w:pPr>
            <w:r w:rsidRPr="00701674">
              <w:rPr>
                <w:rFonts w:ascii="Arial" w:hAnsi="Arial" w:cs="Arial"/>
                <w:b/>
                <w:sz w:val="20"/>
                <w:szCs w:val="20"/>
                <w:lang w:val="en-GB"/>
              </w:rPr>
              <w:t>Book Chapter</w:t>
            </w:r>
          </w:p>
        </w:tc>
      </w:tr>
    </w:tbl>
    <w:p w14:paraId="45F5983C" w14:textId="77777777" w:rsidR="00037D52" w:rsidRPr="00701674" w:rsidRDefault="00037D52" w:rsidP="0000007A">
      <w:pPr>
        <w:pStyle w:val="BodyText"/>
        <w:rPr>
          <w:rFonts w:ascii="Arial" w:hAnsi="Arial" w:cs="Arial"/>
          <w:b/>
          <w:bCs/>
          <w:sz w:val="20"/>
          <w:szCs w:val="20"/>
          <w:u w:val="single"/>
          <w:lang w:val="en-GB"/>
        </w:rPr>
      </w:pPr>
    </w:p>
    <w:p w14:paraId="63CD6BCB" w14:textId="0FFEAA9E" w:rsidR="00626025" w:rsidRPr="00701674" w:rsidRDefault="00640538" w:rsidP="00626025">
      <w:pPr>
        <w:pStyle w:val="BodyText"/>
        <w:rPr>
          <w:rFonts w:ascii="Arial" w:hAnsi="Arial" w:cs="Arial"/>
          <w:b/>
          <w:color w:val="222222"/>
          <w:sz w:val="20"/>
          <w:szCs w:val="20"/>
          <w:u w:val="single"/>
          <w:lang w:val="en-US"/>
        </w:rPr>
      </w:pPr>
      <w:r w:rsidRPr="00701674">
        <w:rPr>
          <w:rFonts w:ascii="Arial" w:hAnsi="Arial" w:cs="Arial"/>
          <w:b/>
          <w:color w:val="222222"/>
          <w:sz w:val="20"/>
          <w:szCs w:val="20"/>
          <w:u w:val="single"/>
          <w:lang w:val="en-US"/>
        </w:rPr>
        <w:t>Special note:</w:t>
      </w:r>
    </w:p>
    <w:p w14:paraId="1AC448A2" w14:textId="77777777" w:rsidR="007B54A4" w:rsidRPr="00701674" w:rsidRDefault="007B54A4" w:rsidP="00626025">
      <w:pPr>
        <w:pStyle w:val="BodyText"/>
        <w:rPr>
          <w:rFonts w:ascii="Arial" w:hAnsi="Arial" w:cs="Arial"/>
          <w:b/>
          <w:color w:val="222222"/>
          <w:sz w:val="20"/>
          <w:szCs w:val="20"/>
          <w:u w:val="single"/>
          <w:lang w:val="en-US"/>
        </w:rPr>
      </w:pPr>
    </w:p>
    <w:p w14:paraId="7F950B43" w14:textId="3CFD7BBC" w:rsidR="007B54A4" w:rsidRPr="00701674" w:rsidRDefault="00955E45" w:rsidP="00626025">
      <w:pPr>
        <w:pStyle w:val="BodyText"/>
        <w:rPr>
          <w:rFonts w:ascii="Arial" w:hAnsi="Arial" w:cs="Arial"/>
          <w:b/>
          <w:color w:val="222222"/>
          <w:sz w:val="20"/>
          <w:szCs w:val="20"/>
          <w:lang w:val="en-US"/>
        </w:rPr>
      </w:pPr>
      <w:r w:rsidRPr="00701674">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701674" w:rsidRDefault="00000000" w:rsidP="00626025">
      <w:pPr>
        <w:pStyle w:val="BodyText"/>
        <w:rPr>
          <w:rFonts w:ascii="Arial" w:hAnsi="Arial" w:cs="Arial"/>
          <w:b/>
          <w:color w:val="222222"/>
          <w:sz w:val="20"/>
          <w:szCs w:val="20"/>
          <w:u w:val="single"/>
          <w:lang w:val="en-US"/>
        </w:rPr>
      </w:pPr>
      <w:r w:rsidRPr="00701674">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284989C1" w:rsidR="00E03C32" w:rsidRDefault="008A3675" w:rsidP="00E03C32">
                  <w:pPr>
                    <w:pStyle w:val="BodyText"/>
                    <w:jc w:val="left"/>
                    <w:rPr>
                      <w:rFonts w:ascii="Arial" w:hAnsi="Arial" w:cs="Arial"/>
                      <w:b/>
                      <w:color w:val="222222"/>
                      <w:sz w:val="32"/>
                      <w:lang w:val="en-US"/>
                    </w:rPr>
                  </w:pPr>
                  <w:r w:rsidRPr="008A3675">
                    <w:rPr>
                      <w:rFonts w:ascii="Arial" w:hAnsi="Arial" w:cs="Arial"/>
                      <w:b/>
                      <w:color w:val="222222"/>
                      <w:sz w:val="32"/>
                      <w:lang w:val="en-US"/>
                    </w:rPr>
                    <w:t>Clinics in Mother and Child Health</w:t>
                  </w:r>
                  <w:r w:rsidR="00E03C32" w:rsidRPr="00640538">
                    <w:rPr>
                      <w:rFonts w:ascii="Arial" w:hAnsi="Arial" w:cs="Arial"/>
                      <w:b/>
                      <w:color w:val="222222"/>
                      <w:sz w:val="32"/>
                      <w:lang w:val="en-US"/>
                    </w:rPr>
                    <w:t xml:space="preserve">, </w:t>
                  </w:r>
                  <w:r>
                    <w:rPr>
                      <w:rFonts w:ascii="Arial" w:hAnsi="Arial" w:cs="Arial"/>
                      <w:b/>
                      <w:color w:val="222222"/>
                      <w:sz w:val="32"/>
                      <w:lang w:val="en-US"/>
                    </w:rPr>
                    <w:t>11</w:t>
                  </w:r>
                  <w:r w:rsidR="00E03C32" w:rsidRPr="00640538">
                    <w:rPr>
                      <w:rFonts w:ascii="Arial" w:hAnsi="Arial" w:cs="Arial"/>
                      <w:b/>
                      <w:color w:val="222222"/>
                      <w:sz w:val="32"/>
                      <w:lang w:val="en-US"/>
                    </w:rPr>
                    <w:t>(</w:t>
                  </w:r>
                  <w:r>
                    <w:rPr>
                      <w:rFonts w:ascii="Arial" w:hAnsi="Arial" w:cs="Arial"/>
                      <w:b/>
                      <w:color w:val="222222"/>
                      <w:sz w:val="32"/>
                      <w:lang w:val="en-US"/>
                    </w:rPr>
                    <w:t>1</w:t>
                  </w:r>
                  <w:r w:rsidR="00E03C32" w:rsidRPr="00640538">
                    <w:rPr>
                      <w:rFonts w:ascii="Arial" w:hAnsi="Arial" w:cs="Arial"/>
                      <w:b/>
                      <w:color w:val="222222"/>
                      <w:sz w:val="32"/>
                      <w:lang w:val="en-US"/>
                    </w:rPr>
                    <w:t xml:space="preserve">): </w:t>
                  </w:r>
                  <w:r w:rsidRPr="008A3675">
                    <w:rPr>
                      <w:rFonts w:ascii="Arial" w:hAnsi="Arial" w:cs="Arial"/>
                      <w:b/>
                      <w:color w:val="222222"/>
                      <w:sz w:val="32"/>
                      <w:lang w:val="en-US"/>
                    </w:rPr>
                    <w:t>1000155</w:t>
                  </w:r>
                  <w:r w:rsidR="009245E3">
                    <w:rPr>
                      <w:rFonts w:ascii="Arial" w:hAnsi="Arial" w:cs="Arial"/>
                      <w:b/>
                      <w:color w:val="222222"/>
                      <w:sz w:val="32"/>
                      <w:lang w:val="en-US"/>
                    </w:rPr>
                    <w:t xml:space="preserve">, </w:t>
                  </w:r>
                  <w:r>
                    <w:rPr>
                      <w:rFonts w:ascii="Arial" w:hAnsi="Arial" w:cs="Arial"/>
                      <w:b/>
                      <w:color w:val="222222"/>
                      <w:sz w:val="32"/>
                      <w:lang w:val="en-US"/>
                    </w:rPr>
                    <w:t>2013</w:t>
                  </w:r>
                  <w:r w:rsidR="00E03C32" w:rsidRPr="00640538">
                    <w:rPr>
                      <w:rFonts w:ascii="Arial" w:hAnsi="Arial" w:cs="Arial"/>
                      <w:b/>
                      <w:color w:val="222222"/>
                      <w:sz w:val="32"/>
                      <w:lang w:val="en-US"/>
                    </w:rPr>
                    <w:t>.</w:t>
                  </w:r>
                </w:p>
                <w:p w14:paraId="57E24C8C" w14:textId="37B43FDE" w:rsidR="00E03C32" w:rsidRPr="007B54A4" w:rsidRDefault="008A3675" w:rsidP="008A3675">
                  <w:pPr>
                    <w:pStyle w:val="BodyText"/>
                    <w:jc w:val="left"/>
                    <w:rPr>
                      <w:rFonts w:ascii="Arial" w:hAnsi="Arial" w:cs="Arial"/>
                      <w:b/>
                      <w:color w:val="222222"/>
                      <w:sz w:val="32"/>
                      <w:lang w:val="en-US"/>
                    </w:rPr>
                  </w:pPr>
                  <w:r w:rsidRPr="008A3675">
                    <w:rPr>
                      <w:rFonts w:ascii="Arial" w:hAnsi="Arial" w:cs="Arial"/>
                      <w:b/>
                      <w:color w:val="222222"/>
                      <w:sz w:val="32"/>
                      <w:lang w:val="en-US"/>
                    </w:rPr>
                    <w:t>DOI: 10.4172/2090-7214.1000155</w:t>
                  </w:r>
                  <w:r>
                    <w:rPr>
                      <w:rFonts w:ascii="Arial" w:hAnsi="Arial" w:cs="Arial"/>
                      <w:b/>
                      <w:color w:val="222222"/>
                      <w:sz w:val="32"/>
                      <w:lang w:val="en-US"/>
                    </w:rPr>
                    <w:t xml:space="preserve"> </w:t>
                  </w:r>
                </w:p>
              </w:txbxContent>
            </v:textbox>
          </v:rect>
        </w:pict>
      </w:r>
    </w:p>
    <w:p w14:paraId="40641486" w14:textId="77777777" w:rsidR="00D9392F" w:rsidRPr="00701674" w:rsidRDefault="002A3D7C" w:rsidP="00626025">
      <w:pPr>
        <w:pStyle w:val="BodyText"/>
        <w:jc w:val="left"/>
        <w:rPr>
          <w:rFonts w:ascii="Arial" w:hAnsi="Arial" w:cs="Arial"/>
          <w:color w:val="222222"/>
          <w:sz w:val="20"/>
          <w:szCs w:val="20"/>
          <w:lang w:val="en-IN"/>
        </w:rPr>
      </w:pPr>
      <w:r w:rsidRPr="00701674">
        <w:rPr>
          <w:rFonts w:ascii="Arial" w:hAnsi="Arial" w:cs="Arial"/>
          <w:color w:val="222222"/>
          <w:sz w:val="20"/>
          <w:szCs w:val="20"/>
          <w:lang w:val="en-IN"/>
        </w:rPr>
        <w:br w:type="page"/>
      </w:r>
    </w:p>
    <w:p w14:paraId="5A743ECE" w14:textId="77777777" w:rsidR="00D27A79" w:rsidRPr="00701674"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701674" w14:paraId="71A94C1F" w14:textId="77777777">
        <w:tc>
          <w:tcPr>
            <w:tcW w:w="5000" w:type="pct"/>
            <w:gridSpan w:val="3"/>
            <w:tcBorders>
              <w:top w:val="nil"/>
              <w:left w:val="nil"/>
              <w:right w:val="nil"/>
            </w:tcBorders>
            <w:noWrap/>
          </w:tcPr>
          <w:p w14:paraId="0BC15285" w14:textId="75BEB51F" w:rsidR="00F1171E" w:rsidRPr="00701674" w:rsidRDefault="00F1171E">
            <w:pPr>
              <w:pStyle w:val="Heading2"/>
              <w:jc w:val="left"/>
              <w:rPr>
                <w:rFonts w:ascii="Arial" w:hAnsi="Arial" w:cs="Arial"/>
                <w:lang w:val="en-GB"/>
              </w:rPr>
            </w:pPr>
            <w:r w:rsidRPr="00701674">
              <w:rPr>
                <w:rFonts w:ascii="Arial" w:hAnsi="Arial" w:cs="Arial"/>
                <w:highlight w:val="yellow"/>
                <w:lang w:val="en-GB"/>
              </w:rPr>
              <w:t>PART  1:</w:t>
            </w:r>
            <w:r w:rsidRPr="00701674">
              <w:rPr>
                <w:rFonts w:ascii="Arial" w:hAnsi="Arial" w:cs="Arial"/>
                <w:lang w:val="en-GB"/>
              </w:rPr>
              <w:t xml:space="preserve"> Comments</w:t>
            </w:r>
          </w:p>
          <w:p w14:paraId="1287753C" w14:textId="77777777" w:rsidR="00F1171E" w:rsidRPr="00701674" w:rsidRDefault="00F1171E">
            <w:pPr>
              <w:rPr>
                <w:rFonts w:ascii="Arial" w:hAnsi="Arial" w:cs="Arial"/>
                <w:sz w:val="20"/>
                <w:szCs w:val="20"/>
                <w:lang w:val="en-GB"/>
              </w:rPr>
            </w:pPr>
          </w:p>
        </w:tc>
      </w:tr>
      <w:tr w:rsidR="00F1171E" w:rsidRPr="00701674" w14:paraId="5EA12279" w14:textId="77777777">
        <w:tc>
          <w:tcPr>
            <w:tcW w:w="1265" w:type="pct"/>
            <w:noWrap/>
          </w:tcPr>
          <w:p w14:paraId="7AE9682F" w14:textId="77777777" w:rsidR="00F1171E" w:rsidRPr="00701674" w:rsidRDefault="00F1171E">
            <w:pPr>
              <w:pStyle w:val="Heading2"/>
              <w:jc w:val="left"/>
              <w:rPr>
                <w:rFonts w:ascii="Arial" w:hAnsi="Arial" w:cs="Arial"/>
                <w:lang w:val="en-GB"/>
              </w:rPr>
            </w:pPr>
          </w:p>
        </w:tc>
        <w:tc>
          <w:tcPr>
            <w:tcW w:w="2212" w:type="pct"/>
          </w:tcPr>
          <w:p w14:paraId="5B8DBE06" w14:textId="77777777" w:rsidR="00F1171E" w:rsidRPr="00701674" w:rsidRDefault="00F1171E">
            <w:pPr>
              <w:pStyle w:val="Heading2"/>
              <w:jc w:val="left"/>
              <w:rPr>
                <w:rFonts w:ascii="Arial" w:hAnsi="Arial" w:cs="Arial"/>
                <w:lang w:val="en-GB"/>
              </w:rPr>
            </w:pPr>
            <w:r w:rsidRPr="00701674">
              <w:rPr>
                <w:rFonts w:ascii="Arial" w:hAnsi="Arial" w:cs="Arial"/>
                <w:lang w:val="en-GB"/>
              </w:rPr>
              <w:t>Reviewer’s comment</w:t>
            </w:r>
          </w:p>
          <w:p w14:paraId="693A9C4D" w14:textId="77777777" w:rsidR="00421DBF" w:rsidRPr="00701674" w:rsidRDefault="00421DBF" w:rsidP="00421DBF">
            <w:pPr>
              <w:rPr>
                <w:rFonts w:ascii="Arial" w:hAnsi="Arial" w:cs="Arial"/>
                <w:b/>
                <w:bCs/>
                <w:sz w:val="20"/>
                <w:szCs w:val="20"/>
              </w:rPr>
            </w:pPr>
            <w:r w:rsidRPr="00701674">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701674" w:rsidRDefault="00421DBF" w:rsidP="00421DBF">
            <w:pPr>
              <w:rPr>
                <w:rFonts w:ascii="Arial" w:hAnsi="Arial" w:cs="Arial"/>
                <w:sz w:val="20"/>
                <w:szCs w:val="20"/>
                <w:lang w:val="en-GB"/>
              </w:rPr>
            </w:pPr>
          </w:p>
        </w:tc>
        <w:tc>
          <w:tcPr>
            <w:tcW w:w="1523" w:type="pct"/>
          </w:tcPr>
          <w:p w14:paraId="57792C30" w14:textId="77777777" w:rsidR="00F1171E" w:rsidRPr="00701674" w:rsidRDefault="00F1171E">
            <w:pPr>
              <w:pStyle w:val="Heading2"/>
              <w:jc w:val="left"/>
              <w:rPr>
                <w:rFonts w:ascii="Arial" w:hAnsi="Arial" w:cs="Arial"/>
                <w:b w:val="0"/>
                <w:lang w:val="en-GB"/>
              </w:rPr>
            </w:pPr>
            <w:r w:rsidRPr="00701674">
              <w:rPr>
                <w:rFonts w:ascii="Arial" w:hAnsi="Arial" w:cs="Arial"/>
                <w:lang w:val="en-GB"/>
              </w:rPr>
              <w:t>Author’s Feedback</w:t>
            </w:r>
            <w:r w:rsidRPr="00701674">
              <w:rPr>
                <w:rFonts w:ascii="Arial" w:hAnsi="Arial" w:cs="Arial"/>
                <w:b w:val="0"/>
                <w:lang w:val="en-GB"/>
              </w:rPr>
              <w:t xml:space="preserve"> </w:t>
            </w:r>
            <w:r w:rsidRPr="00701674">
              <w:rPr>
                <w:rFonts w:ascii="Arial" w:hAnsi="Arial" w:cs="Arial"/>
                <w:b w:val="0"/>
                <w:i/>
                <w:lang w:val="en-GB"/>
              </w:rPr>
              <w:t>(Please correct the manuscript and highlight that part in the manuscript. It is mandatory that authors should write his/her feedback here)</w:t>
            </w:r>
          </w:p>
        </w:tc>
      </w:tr>
      <w:tr w:rsidR="00F1171E" w:rsidRPr="00701674" w14:paraId="5C0AB4EC" w14:textId="77777777">
        <w:trPr>
          <w:trHeight w:val="1264"/>
        </w:trPr>
        <w:tc>
          <w:tcPr>
            <w:tcW w:w="1265" w:type="pct"/>
            <w:noWrap/>
          </w:tcPr>
          <w:p w14:paraId="66B47184" w14:textId="48030299" w:rsidR="00F1171E" w:rsidRPr="00701674" w:rsidRDefault="00F1171E">
            <w:pPr>
              <w:ind w:left="360"/>
              <w:rPr>
                <w:rFonts w:ascii="Arial" w:hAnsi="Arial" w:cs="Arial"/>
                <w:b/>
                <w:bCs/>
                <w:sz w:val="20"/>
                <w:szCs w:val="20"/>
                <w:lang w:val="en-GB"/>
              </w:rPr>
            </w:pPr>
            <w:r w:rsidRPr="00701674">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701674" w:rsidRDefault="00F1171E">
            <w:pPr>
              <w:ind w:left="360"/>
              <w:rPr>
                <w:rFonts w:ascii="Arial" w:eastAsia="MS Mincho" w:hAnsi="Arial" w:cs="Arial"/>
                <w:b/>
                <w:bCs/>
                <w:sz w:val="20"/>
                <w:szCs w:val="20"/>
                <w:lang w:val="en-GB"/>
              </w:rPr>
            </w:pPr>
          </w:p>
        </w:tc>
        <w:tc>
          <w:tcPr>
            <w:tcW w:w="2212" w:type="pct"/>
          </w:tcPr>
          <w:p w14:paraId="7DBC9196" w14:textId="46DB0A6D" w:rsidR="00F1171E" w:rsidRPr="00701674" w:rsidRDefault="00DD5719">
            <w:pPr>
              <w:pStyle w:val="ListParagraph"/>
              <w:ind w:left="0"/>
              <w:rPr>
                <w:rFonts w:ascii="Arial" w:hAnsi="Arial" w:cs="Arial"/>
                <w:sz w:val="20"/>
                <w:szCs w:val="20"/>
                <w:lang w:val="en-GB"/>
              </w:rPr>
            </w:pPr>
            <w:r w:rsidRPr="00701674">
              <w:rPr>
                <w:rFonts w:ascii="Arial" w:hAnsi="Arial" w:cs="Arial"/>
                <w:sz w:val="20"/>
                <w:szCs w:val="20"/>
              </w:rPr>
              <w:t>This manuscript presents a rare and clinically significant case of abdominal trauma during pregnancy, specifically involving damage to the right rectus abdominus muscle and hematoma of the right uterine broad ligament. Its importance lies in raising awareness of unusual but potentially life-threatening complications that may not be immediately evident following trauma in pregnant women. The report underscores the critical need for thorough evaluation and specialized monitoring in such cases, even when initial findings appear reassuring. It contributes valuable insights to the limited body of literature on traumatic injuries in pregnancy and supports the advancement of best practices in maternal trauma care.</w:t>
            </w:r>
          </w:p>
        </w:tc>
        <w:tc>
          <w:tcPr>
            <w:tcW w:w="1523" w:type="pct"/>
          </w:tcPr>
          <w:p w14:paraId="462A339C" w14:textId="77777777" w:rsidR="00F1171E" w:rsidRPr="00701674" w:rsidRDefault="00F1171E">
            <w:pPr>
              <w:pStyle w:val="Heading2"/>
              <w:jc w:val="left"/>
              <w:rPr>
                <w:rFonts w:ascii="Arial" w:hAnsi="Arial" w:cs="Arial"/>
                <w:b w:val="0"/>
                <w:lang w:val="en-GB"/>
              </w:rPr>
            </w:pPr>
          </w:p>
        </w:tc>
      </w:tr>
      <w:tr w:rsidR="00F1171E" w:rsidRPr="00701674" w14:paraId="0D8B5B2C" w14:textId="77777777">
        <w:trPr>
          <w:trHeight w:val="1262"/>
        </w:trPr>
        <w:tc>
          <w:tcPr>
            <w:tcW w:w="1265" w:type="pct"/>
            <w:noWrap/>
          </w:tcPr>
          <w:p w14:paraId="21CBA5FE" w14:textId="77777777" w:rsidR="00F1171E" w:rsidRPr="00701674" w:rsidRDefault="00F1171E">
            <w:pPr>
              <w:ind w:left="360"/>
              <w:rPr>
                <w:rFonts w:ascii="Arial" w:hAnsi="Arial" w:cs="Arial"/>
                <w:b/>
                <w:bCs/>
                <w:sz w:val="20"/>
                <w:szCs w:val="20"/>
                <w:lang w:val="en-GB"/>
              </w:rPr>
            </w:pPr>
            <w:r w:rsidRPr="00701674">
              <w:rPr>
                <w:rFonts w:ascii="Arial" w:hAnsi="Arial" w:cs="Arial"/>
                <w:b/>
                <w:bCs/>
                <w:sz w:val="20"/>
                <w:szCs w:val="20"/>
                <w:lang w:val="en-GB"/>
              </w:rPr>
              <w:t>Is the title of the article suitable?</w:t>
            </w:r>
          </w:p>
          <w:p w14:paraId="1CABB61A" w14:textId="77777777" w:rsidR="00F1171E" w:rsidRPr="00701674" w:rsidRDefault="00F1171E">
            <w:pPr>
              <w:ind w:left="360"/>
              <w:rPr>
                <w:rFonts w:ascii="Arial" w:hAnsi="Arial" w:cs="Arial"/>
                <w:b/>
                <w:bCs/>
                <w:sz w:val="20"/>
                <w:szCs w:val="20"/>
                <w:lang w:val="en-GB"/>
              </w:rPr>
            </w:pPr>
            <w:r w:rsidRPr="00701674">
              <w:rPr>
                <w:rFonts w:ascii="Arial" w:hAnsi="Arial" w:cs="Arial"/>
                <w:b/>
                <w:bCs/>
                <w:sz w:val="20"/>
                <w:szCs w:val="20"/>
                <w:lang w:val="en-GB"/>
              </w:rPr>
              <w:t>(If not please suggest an alternative title)</w:t>
            </w:r>
          </w:p>
          <w:p w14:paraId="0275B919" w14:textId="77777777" w:rsidR="00F1171E" w:rsidRPr="00701674" w:rsidRDefault="00F1171E">
            <w:pPr>
              <w:pStyle w:val="Heading2"/>
              <w:jc w:val="left"/>
              <w:rPr>
                <w:rFonts w:ascii="Arial" w:hAnsi="Arial" w:cs="Arial"/>
                <w:u w:val="single"/>
                <w:lang w:val="en-GB"/>
              </w:rPr>
            </w:pPr>
          </w:p>
        </w:tc>
        <w:tc>
          <w:tcPr>
            <w:tcW w:w="2212" w:type="pct"/>
          </w:tcPr>
          <w:p w14:paraId="77CB3898" w14:textId="77777777" w:rsidR="00F1171E" w:rsidRPr="00701674" w:rsidRDefault="00DD5719">
            <w:pPr>
              <w:ind w:left="360"/>
              <w:rPr>
                <w:rFonts w:ascii="Arial" w:hAnsi="Arial" w:cs="Arial"/>
                <w:sz w:val="20"/>
                <w:szCs w:val="20"/>
              </w:rPr>
            </w:pPr>
            <w:r w:rsidRPr="00701674">
              <w:rPr>
                <w:rFonts w:ascii="Arial" w:hAnsi="Arial" w:cs="Arial"/>
                <w:sz w:val="20"/>
                <w:szCs w:val="20"/>
              </w:rPr>
              <w:t>It's slightly long and wordy.</w:t>
            </w:r>
            <w:r w:rsidRPr="00701674">
              <w:rPr>
                <w:rFonts w:ascii="Arial" w:hAnsi="Arial" w:cs="Arial"/>
                <w:color w:val="111111"/>
                <w:sz w:val="20"/>
                <w:szCs w:val="20"/>
                <w:shd w:val="clear" w:color="auto" w:fill="FFFFFF"/>
              </w:rPr>
              <w:t xml:space="preserve"> </w:t>
            </w:r>
            <w:r w:rsidRPr="00701674">
              <w:rPr>
                <w:rFonts w:ascii="Arial" w:hAnsi="Arial" w:cs="Arial"/>
                <w:sz w:val="20"/>
                <w:szCs w:val="20"/>
              </w:rPr>
              <w:t>It could emphasize the rarity and clinical significance more effectively.</w:t>
            </w:r>
          </w:p>
          <w:p w14:paraId="794AA9A7" w14:textId="1E86AE03" w:rsidR="00331DA0" w:rsidRPr="00701674" w:rsidRDefault="00331DA0">
            <w:pPr>
              <w:ind w:left="360"/>
              <w:rPr>
                <w:rFonts w:ascii="Arial" w:hAnsi="Arial" w:cs="Arial"/>
                <w:b/>
                <w:bCs/>
                <w:sz w:val="20"/>
                <w:szCs w:val="20"/>
                <w:lang w:val="en-GB"/>
              </w:rPr>
            </w:pPr>
            <w:r w:rsidRPr="00701674">
              <w:rPr>
                <w:rFonts w:ascii="Arial" w:hAnsi="Arial" w:cs="Arial"/>
                <w:sz w:val="20"/>
                <w:szCs w:val="20"/>
              </w:rPr>
              <w:t>"Postpartum Rectus Abdominus Injury and Broad Ligament Hematoma: A Rare Case"</w:t>
            </w:r>
          </w:p>
        </w:tc>
        <w:tc>
          <w:tcPr>
            <w:tcW w:w="1523" w:type="pct"/>
          </w:tcPr>
          <w:p w14:paraId="405B6701" w14:textId="77777777" w:rsidR="00F1171E" w:rsidRPr="00701674" w:rsidRDefault="00F1171E">
            <w:pPr>
              <w:pStyle w:val="Heading2"/>
              <w:jc w:val="left"/>
              <w:rPr>
                <w:rFonts w:ascii="Arial" w:hAnsi="Arial" w:cs="Arial"/>
                <w:b w:val="0"/>
                <w:lang w:val="en-GB"/>
              </w:rPr>
            </w:pPr>
          </w:p>
        </w:tc>
      </w:tr>
      <w:tr w:rsidR="00F1171E" w:rsidRPr="00701674" w14:paraId="5604762A" w14:textId="77777777">
        <w:trPr>
          <w:trHeight w:val="1262"/>
        </w:trPr>
        <w:tc>
          <w:tcPr>
            <w:tcW w:w="1265" w:type="pct"/>
            <w:noWrap/>
          </w:tcPr>
          <w:p w14:paraId="3635573D" w14:textId="77777777" w:rsidR="00F1171E" w:rsidRPr="00701674" w:rsidRDefault="00F1171E">
            <w:pPr>
              <w:pStyle w:val="Heading2"/>
              <w:ind w:left="360"/>
              <w:jc w:val="left"/>
              <w:rPr>
                <w:rFonts w:ascii="Arial" w:hAnsi="Arial" w:cs="Arial"/>
                <w:lang w:val="en-GB"/>
              </w:rPr>
            </w:pPr>
            <w:r w:rsidRPr="00701674">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701674" w:rsidRDefault="00F1171E">
            <w:pPr>
              <w:pStyle w:val="Heading2"/>
              <w:jc w:val="left"/>
              <w:rPr>
                <w:rFonts w:ascii="Arial" w:hAnsi="Arial" w:cs="Arial"/>
                <w:u w:val="single"/>
                <w:lang w:val="en-GB"/>
              </w:rPr>
            </w:pPr>
          </w:p>
        </w:tc>
        <w:tc>
          <w:tcPr>
            <w:tcW w:w="2212" w:type="pct"/>
          </w:tcPr>
          <w:p w14:paraId="0FB7E83A" w14:textId="60BD061C" w:rsidR="00F1171E" w:rsidRPr="00701674" w:rsidRDefault="00ED1349" w:rsidP="00ED1349">
            <w:pPr>
              <w:ind w:left="360"/>
              <w:rPr>
                <w:rFonts w:ascii="Arial" w:hAnsi="Arial" w:cs="Arial"/>
                <w:sz w:val="20"/>
                <w:szCs w:val="20"/>
                <w:lang w:val="tr-TR"/>
              </w:rPr>
            </w:pPr>
            <w:r w:rsidRPr="00701674">
              <w:rPr>
                <w:rFonts w:ascii="Arial" w:hAnsi="Arial" w:cs="Arial"/>
                <w:sz w:val="20"/>
                <w:szCs w:val="20"/>
                <w:lang w:val="tr-TR"/>
              </w:rPr>
              <w:t xml:space="preserve">Lack of clinical detail: Specify symptoms on presentation and the diagnostic methods used (e.g., imaging). </w:t>
            </w:r>
            <w:r w:rsidRPr="00701674">
              <w:rPr>
                <w:rFonts w:ascii="Arial" w:hAnsi="Arial" w:cs="Arial"/>
                <w:sz w:val="20"/>
                <w:szCs w:val="20"/>
              </w:rPr>
              <w:t>The abstract ends abruptly without summarizing the case's broader significance or what clinicians should learn.</w:t>
            </w:r>
          </w:p>
        </w:tc>
        <w:tc>
          <w:tcPr>
            <w:tcW w:w="1523" w:type="pct"/>
          </w:tcPr>
          <w:p w14:paraId="1D54B730" w14:textId="77777777" w:rsidR="00F1171E" w:rsidRPr="00701674" w:rsidRDefault="00F1171E">
            <w:pPr>
              <w:pStyle w:val="Heading2"/>
              <w:jc w:val="left"/>
              <w:rPr>
                <w:rFonts w:ascii="Arial" w:hAnsi="Arial" w:cs="Arial"/>
                <w:b w:val="0"/>
                <w:lang w:val="en-GB"/>
              </w:rPr>
            </w:pPr>
          </w:p>
        </w:tc>
      </w:tr>
      <w:tr w:rsidR="00F1171E" w:rsidRPr="00701674" w14:paraId="2F579F54" w14:textId="77777777">
        <w:trPr>
          <w:trHeight w:val="859"/>
        </w:trPr>
        <w:tc>
          <w:tcPr>
            <w:tcW w:w="1265" w:type="pct"/>
            <w:noWrap/>
          </w:tcPr>
          <w:p w14:paraId="04361F46" w14:textId="368783AB" w:rsidR="00F1171E" w:rsidRPr="00701674" w:rsidRDefault="00DC6FED">
            <w:pPr>
              <w:ind w:left="360"/>
              <w:rPr>
                <w:rFonts w:ascii="Arial" w:hAnsi="Arial" w:cs="Arial"/>
                <w:b/>
                <w:bCs/>
                <w:sz w:val="20"/>
                <w:szCs w:val="20"/>
                <w:u w:val="single"/>
                <w:lang w:val="en-GB"/>
              </w:rPr>
            </w:pPr>
            <w:r w:rsidRPr="00701674">
              <w:rPr>
                <w:rFonts w:ascii="Arial" w:hAnsi="Arial" w:cs="Arial"/>
                <w:b/>
                <w:bCs/>
                <w:sz w:val="20"/>
                <w:szCs w:val="20"/>
                <w:lang w:val="en-GB"/>
              </w:rPr>
              <w:t xml:space="preserve">Is the manuscript scientifically, correct? Please write here. </w:t>
            </w:r>
          </w:p>
        </w:tc>
        <w:tc>
          <w:tcPr>
            <w:tcW w:w="2212" w:type="pct"/>
          </w:tcPr>
          <w:p w14:paraId="2B5A7721" w14:textId="7809BDD3" w:rsidR="00F1171E" w:rsidRPr="00701674" w:rsidRDefault="00ED1349">
            <w:pPr>
              <w:pStyle w:val="ListParagraph"/>
              <w:ind w:left="0"/>
              <w:rPr>
                <w:rFonts w:ascii="Arial" w:hAnsi="Arial" w:cs="Arial"/>
                <w:sz w:val="20"/>
                <w:szCs w:val="20"/>
                <w:lang w:val="en-GB"/>
              </w:rPr>
            </w:pPr>
            <w:r w:rsidRPr="00701674">
              <w:rPr>
                <w:rFonts w:ascii="Arial" w:hAnsi="Arial" w:cs="Arial"/>
                <w:sz w:val="20"/>
                <w:szCs w:val="20"/>
              </w:rPr>
              <w:t>Yes, the manuscript is scientifically correct in its main case details and interpretation. However, enhancing the diagnostic explanation, referencing clinical guidelines, and expanding the literature context would significantly improve its scientific rigor.</w:t>
            </w:r>
          </w:p>
        </w:tc>
        <w:tc>
          <w:tcPr>
            <w:tcW w:w="1523" w:type="pct"/>
          </w:tcPr>
          <w:p w14:paraId="4898F764" w14:textId="77777777" w:rsidR="00F1171E" w:rsidRPr="00701674" w:rsidRDefault="00F1171E">
            <w:pPr>
              <w:pStyle w:val="Heading2"/>
              <w:jc w:val="left"/>
              <w:rPr>
                <w:rFonts w:ascii="Arial" w:hAnsi="Arial" w:cs="Arial"/>
                <w:b w:val="0"/>
                <w:lang w:val="en-GB"/>
              </w:rPr>
            </w:pPr>
          </w:p>
        </w:tc>
      </w:tr>
      <w:tr w:rsidR="00F1171E" w:rsidRPr="00701674" w14:paraId="73739464" w14:textId="77777777">
        <w:trPr>
          <w:trHeight w:val="703"/>
        </w:trPr>
        <w:tc>
          <w:tcPr>
            <w:tcW w:w="1265" w:type="pct"/>
            <w:noWrap/>
          </w:tcPr>
          <w:p w14:paraId="09C25322" w14:textId="77777777" w:rsidR="00F1171E" w:rsidRPr="00701674" w:rsidRDefault="00F1171E">
            <w:pPr>
              <w:ind w:left="360"/>
              <w:rPr>
                <w:rFonts w:ascii="Arial" w:hAnsi="Arial" w:cs="Arial"/>
                <w:b/>
                <w:bCs/>
                <w:sz w:val="20"/>
                <w:szCs w:val="20"/>
                <w:lang w:val="en-GB"/>
              </w:rPr>
            </w:pPr>
            <w:r w:rsidRPr="00701674">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701674" w:rsidRDefault="00F1171E">
            <w:pPr>
              <w:ind w:left="360"/>
              <w:rPr>
                <w:rFonts w:ascii="Arial" w:hAnsi="Arial" w:cs="Arial"/>
                <w:b/>
                <w:bCs/>
                <w:sz w:val="20"/>
                <w:szCs w:val="20"/>
                <w:u w:val="single"/>
                <w:lang w:val="en-GB"/>
              </w:rPr>
            </w:pPr>
            <w:r w:rsidRPr="00701674">
              <w:rPr>
                <w:rFonts w:ascii="Arial" w:hAnsi="Arial" w:cs="Arial"/>
                <w:b/>
                <w:bCs/>
                <w:sz w:val="20"/>
                <w:szCs w:val="20"/>
                <w:u w:val="single"/>
                <w:lang w:val="en-GB"/>
              </w:rPr>
              <w:t>-</w:t>
            </w:r>
          </w:p>
        </w:tc>
        <w:tc>
          <w:tcPr>
            <w:tcW w:w="2212" w:type="pct"/>
          </w:tcPr>
          <w:p w14:paraId="48C49215" w14:textId="77777777" w:rsidR="00F1171E" w:rsidRPr="00701674" w:rsidRDefault="002254E7">
            <w:pPr>
              <w:pStyle w:val="ListParagraph"/>
              <w:ind w:left="0"/>
              <w:rPr>
                <w:rFonts w:ascii="Arial" w:hAnsi="Arial" w:cs="Arial"/>
                <w:sz w:val="20"/>
                <w:szCs w:val="20"/>
              </w:rPr>
            </w:pPr>
            <w:r w:rsidRPr="00701674">
              <w:rPr>
                <w:rFonts w:ascii="Arial" w:hAnsi="Arial" w:cs="Arial"/>
                <w:sz w:val="20"/>
                <w:szCs w:val="20"/>
              </w:rPr>
              <w:t>The references provided in your manuscript appear to cover a range of relevant sources, but some of them may be somewhat outdated, especially given the evolving nature of trauma care and obstetrics. For example, many of the references date back to the early 2000s.</w:t>
            </w:r>
          </w:p>
          <w:p w14:paraId="24FE0567" w14:textId="0A1BCC98" w:rsidR="002254E7" w:rsidRPr="00701674" w:rsidRDefault="002254E7">
            <w:pPr>
              <w:pStyle w:val="ListParagraph"/>
              <w:ind w:left="0"/>
              <w:rPr>
                <w:rFonts w:ascii="Arial" w:hAnsi="Arial" w:cs="Arial"/>
                <w:sz w:val="20"/>
                <w:szCs w:val="20"/>
                <w:lang w:val="en-GB"/>
              </w:rPr>
            </w:pPr>
            <w:r w:rsidRPr="00701674">
              <w:rPr>
                <w:rFonts w:ascii="Arial" w:hAnsi="Arial" w:cs="Arial"/>
                <w:sz w:val="20"/>
                <w:szCs w:val="20"/>
                <w:lang w:val="nl-BE"/>
              </w:rPr>
              <w:t xml:space="preserve">Varvoutis, M., Nguyen, N. T. T., &amp; Grotegut, C. (2021). </w:t>
            </w:r>
            <w:r w:rsidRPr="00701674">
              <w:rPr>
                <w:rFonts w:ascii="Arial" w:hAnsi="Arial" w:cs="Arial"/>
                <w:sz w:val="20"/>
                <w:szCs w:val="20"/>
              </w:rPr>
              <w:t>Spontaneous broad ligament hematoma after vaginal delivery requiring hysterectomy. </w:t>
            </w:r>
            <w:r w:rsidRPr="00701674">
              <w:rPr>
                <w:rFonts w:ascii="Arial" w:hAnsi="Arial" w:cs="Arial"/>
                <w:i/>
                <w:iCs/>
                <w:sz w:val="20"/>
                <w:szCs w:val="20"/>
              </w:rPr>
              <w:t>American Journal of Perinatology Reports</w:t>
            </w:r>
            <w:r w:rsidRPr="00701674">
              <w:rPr>
                <w:rFonts w:ascii="Arial" w:hAnsi="Arial" w:cs="Arial"/>
                <w:sz w:val="20"/>
                <w:szCs w:val="20"/>
              </w:rPr>
              <w:t>, </w:t>
            </w:r>
            <w:r w:rsidRPr="00701674">
              <w:rPr>
                <w:rFonts w:ascii="Arial" w:hAnsi="Arial" w:cs="Arial"/>
                <w:i/>
                <w:iCs/>
                <w:sz w:val="20"/>
                <w:szCs w:val="20"/>
              </w:rPr>
              <w:t>11</w:t>
            </w:r>
            <w:r w:rsidRPr="00701674">
              <w:rPr>
                <w:rFonts w:ascii="Arial" w:hAnsi="Arial" w:cs="Arial"/>
                <w:sz w:val="20"/>
                <w:szCs w:val="20"/>
              </w:rPr>
              <w:t>(01), e34-e37.</w:t>
            </w:r>
          </w:p>
        </w:tc>
        <w:tc>
          <w:tcPr>
            <w:tcW w:w="1523" w:type="pct"/>
          </w:tcPr>
          <w:p w14:paraId="40220055" w14:textId="77777777" w:rsidR="00F1171E" w:rsidRPr="00701674" w:rsidRDefault="00F1171E">
            <w:pPr>
              <w:pStyle w:val="Heading2"/>
              <w:jc w:val="left"/>
              <w:rPr>
                <w:rFonts w:ascii="Arial" w:hAnsi="Arial" w:cs="Arial"/>
                <w:b w:val="0"/>
                <w:lang w:val="en-GB"/>
              </w:rPr>
            </w:pPr>
          </w:p>
        </w:tc>
      </w:tr>
      <w:tr w:rsidR="00F1171E" w:rsidRPr="00701674" w14:paraId="73CC4A50" w14:textId="77777777">
        <w:trPr>
          <w:trHeight w:val="386"/>
        </w:trPr>
        <w:tc>
          <w:tcPr>
            <w:tcW w:w="1265" w:type="pct"/>
            <w:noWrap/>
          </w:tcPr>
          <w:p w14:paraId="029CE8D0" w14:textId="77777777" w:rsidR="00F1171E" w:rsidRPr="00701674" w:rsidRDefault="00F1171E">
            <w:pPr>
              <w:pStyle w:val="Heading2"/>
              <w:jc w:val="left"/>
              <w:rPr>
                <w:rFonts w:ascii="Arial" w:hAnsi="Arial" w:cs="Arial"/>
                <w:b w:val="0"/>
                <w:lang w:val="en-GB"/>
              </w:rPr>
            </w:pPr>
          </w:p>
          <w:p w14:paraId="589C16C7" w14:textId="77777777" w:rsidR="00F1171E" w:rsidRPr="00701674" w:rsidRDefault="00F1171E">
            <w:pPr>
              <w:pStyle w:val="Heading2"/>
              <w:ind w:left="360"/>
              <w:jc w:val="left"/>
              <w:rPr>
                <w:rFonts w:ascii="Arial" w:hAnsi="Arial" w:cs="Arial"/>
                <w:bCs w:val="0"/>
                <w:lang w:val="en-GB"/>
              </w:rPr>
            </w:pPr>
            <w:r w:rsidRPr="00701674">
              <w:rPr>
                <w:rFonts w:ascii="Arial" w:hAnsi="Arial" w:cs="Arial"/>
                <w:bCs w:val="0"/>
                <w:lang w:val="en-GB"/>
              </w:rPr>
              <w:t>Is the language/English quality of the article suitable for scholarly communications?</w:t>
            </w:r>
          </w:p>
          <w:p w14:paraId="7722B85E" w14:textId="77777777" w:rsidR="00F1171E" w:rsidRPr="00701674" w:rsidRDefault="00F1171E">
            <w:pPr>
              <w:rPr>
                <w:rFonts w:ascii="Arial" w:hAnsi="Arial" w:cs="Arial"/>
                <w:sz w:val="20"/>
                <w:szCs w:val="20"/>
                <w:lang w:val="en-GB"/>
              </w:rPr>
            </w:pPr>
          </w:p>
        </w:tc>
        <w:tc>
          <w:tcPr>
            <w:tcW w:w="2212" w:type="pct"/>
          </w:tcPr>
          <w:p w14:paraId="5AC26822" w14:textId="77777777" w:rsidR="00965B3F" w:rsidRPr="00701674" w:rsidRDefault="00965B3F" w:rsidP="00965B3F">
            <w:pPr>
              <w:rPr>
                <w:rFonts w:ascii="Arial" w:hAnsi="Arial" w:cs="Arial"/>
                <w:sz w:val="20"/>
                <w:szCs w:val="20"/>
                <w:lang w:val="tr-TR"/>
              </w:rPr>
            </w:pPr>
            <w:r w:rsidRPr="00701674">
              <w:rPr>
                <w:rFonts w:ascii="Arial" w:hAnsi="Arial" w:cs="Arial"/>
                <w:sz w:val="20"/>
                <w:szCs w:val="20"/>
                <w:lang w:val="tr-TR"/>
              </w:rPr>
              <w:t>Some sentences are quite long and could be broken up for better readability. For example:</w:t>
            </w:r>
            <w:r w:rsidRPr="00701674">
              <w:rPr>
                <w:rFonts w:ascii="Arial" w:hAnsi="Arial" w:cs="Arial"/>
                <w:sz w:val="20"/>
                <w:szCs w:val="20"/>
                <w:lang w:val="tr-TR"/>
              </w:rPr>
              <w:br/>
              <w:t>"The surgical procedure then involved a flattening of blood clots within the muscle with hemostasis and clot removal (about 200g of old clots) after dissection of the broad ligament followed by abdominal toilet."</w:t>
            </w:r>
            <w:r w:rsidRPr="00701674">
              <w:rPr>
                <w:rFonts w:ascii="Arial" w:hAnsi="Arial" w:cs="Arial"/>
                <w:sz w:val="20"/>
                <w:szCs w:val="20"/>
                <w:lang w:val="tr-TR"/>
              </w:rPr>
              <w:br/>
              <w:t>Could be restructured to something like:</w:t>
            </w:r>
            <w:r w:rsidRPr="00701674">
              <w:rPr>
                <w:rFonts w:ascii="Arial" w:hAnsi="Arial" w:cs="Arial"/>
                <w:sz w:val="20"/>
                <w:szCs w:val="20"/>
                <w:lang w:val="tr-TR"/>
              </w:rPr>
              <w:br/>
              <w:t>"The surgical procedure involved flattening blood clots within the muscle, performing hemostasis, and removing approximately 200g of old clots after dissecting the broad ligament. This was followed by abdominal toilet."</w:t>
            </w:r>
          </w:p>
          <w:p w14:paraId="7871D7D1" w14:textId="2703E2A0" w:rsidR="00965B3F" w:rsidRPr="00701674" w:rsidRDefault="00965B3F" w:rsidP="00965B3F">
            <w:pPr>
              <w:rPr>
                <w:rFonts w:ascii="Arial" w:hAnsi="Arial" w:cs="Arial"/>
                <w:sz w:val="20"/>
                <w:szCs w:val="20"/>
                <w:lang w:val="tr-TR"/>
              </w:rPr>
            </w:pPr>
            <w:r w:rsidRPr="00701674">
              <w:rPr>
                <w:rFonts w:ascii="Arial" w:hAnsi="Arial" w:cs="Arial"/>
                <w:sz w:val="20"/>
                <w:szCs w:val="20"/>
                <w:lang w:val="tr-TR"/>
              </w:rPr>
              <w:t>Phrases like “abdominal toilet” might be unclear to a broader audience. Consider a more universally recognized term or providing a brief explanation in parentheses (e.g., “abdominal toilet (cleaning and inspecting the abdominal cavity)”).In the “Case Presentation” section, the transition from describing the accident to medical findings could be smoother.</w:t>
            </w:r>
          </w:p>
          <w:p w14:paraId="11440177" w14:textId="77777777" w:rsidR="00965B3F" w:rsidRPr="00701674" w:rsidRDefault="00965B3F" w:rsidP="00965B3F">
            <w:pPr>
              <w:rPr>
                <w:rFonts w:ascii="Arial" w:hAnsi="Arial" w:cs="Arial"/>
                <w:sz w:val="20"/>
                <w:szCs w:val="20"/>
                <w:lang w:val="tr-TR"/>
              </w:rPr>
            </w:pPr>
            <w:r w:rsidRPr="00701674">
              <w:rPr>
                <w:rFonts w:ascii="Arial" w:hAnsi="Arial" w:cs="Arial"/>
                <w:sz w:val="20"/>
                <w:szCs w:val="20"/>
                <w:lang w:val="tr-TR"/>
              </w:rPr>
              <w:t>Some phrases could be made more concise without losing meaning. For example:</w:t>
            </w:r>
            <w:r w:rsidRPr="00701674">
              <w:rPr>
                <w:rFonts w:ascii="Arial" w:hAnsi="Arial" w:cs="Arial"/>
                <w:sz w:val="20"/>
                <w:szCs w:val="20"/>
                <w:lang w:val="tr-TR"/>
              </w:rPr>
              <w:br/>
              <w:t>“The rest of antenatal consultations with midwives and an outside referral service were apparently normal although she did indicate she had some abdominal pain requiring analgesic and antispasmodic therapy.”</w:t>
            </w:r>
            <w:r w:rsidRPr="00701674">
              <w:rPr>
                <w:rFonts w:ascii="Arial" w:hAnsi="Arial" w:cs="Arial"/>
                <w:sz w:val="20"/>
                <w:szCs w:val="20"/>
                <w:lang w:val="tr-TR"/>
              </w:rPr>
              <w:br/>
              <w:t>This could be shortened to:</w:t>
            </w:r>
            <w:r w:rsidRPr="00701674">
              <w:rPr>
                <w:rFonts w:ascii="Arial" w:hAnsi="Arial" w:cs="Arial"/>
                <w:sz w:val="20"/>
                <w:szCs w:val="20"/>
                <w:lang w:val="tr-TR"/>
              </w:rPr>
              <w:br/>
              <w:t>"Antenatal consultations were normal, although the patient reported abdominal pain, for which she required analgesics and antispasmodics."</w:t>
            </w:r>
          </w:p>
          <w:p w14:paraId="0376958E" w14:textId="77777777" w:rsidR="00965B3F" w:rsidRPr="00701674" w:rsidRDefault="00965B3F" w:rsidP="00965B3F">
            <w:pPr>
              <w:rPr>
                <w:rFonts w:ascii="Arial" w:hAnsi="Arial" w:cs="Arial"/>
                <w:sz w:val="20"/>
                <w:szCs w:val="20"/>
                <w:lang w:val="tr-TR"/>
              </w:rPr>
            </w:pPr>
            <w:r w:rsidRPr="00701674">
              <w:rPr>
                <w:rFonts w:ascii="Arial" w:hAnsi="Arial" w:cs="Arial"/>
                <w:sz w:val="20"/>
                <w:szCs w:val="20"/>
                <w:lang w:val="tr-TR"/>
              </w:rPr>
              <w:t>Scholarly writing often prefers active voice for clarity and conciseness. For example, instead of “The patient was not observed further and no further investigations were performed,” consider “The healthcare team did not observe the patient further, and no additional investigations were conducted.”</w:t>
            </w:r>
          </w:p>
          <w:p w14:paraId="6F21B65D" w14:textId="77777777" w:rsidR="00965B3F" w:rsidRPr="00701674" w:rsidRDefault="00965B3F" w:rsidP="00965B3F">
            <w:pPr>
              <w:rPr>
                <w:rFonts w:ascii="Arial" w:hAnsi="Arial" w:cs="Arial"/>
                <w:sz w:val="20"/>
                <w:szCs w:val="20"/>
                <w:lang w:val="tr-TR"/>
              </w:rPr>
            </w:pPr>
            <w:r w:rsidRPr="00701674">
              <w:rPr>
                <w:rFonts w:ascii="Arial" w:hAnsi="Arial" w:cs="Arial"/>
                <w:sz w:val="20"/>
                <w:szCs w:val="20"/>
                <w:lang w:val="tr-TR"/>
              </w:rPr>
              <w:t>Some phrases are slightly informal for a scholarly article, such as "she was transported to a medical center." A more formal phrasing could be: "The patient was transferred to a medical center for further evaluation."</w:t>
            </w:r>
          </w:p>
          <w:p w14:paraId="149A6CEF" w14:textId="51C12CD7" w:rsidR="00F1171E" w:rsidRPr="00701674" w:rsidRDefault="00965B3F">
            <w:pPr>
              <w:rPr>
                <w:rFonts w:ascii="Arial" w:hAnsi="Arial" w:cs="Arial"/>
                <w:sz w:val="20"/>
                <w:szCs w:val="20"/>
                <w:lang w:val="tr-TR"/>
              </w:rPr>
            </w:pPr>
            <w:r w:rsidRPr="00701674">
              <w:rPr>
                <w:rFonts w:ascii="Arial" w:hAnsi="Arial" w:cs="Arial"/>
                <w:sz w:val="20"/>
                <w:szCs w:val="20"/>
                <w:lang w:val="tr-TR"/>
              </w:rPr>
              <w:t>Ensure that the article maintains consistent tense throughout. For example, in the "Case Presentation," the use of past tense (e.g., "The patient was transported") is appropriate. However, the tense switches in places, such as in the introduction of the discussion when it says, "Trauma during pregnancy is common". This shift to present tense can be confusing because the rest of the discussion is in past tense. Consider keeping the discussion in past tense for consistency, especially when talking about specific cases.</w:t>
            </w:r>
          </w:p>
        </w:tc>
        <w:tc>
          <w:tcPr>
            <w:tcW w:w="1523" w:type="pct"/>
          </w:tcPr>
          <w:p w14:paraId="0351CA58" w14:textId="77777777" w:rsidR="00F1171E" w:rsidRPr="00701674" w:rsidRDefault="00F1171E">
            <w:pPr>
              <w:rPr>
                <w:rFonts w:ascii="Arial" w:hAnsi="Arial" w:cs="Arial"/>
                <w:sz w:val="20"/>
                <w:szCs w:val="20"/>
                <w:lang w:val="en-GB"/>
              </w:rPr>
            </w:pPr>
          </w:p>
        </w:tc>
      </w:tr>
      <w:tr w:rsidR="00D6012F" w:rsidRPr="00701674" w14:paraId="20A16C0C" w14:textId="77777777" w:rsidTr="004A5AAC">
        <w:trPr>
          <w:trHeight w:val="1178"/>
        </w:trPr>
        <w:tc>
          <w:tcPr>
            <w:tcW w:w="1265" w:type="pct"/>
            <w:noWrap/>
          </w:tcPr>
          <w:p w14:paraId="7F4BCFAE" w14:textId="77777777" w:rsidR="00D6012F" w:rsidRPr="00701674" w:rsidRDefault="00D6012F" w:rsidP="00D6012F">
            <w:pPr>
              <w:pStyle w:val="Heading2"/>
              <w:jc w:val="left"/>
              <w:rPr>
                <w:rFonts w:ascii="Arial" w:hAnsi="Arial" w:cs="Arial"/>
                <w:b w:val="0"/>
                <w:bCs w:val="0"/>
                <w:lang w:val="en-GB"/>
              </w:rPr>
            </w:pPr>
            <w:r w:rsidRPr="00701674">
              <w:rPr>
                <w:rFonts w:ascii="Arial" w:hAnsi="Arial" w:cs="Arial"/>
                <w:bCs w:val="0"/>
                <w:u w:val="single"/>
                <w:lang w:val="en-GB"/>
              </w:rPr>
              <w:t>Optional/General</w:t>
            </w:r>
            <w:r w:rsidRPr="00701674">
              <w:rPr>
                <w:rFonts w:ascii="Arial" w:hAnsi="Arial" w:cs="Arial"/>
                <w:bCs w:val="0"/>
                <w:lang w:val="en-GB"/>
              </w:rPr>
              <w:t xml:space="preserve"> </w:t>
            </w:r>
            <w:r w:rsidRPr="00701674">
              <w:rPr>
                <w:rFonts w:ascii="Arial" w:hAnsi="Arial" w:cs="Arial"/>
                <w:b w:val="0"/>
                <w:bCs w:val="0"/>
                <w:lang w:val="en-GB"/>
              </w:rPr>
              <w:t>comments</w:t>
            </w:r>
          </w:p>
          <w:p w14:paraId="1A6B3748" w14:textId="77777777" w:rsidR="00D6012F" w:rsidRPr="00701674" w:rsidRDefault="00D6012F" w:rsidP="00D6012F">
            <w:pPr>
              <w:pStyle w:val="Heading2"/>
              <w:jc w:val="left"/>
              <w:rPr>
                <w:rFonts w:ascii="Arial" w:hAnsi="Arial" w:cs="Arial"/>
                <w:b w:val="0"/>
                <w:lang w:val="en-GB"/>
              </w:rPr>
            </w:pPr>
          </w:p>
        </w:tc>
        <w:tc>
          <w:tcPr>
            <w:tcW w:w="2212" w:type="pct"/>
            <w:vAlign w:val="center"/>
          </w:tcPr>
          <w:p w14:paraId="3522DB41" w14:textId="77777777" w:rsidR="00D6012F" w:rsidRPr="00701674" w:rsidRDefault="00D6012F" w:rsidP="00D6012F">
            <w:pPr>
              <w:spacing w:before="100" w:beforeAutospacing="1" w:after="100" w:afterAutospacing="1"/>
              <w:outlineLvl w:val="2"/>
              <w:rPr>
                <w:rFonts w:ascii="Arial" w:hAnsi="Arial" w:cs="Arial"/>
                <w:sz w:val="20"/>
                <w:szCs w:val="20"/>
                <w:lang w:val="tr-TR" w:eastAsia="tr-TR"/>
              </w:rPr>
            </w:pPr>
            <w:r w:rsidRPr="00701674">
              <w:rPr>
                <w:rFonts w:ascii="Arial" w:hAnsi="Arial" w:cs="Arial"/>
                <w:sz w:val="20"/>
                <w:szCs w:val="20"/>
                <w:lang w:val="tr-TR" w:eastAsia="tr-TR"/>
              </w:rPr>
              <w:t>Clarity and Language: The language quality is mostly good but could be improved in certain areas to ensure readability and conciseness. Some sections would benefit from grammatical refinement, and the flow of ideas could be better organized, particularly in the Case Presentation and Discussion sections.</w:t>
            </w:r>
          </w:p>
          <w:p w14:paraId="1542105A" w14:textId="77777777" w:rsidR="00D6012F" w:rsidRPr="00701674" w:rsidRDefault="00D6012F" w:rsidP="00D6012F">
            <w:pPr>
              <w:spacing w:before="100" w:beforeAutospacing="1" w:after="100" w:afterAutospacing="1"/>
              <w:outlineLvl w:val="2"/>
              <w:rPr>
                <w:rFonts w:ascii="Arial" w:hAnsi="Arial" w:cs="Arial"/>
                <w:sz w:val="20"/>
                <w:szCs w:val="20"/>
                <w:lang w:val="tr-TR" w:eastAsia="tr-TR"/>
              </w:rPr>
            </w:pPr>
            <w:r w:rsidRPr="00701674">
              <w:rPr>
                <w:rFonts w:ascii="Arial" w:hAnsi="Arial" w:cs="Arial"/>
                <w:sz w:val="20"/>
                <w:szCs w:val="20"/>
                <w:lang w:val="tr-TR" w:eastAsia="tr-TR"/>
              </w:rPr>
              <w:t>Methodology and Analysis: The clinical analysis and approach to the case are sound. The manuscript includes a good description of the diagnostic process and surgical intervention. However, more details on the post-accident monitoring and any other investigative procedures (like ultrasound) could be elaborated upon to give a clearer picture of the management process.</w:t>
            </w:r>
          </w:p>
          <w:p w14:paraId="227A07F7" w14:textId="77777777" w:rsidR="00D6012F" w:rsidRPr="00701674" w:rsidRDefault="00D6012F" w:rsidP="00D6012F">
            <w:pPr>
              <w:spacing w:before="100" w:beforeAutospacing="1" w:after="100" w:afterAutospacing="1"/>
              <w:outlineLvl w:val="2"/>
              <w:rPr>
                <w:rFonts w:ascii="Arial" w:hAnsi="Arial" w:cs="Arial"/>
                <w:sz w:val="20"/>
                <w:szCs w:val="20"/>
                <w:lang w:val="tr-TR" w:eastAsia="tr-TR"/>
              </w:rPr>
            </w:pPr>
            <w:r w:rsidRPr="00701674">
              <w:rPr>
                <w:rFonts w:ascii="Arial" w:hAnsi="Arial" w:cs="Arial"/>
                <w:sz w:val="20"/>
                <w:szCs w:val="20"/>
                <w:lang w:val="tr-TR" w:eastAsia="tr-TR"/>
              </w:rPr>
              <w:t>References and Citations: The references appear to be from credible sources, but many of them are from studies that are a bit dated (2004–2010). Including more recent studies or guidelines related to trauma in pregnancy, especially from the past 5 years, would enhance the manuscript’s relevance.</w:t>
            </w:r>
          </w:p>
          <w:p w14:paraId="3E905C35" w14:textId="77777777" w:rsidR="00D6012F" w:rsidRPr="00701674" w:rsidRDefault="00D6012F" w:rsidP="00D6012F">
            <w:pPr>
              <w:spacing w:before="100" w:beforeAutospacing="1" w:after="100" w:afterAutospacing="1"/>
              <w:outlineLvl w:val="2"/>
              <w:rPr>
                <w:rFonts w:ascii="Arial" w:hAnsi="Arial" w:cs="Arial"/>
                <w:sz w:val="20"/>
                <w:szCs w:val="20"/>
                <w:lang w:val="tr-TR" w:eastAsia="tr-TR"/>
              </w:rPr>
            </w:pPr>
            <w:r w:rsidRPr="00701674">
              <w:rPr>
                <w:rFonts w:ascii="Arial" w:hAnsi="Arial" w:cs="Arial"/>
                <w:sz w:val="20"/>
                <w:szCs w:val="20"/>
                <w:lang w:val="tr-TR" w:eastAsia="tr-TR"/>
              </w:rPr>
              <w:t>Significance and Contribution to the Field: The case provides valuable insights into the management of trauma during pregnancy, especially in regions with less access to advanced imaging or surgical intervention. However, further comparison with similar cases or a deeper discussion on the broader impact of such trauma on maternal and fetal outcomes could strengthen the contribution.</w:t>
            </w:r>
          </w:p>
          <w:p w14:paraId="15DFD0E8" w14:textId="432E300D" w:rsidR="00D6012F" w:rsidRPr="00701674" w:rsidRDefault="00D6012F" w:rsidP="00D6012F">
            <w:pPr>
              <w:rPr>
                <w:rFonts w:ascii="Arial" w:hAnsi="Arial" w:cs="Arial"/>
                <w:sz w:val="20"/>
                <w:szCs w:val="20"/>
                <w:lang w:val="en-GB"/>
              </w:rPr>
            </w:pPr>
            <w:r w:rsidRPr="00701674">
              <w:rPr>
                <w:rFonts w:ascii="Arial" w:hAnsi="Arial" w:cs="Arial"/>
                <w:sz w:val="20"/>
                <w:szCs w:val="20"/>
                <w:lang w:val="tr-TR" w:eastAsia="tr-TR"/>
              </w:rPr>
              <w:t>Organization and Structure: The manuscript is mostly well-organized, but the structure could be more cohesive. The Discussion section seems to wander at times, and it could benefit from a more focused approach. The introduction could also provide more context to the clinical scenario.</w:t>
            </w:r>
          </w:p>
        </w:tc>
        <w:tc>
          <w:tcPr>
            <w:tcW w:w="1523" w:type="pct"/>
          </w:tcPr>
          <w:p w14:paraId="465E098E" w14:textId="77777777" w:rsidR="00D6012F" w:rsidRPr="00701674" w:rsidRDefault="00D6012F" w:rsidP="00D6012F">
            <w:pPr>
              <w:rPr>
                <w:rFonts w:ascii="Arial" w:hAnsi="Arial" w:cs="Arial"/>
                <w:sz w:val="20"/>
                <w:szCs w:val="20"/>
                <w:lang w:val="en-GB"/>
              </w:rPr>
            </w:pPr>
          </w:p>
        </w:tc>
      </w:tr>
    </w:tbl>
    <w:p w14:paraId="0821307F" w14:textId="77777777" w:rsidR="00F1171E" w:rsidRDefault="00F1171E" w:rsidP="00F1171E">
      <w:pPr>
        <w:pStyle w:val="BodyText"/>
        <w:rPr>
          <w:rFonts w:ascii="Arial" w:hAnsi="Arial" w:cs="Arial"/>
          <w:b/>
          <w:bCs/>
          <w:sz w:val="20"/>
          <w:szCs w:val="20"/>
          <w:u w:val="single"/>
          <w:lang w:val="en-GB"/>
        </w:rPr>
      </w:pPr>
    </w:p>
    <w:p w14:paraId="614CDE30" w14:textId="77777777" w:rsidR="00701674" w:rsidRDefault="00701674" w:rsidP="00F1171E">
      <w:pPr>
        <w:pStyle w:val="BodyText"/>
        <w:rPr>
          <w:rFonts w:ascii="Arial" w:hAnsi="Arial" w:cs="Arial"/>
          <w:b/>
          <w:bCs/>
          <w:sz w:val="20"/>
          <w:szCs w:val="20"/>
          <w:u w:val="single"/>
          <w:lang w:val="en-GB"/>
        </w:rPr>
      </w:pPr>
    </w:p>
    <w:p w14:paraId="36F62C47" w14:textId="77777777" w:rsidR="00701674" w:rsidRPr="00701674" w:rsidRDefault="00701674"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701674" w14:paraId="6A4E1E29" w14:textId="77777777">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701674" w:rsidRDefault="00F1171E">
            <w:pPr>
              <w:pStyle w:val="NormalWeb"/>
              <w:spacing w:before="0" w:beforeAutospacing="0" w:after="0" w:afterAutospacing="0"/>
              <w:rPr>
                <w:rFonts w:ascii="Arial" w:hAnsi="Arial" w:cs="Arial"/>
                <w:b/>
                <w:sz w:val="20"/>
                <w:szCs w:val="20"/>
                <w:u w:val="single"/>
                <w:lang w:val="en-GB"/>
              </w:rPr>
            </w:pPr>
            <w:r w:rsidRPr="00701674">
              <w:rPr>
                <w:rFonts w:ascii="Arial" w:hAnsi="Arial" w:cs="Arial"/>
                <w:b/>
                <w:sz w:val="20"/>
                <w:szCs w:val="20"/>
                <w:highlight w:val="yellow"/>
                <w:u w:val="single"/>
                <w:lang w:val="en-GB"/>
              </w:rPr>
              <w:t>PART  2:</w:t>
            </w:r>
            <w:r w:rsidRPr="00701674">
              <w:rPr>
                <w:rFonts w:ascii="Arial" w:hAnsi="Arial" w:cs="Arial"/>
                <w:b/>
                <w:sz w:val="20"/>
                <w:szCs w:val="20"/>
                <w:u w:val="single"/>
                <w:lang w:val="en-GB"/>
              </w:rPr>
              <w:t xml:space="preserve"> </w:t>
            </w:r>
          </w:p>
          <w:p w14:paraId="5B767407" w14:textId="77777777" w:rsidR="00F1171E" w:rsidRPr="00701674" w:rsidRDefault="00F1171E">
            <w:pPr>
              <w:pStyle w:val="NormalWeb"/>
              <w:spacing w:before="0" w:beforeAutospacing="0" w:after="0" w:afterAutospacing="0"/>
              <w:rPr>
                <w:rFonts w:ascii="Arial" w:hAnsi="Arial" w:cs="Arial"/>
                <w:b/>
                <w:sz w:val="20"/>
                <w:szCs w:val="20"/>
                <w:u w:val="single"/>
                <w:lang w:val="en-GB"/>
              </w:rPr>
            </w:pPr>
          </w:p>
        </w:tc>
      </w:tr>
      <w:tr w:rsidR="00F1171E" w:rsidRPr="00701674" w14:paraId="5356501F" w14:textId="77777777">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701674" w:rsidRDefault="00F1171E">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701674" w:rsidRDefault="00F1171E">
            <w:pPr>
              <w:pStyle w:val="Heading2"/>
              <w:jc w:val="left"/>
              <w:rPr>
                <w:rFonts w:ascii="Arial" w:hAnsi="Arial" w:cs="Arial"/>
                <w:lang w:val="en-GB"/>
              </w:rPr>
            </w:pPr>
            <w:r w:rsidRPr="00701674">
              <w:rPr>
                <w:rFonts w:ascii="Arial" w:hAnsi="Arial" w:cs="Arial"/>
                <w:lang w:val="en-GB"/>
              </w:rPr>
              <w:t>Reviewer’s comment</w:t>
            </w:r>
          </w:p>
        </w:tc>
        <w:tc>
          <w:tcPr>
            <w:tcW w:w="1342" w:type="pct"/>
            <w:shd w:val="clear" w:color="auto" w:fill="auto"/>
          </w:tcPr>
          <w:p w14:paraId="6F48B50B" w14:textId="77777777" w:rsidR="00F1171E" w:rsidRPr="00701674" w:rsidRDefault="00F1171E">
            <w:pPr>
              <w:pStyle w:val="Heading2"/>
              <w:jc w:val="left"/>
              <w:rPr>
                <w:rFonts w:ascii="Arial" w:hAnsi="Arial" w:cs="Arial"/>
                <w:b w:val="0"/>
                <w:lang w:val="en-GB"/>
              </w:rPr>
            </w:pPr>
            <w:r w:rsidRPr="00701674">
              <w:rPr>
                <w:rFonts w:ascii="Arial" w:hAnsi="Arial" w:cs="Arial"/>
                <w:lang w:val="en-GB"/>
              </w:rPr>
              <w:t>Author’s comment</w:t>
            </w:r>
            <w:r w:rsidRPr="00701674">
              <w:rPr>
                <w:rFonts w:ascii="Arial" w:hAnsi="Arial" w:cs="Arial"/>
                <w:b w:val="0"/>
                <w:lang w:val="en-GB"/>
              </w:rPr>
              <w:t xml:space="preserve"> </w:t>
            </w:r>
            <w:r w:rsidRPr="00701674">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701674" w14:paraId="3944C8A3" w14:textId="77777777">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701674" w:rsidRDefault="00F1171E">
            <w:pPr>
              <w:pStyle w:val="NormalWeb"/>
              <w:spacing w:before="0" w:beforeAutospacing="0" w:after="0" w:afterAutospacing="0"/>
              <w:rPr>
                <w:rFonts w:ascii="Arial" w:hAnsi="Arial" w:cs="Arial"/>
                <w:b/>
                <w:sz w:val="20"/>
                <w:szCs w:val="20"/>
                <w:lang w:val="en-GB"/>
              </w:rPr>
            </w:pPr>
            <w:r w:rsidRPr="00701674">
              <w:rPr>
                <w:rFonts w:ascii="Arial" w:hAnsi="Arial" w:cs="Arial"/>
                <w:b/>
                <w:sz w:val="20"/>
                <w:szCs w:val="20"/>
                <w:lang w:val="en-GB"/>
              </w:rPr>
              <w:t xml:space="preserve">Are there ethical issues in this manuscript? </w:t>
            </w:r>
          </w:p>
          <w:p w14:paraId="6034B476" w14:textId="77777777" w:rsidR="00F1171E" w:rsidRPr="00701674" w:rsidRDefault="00F1171E">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701674" w:rsidRDefault="00F1171E">
            <w:pPr>
              <w:pStyle w:val="NormalWeb"/>
              <w:spacing w:before="0" w:beforeAutospacing="0" w:after="0" w:afterAutospacing="0"/>
              <w:rPr>
                <w:rFonts w:ascii="Arial" w:hAnsi="Arial" w:cs="Arial"/>
                <w:i/>
                <w:iCs/>
                <w:sz w:val="20"/>
                <w:szCs w:val="20"/>
                <w:u w:val="single"/>
                <w:lang w:val="en-GB"/>
              </w:rPr>
            </w:pPr>
            <w:r w:rsidRPr="00701674">
              <w:rPr>
                <w:rFonts w:ascii="Arial" w:hAnsi="Arial" w:cs="Arial"/>
                <w:i/>
                <w:iCs/>
                <w:sz w:val="20"/>
                <w:szCs w:val="20"/>
                <w:u w:val="single"/>
                <w:lang w:val="en-GB"/>
              </w:rPr>
              <w:t xml:space="preserve">(If yes, </w:t>
            </w:r>
            <w:proofErr w:type="gramStart"/>
            <w:r w:rsidRPr="00701674">
              <w:rPr>
                <w:rFonts w:ascii="Arial" w:hAnsi="Arial" w:cs="Arial"/>
                <w:i/>
                <w:iCs/>
                <w:sz w:val="20"/>
                <w:szCs w:val="20"/>
                <w:u w:val="single"/>
                <w:lang w:val="en-GB"/>
              </w:rPr>
              <w:t>Kindly</w:t>
            </w:r>
            <w:proofErr w:type="gramEnd"/>
            <w:r w:rsidRPr="00701674">
              <w:rPr>
                <w:rFonts w:ascii="Arial" w:hAnsi="Arial" w:cs="Arial"/>
                <w:i/>
                <w:iCs/>
                <w:sz w:val="20"/>
                <w:szCs w:val="20"/>
                <w:u w:val="single"/>
                <w:lang w:val="en-GB"/>
              </w:rPr>
              <w:t xml:space="preserve"> please write down the ethical issues here in detail)</w:t>
            </w:r>
          </w:p>
          <w:p w14:paraId="7B654B67" w14:textId="77777777" w:rsidR="00F1171E" w:rsidRPr="00701674" w:rsidRDefault="00F1171E" w:rsidP="00016824">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701674" w:rsidRDefault="00F1171E">
            <w:pPr>
              <w:rPr>
                <w:rFonts w:ascii="Arial" w:eastAsia="Arial Unicode MS" w:hAnsi="Arial" w:cs="Arial"/>
                <w:sz w:val="20"/>
                <w:szCs w:val="20"/>
                <w:lang w:val="en-GB"/>
              </w:rPr>
            </w:pPr>
          </w:p>
          <w:p w14:paraId="4A981594" w14:textId="77777777" w:rsidR="00F1171E" w:rsidRPr="00701674" w:rsidRDefault="00F1171E">
            <w:pPr>
              <w:rPr>
                <w:rFonts w:ascii="Arial" w:eastAsia="Arial Unicode MS" w:hAnsi="Arial" w:cs="Arial"/>
                <w:sz w:val="20"/>
                <w:szCs w:val="20"/>
                <w:lang w:val="en-GB"/>
              </w:rPr>
            </w:pPr>
          </w:p>
          <w:p w14:paraId="4780A682" w14:textId="77777777" w:rsidR="00F1171E" w:rsidRPr="00701674" w:rsidRDefault="00F1171E">
            <w:pPr>
              <w:rPr>
                <w:rFonts w:ascii="Arial" w:eastAsia="Arial Unicode MS" w:hAnsi="Arial" w:cs="Arial"/>
                <w:sz w:val="20"/>
                <w:szCs w:val="20"/>
                <w:lang w:val="en-GB"/>
              </w:rPr>
            </w:pPr>
          </w:p>
          <w:p w14:paraId="2D80979A" w14:textId="77777777" w:rsidR="00F1171E" w:rsidRPr="00701674" w:rsidRDefault="00F1171E">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56E36B0D" w14:textId="77777777" w:rsidR="00701674" w:rsidRPr="00BD240E" w:rsidRDefault="00701674" w:rsidP="00701674">
      <w:pPr>
        <w:pStyle w:val="Affiliation"/>
        <w:spacing w:after="0" w:line="240" w:lineRule="auto"/>
        <w:jc w:val="left"/>
        <w:rPr>
          <w:rFonts w:ascii="Arial" w:hAnsi="Arial" w:cs="Arial"/>
          <w:b/>
          <w:u w:val="single"/>
        </w:rPr>
      </w:pPr>
      <w:r w:rsidRPr="00BD240E">
        <w:rPr>
          <w:rFonts w:ascii="Arial" w:hAnsi="Arial" w:cs="Arial"/>
          <w:b/>
          <w:u w:val="single"/>
        </w:rPr>
        <w:t>Reviewer details:</w:t>
      </w:r>
    </w:p>
    <w:p w14:paraId="6D8EA93D" w14:textId="77777777" w:rsidR="00701674" w:rsidRPr="00BD240E" w:rsidRDefault="00701674" w:rsidP="00701674">
      <w:pPr>
        <w:pStyle w:val="Affiliation"/>
        <w:spacing w:after="0" w:line="240" w:lineRule="auto"/>
        <w:jc w:val="left"/>
        <w:rPr>
          <w:rFonts w:ascii="Arial" w:hAnsi="Arial" w:cs="Arial"/>
          <w:b/>
        </w:rPr>
      </w:pPr>
      <w:r w:rsidRPr="00BD240E">
        <w:rPr>
          <w:rFonts w:ascii="Arial" w:hAnsi="Arial" w:cs="Arial"/>
          <w:b/>
          <w:color w:val="000000"/>
        </w:rPr>
        <w:t xml:space="preserve">Mustafa </w:t>
      </w:r>
      <w:proofErr w:type="spellStart"/>
      <w:r w:rsidRPr="00BD240E">
        <w:rPr>
          <w:rFonts w:ascii="Arial" w:hAnsi="Arial" w:cs="Arial"/>
          <w:b/>
          <w:color w:val="000000"/>
        </w:rPr>
        <w:t>ozay</w:t>
      </w:r>
      <w:proofErr w:type="spellEnd"/>
      <w:r w:rsidRPr="00BD240E">
        <w:rPr>
          <w:rFonts w:ascii="Arial" w:hAnsi="Arial" w:cs="Arial"/>
          <w:b/>
          <w:color w:val="000000"/>
        </w:rPr>
        <w:t>, Turkey</w:t>
      </w:r>
    </w:p>
    <w:p w14:paraId="6DE7B78A" w14:textId="77777777" w:rsidR="00701674" w:rsidRPr="00701674" w:rsidRDefault="00701674">
      <w:pPr>
        <w:rPr>
          <w:rFonts w:ascii="Arial" w:hAnsi="Arial" w:cs="Arial"/>
          <w:b/>
          <w:sz w:val="20"/>
          <w:szCs w:val="20"/>
          <w:lang w:val="en-GB"/>
        </w:rPr>
      </w:pPr>
    </w:p>
    <w:sectPr w:rsidR="00701674" w:rsidRPr="00701674"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63850F" w14:textId="77777777" w:rsidR="007F4D9A" w:rsidRPr="0000007A" w:rsidRDefault="007F4D9A" w:rsidP="0099583E">
      <w:r>
        <w:separator/>
      </w:r>
    </w:p>
  </w:endnote>
  <w:endnote w:type="continuationSeparator" w:id="0">
    <w:p w14:paraId="178259E4" w14:textId="77777777" w:rsidR="007F4D9A" w:rsidRPr="0000007A" w:rsidRDefault="007F4D9A"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455BF" w14:textId="77777777" w:rsidR="007F4D9A" w:rsidRPr="0000007A" w:rsidRDefault="007F4D9A" w:rsidP="0099583E">
      <w:r>
        <w:separator/>
      </w:r>
    </w:p>
  </w:footnote>
  <w:footnote w:type="continuationSeparator" w:id="0">
    <w:p w14:paraId="21B37C4D" w14:textId="77777777" w:rsidR="007F4D9A" w:rsidRPr="0000007A" w:rsidRDefault="007F4D9A"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32E59"/>
    <w:multiLevelType w:val="multilevel"/>
    <w:tmpl w:val="91AE4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000971"/>
    <w:multiLevelType w:val="multilevel"/>
    <w:tmpl w:val="BC826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5"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5D1F93"/>
    <w:multiLevelType w:val="multilevel"/>
    <w:tmpl w:val="067E8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AD3B69"/>
    <w:multiLevelType w:val="multilevel"/>
    <w:tmpl w:val="EAE84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CA2347"/>
    <w:multiLevelType w:val="multilevel"/>
    <w:tmpl w:val="150E0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5F7116"/>
    <w:multiLevelType w:val="multilevel"/>
    <w:tmpl w:val="6CDC8B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3" w15:restartNumberingAfterBreak="0">
    <w:nsid w:val="391C33F9"/>
    <w:multiLevelType w:val="multilevel"/>
    <w:tmpl w:val="324C0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BB4B5A"/>
    <w:multiLevelType w:val="multilevel"/>
    <w:tmpl w:val="15F24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0C8089A"/>
    <w:multiLevelType w:val="multilevel"/>
    <w:tmpl w:val="55286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8396A12"/>
    <w:multiLevelType w:val="multilevel"/>
    <w:tmpl w:val="EEEC6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64D1BFE"/>
    <w:multiLevelType w:val="multilevel"/>
    <w:tmpl w:val="0BA03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0" w15:restartNumberingAfterBreak="0">
    <w:nsid w:val="620522DB"/>
    <w:multiLevelType w:val="multilevel"/>
    <w:tmpl w:val="A80A26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6F8F121F"/>
    <w:multiLevelType w:val="multilevel"/>
    <w:tmpl w:val="E968F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FD640A5"/>
    <w:multiLevelType w:val="multilevel"/>
    <w:tmpl w:val="7C7AD9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C940B6F"/>
    <w:multiLevelType w:val="multilevel"/>
    <w:tmpl w:val="B29A6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69435092">
    <w:abstractNumId w:val="5"/>
  </w:num>
  <w:num w:numId="2" w16cid:durableId="1266039747">
    <w:abstractNumId w:val="12"/>
  </w:num>
  <w:num w:numId="3" w16cid:durableId="1804350858">
    <w:abstractNumId w:val="11"/>
  </w:num>
  <w:num w:numId="4" w16cid:durableId="1766538004">
    <w:abstractNumId w:val="14"/>
  </w:num>
  <w:num w:numId="5" w16cid:durableId="1369530468">
    <w:abstractNumId w:val="10"/>
  </w:num>
  <w:num w:numId="6" w16cid:durableId="370687764">
    <w:abstractNumId w:val="1"/>
  </w:num>
  <w:num w:numId="7" w16cid:durableId="1367026788">
    <w:abstractNumId w:val="3"/>
  </w:num>
  <w:num w:numId="8" w16cid:durableId="808475063">
    <w:abstractNumId w:val="21"/>
  </w:num>
  <w:num w:numId="9" w16cid:durableId="2082294005">
    <w:abstractNumId w:val="19"/>
  </w:num>
  <w:num w:numId="10" w16cid:durableId="1793747560">
    <w:abstractNumId w:val="4"/>
  </w:num>
  <w:num w:numId="11" w16cid:durableId="943881621">
    <w:abstractNumId w:val="24"/>
  </w:num>
  <w:num w:numId="12" w16cid:durableId="813377741">
    <w:abstractNumId w:val="16"/>
  </w:num>
  <w:num w:numId="13" w16cid:durableId="1251426250">
    <w:abstractNumId w:val="13"/>
  </w:num>
  <w:num w:numId="14" w16cid:durableId="230118990">
    <w:abstractNumId w:val="22"/>
  </w:num>
  <w:num w:numId="15" w16cid:durableId="2029141392">
    <w:abstractNumId w:val="23"/>
  </w:num>
  <w:num w:numId="16" w16cid:durableId="627778874">
    <w:abstractNumId w:val="17"/>
  </w:num>
  <w:num w:numId="17" w16cid:durableId="1439448816">
    <w:abstractNumId w:val="6"/>
  </w:num>
  <w:num w:numId="18" w16cid:durableId="408159460">
    <w:abstractNumId w:val="9"/>
  </w:num>
  <w:num w:numId="19" w16cid:durableId="398869465">
    <w:abstractNumId w:val="2"/>
  </w:num>
  <w:num w:numId="20" w16cid:durableId="1867063495">
    <w:abstractNumId w:val="18"/>
  </w:num>
  <w:num w:numId="21" w16cid:durableId="1716007676">
    <w:abstractNumId w:val="15"/>
  </w:num>
  <w:num w:numId="22" w16cid:durableId="1872837365">
    <w:abstractNumId w:val="7"/>
  </w:num>
  <w:num w:numId="23" w16cid:durableId="535198316">
    <w:abstractNumId w:val="8"/>
  </w:num>
  <w:num w:numId="24" w16cid:durableId="889071164">
    <w:abstractNumId w:val="20"/>
  </w:num>
  <w:num w:numId="25" w16cid:durableId="11880648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24"/>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254E7"/>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1DA0"/>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294"/>
    <w:rsid w:val="00462996"/>
    <w:rsid w:val="00474129"/>
    <w:rsid w:val="00477844"/>
    <w:rsid w:val="00481F1C"/>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1136C"/>
    <w:rsid w:val="00620677"/>
    <w:rsid w:val="00624032"/>
    <w:rsid w:val="00626025"/>
    <w:rsid w:val="006311A1"/>
    <w:rsid w:val="00634614"/>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1674"/>
    <w:rsid w:val="00707BE1"/>
    <w:rsid w:val="007238EB"/>
    <w:rsid w:val="007317C3"/>
    <w:rsid w:val="0073332F"/>
    <w:rsid w:val="00734756"/>
    <w:rsid w:val="00734BFB"/>
    <w:rsid w:val="0073538B"/>
    <w:rsid w:val="00737BC9"/>
    <w:rsid w:val="00741F71"/>
    <w:rsid w:val="0074253C"/>
    <w:rsid w:val="007426E6"/>
    <w:rsid w:val="00745E9C"/>
    <w:rsid w:val="0075014F"/>
    <w:rsid w:val="00751520"/>
    <w:rsid w:val="0076272D"/>
    <w:rsid w:val="00766889"/>
    <w:rsid w:val="00766A0D"/>
    <w:rsid w:val="00767F8C"/>
    <w:rsid w:val="00780B67"/>
    <w:rsid w:val="00781D07"/>
    <w:rsid w:val="007A62F8"/>
    <w:rsid w:val="007B1099"/>
    <w:rsid w:val="007B54A4"/>
    <w:rsid w:val="007C5B7C"/>
    <w:rsid w:val="007C6CDF"/>
    <w:rsid w:val="007D0246"/>
    <w:rsid w:val="007F4D9A"/>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A3675"/>
    <w:rsid w:val="008B265C"/>
    <w:rsid w:val="008C2F62"/>
    <w:rsid w:val="008C4B1F"/>
    <w:rsid w:val="008C75AD"/>
    <w:rsid w:val="008D020E"/>
    <w:rsid w:val="008E1B1B"/>
    <w:rsid w:val="008E5067"/>
    <w:rsid w:val="008F036B"/>
    <w:rsid w:val="008F36E4"/>
    <w:rsid w:val="0090720F"/>
    <w:rsid w:val="0091410B"/>
    <w:rsid w:val="009245E3"/>
    <w:rsid w:val="00942DEE"/>
    <w:rsid w:val="00944F67"/>
    <w:rsid w:val="009553EC"/>
    <w:rsid w:val="00955E45"/>
    <w:rsid w:val="00962B70"/>
    <w:rsid w:val="0096562E"/>
    <w:rsid w:val="00965B3F"/>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19EE"/>
    <w:rsid w:val="00A65C50"/>
    <w:rsid w:val="00A8290F"/>
    <w:rsid w:val="00AA41B3"/>
    <w:rsid w:val="00AA49A2"/>
    <w:rsid w:val="00AA5338"/>
    <w:rsid w:val="00AB1ED6"/>
    <w:rsid w:val="00AB397D"/>
    <w:rsid w:val="00AB638A"/>
    <w:rsid w:val="00AB65BF"/>
    <w:rsid w:val="00AB6E43"/>
    <w:rsid w:val="00AC1349"/>
    <w:rsid w:val="00AD6C51"/>
    <w:rsid w:val="00AE0E9B"/>
    <w:rsid w:val="00AE373C"/>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A6F42"/>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884"/>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57564"/>
    <w:rsid w:val="00D6012F"/>
    <w:rsid w:val="00D709EB"/>
    <w:rsid w:val="00D7603E"/>
    <w:rsid w:val="00D90124"/>
    <w:rsid w:val="00D9392F"/>
    <w:rsid w:val="00D9427C"/>
    <w:rsid w:val="00DA2679"/>
    <w:rsid w:val="00DA3C3D"/>
    <w:rsid w:val="00DA41F5"/>
    <w:rsid w:val="00DB7E1B"/>
    <w:rsid w:val="00DC1D81"/>
    <w:rsid w:val="00DC6FED"/>
    <w:rsid w:val="00DD0C4A"/>
    <w:rsid w:val="00DD274C"/>
    <w:rsid w:val="00DD5719"/>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766E4"/>
    <w:rsid w:val="00E84E2C"/>
    <w:rsid w:val="00E9533D"/>
    <w:rsid w:val="00E972A7"/>
    <w:rsid w:val="00EA2839"/>
    <w:rsid w:val="00EB3E91"/>
    <w:rsid w:val="00EB6E15"/>
    <w:rsid w:val="00EC6894"/>
    <w:rsid w:val="00ED1349"/>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658CC"/>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D31D8F09-E4AE-4786-8D8A-4AED73C606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8A3675"/>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3">
    <w:name w:val="heading 3"/>
    <w:basedOn w:val="Normal"/>
    <w:next w:val="Normal"/>
    <w:link w:val="Heading3Char"/>
    <w:uiPriority w:val="9"/>
    <w:semiHidden/>
    <w:unhideWhenUsed/>
    <w:qFormat/>
    <w:rsid w:val="00A619EE"/>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3Char">
    <w:name w:val="Heading 3 Char"/>
    <w:basedOn w:val="DefaultParagraphFont"/>
    <w:link w:val="Heading3"/>
    <w:uiPriority w:val="9"/>
    <w:semiHidden/>
    <w:rsid w:val="00A619EE"/>
    <w:rPr>
      <w:rFonts w:asciiTheme="majorHAnsi" w:eastAsiaTheme="majorEastAsia" w:hAnsiTheme="majorHAnsi" w:cstheme="majorBidi"/>
      <w:color w:val="243F60" w:themeColor="accent1" w:themeShade="7F"/>
      <w:sz w:val="24"/>
      <w:szCs w:val="24"/>
      <w:lang w:val="en-US" w:eastAsia="en-US"/>
    </w:rPr>
  </w:style>
  <w:style w:type="character" w:customStyle="1" w:styleId="Heading1Char">
    <w:name w:val="Heading 1 Char"/>
    <w:basedOn w:val="DefaultParagraphFont"/>
    <w:link w:val="Heading1"/>
    <w:uiPriority w:val="9"/>
    <w:rsid w:val="008A3675"/>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701674"/>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8936775">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669479955">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030376177">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636568195">
      <w:bodyDiv w:val="1"/>
      <w:marLeft w:val="0"/>
      <w:marRight w:val="0"/>
      <w:marTop w:val="0"/>
      <w:marBottom w:val="0"/>
      <w:divBdr>
        <w:top w:val="none" w:sz="0" w:space="0" w:color="auto"/>
        <w:left w:val="none" w:sz="0" w:space="0" w:color="auto"/>
        <w:bottom w:val="none" w:sz="0" w:space="0" w:color="auto"/>
        <w:right w:val="none" w:sz="0" w:space="0" w:color="auto"/>
      </w:divBdr>
    </w:div>
    <w:div w:id="17255948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2070104295">
      <w:bodyDiv w:val="1"/>
      <w:marLeft w:val="0"/>
      <w:marRight w:val="0"/>
      <w:marTop w:val="0"/>
      <w:marBottom w:val="0"/>
      <w:divBdr>
        <w:top w:val="none" w:sz="0" w:space="0" w:color="auto"/>
        <w:left w:val="none" w:sz="0" w:space="0" w:color="auto"/>
        <w:bottom w:val="none" w:sz="0" w:space="0" w:color="auto"/>
        <w:right w:val="none" w:sz="0" w:space="0" w:color="auto"/>
      </w:divBdr>
    </w:div>
    <w:div w:id="2107341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medical-science-recent-advances-and-application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1176</Words>
  <Characters>6707</Characters>
  <Application>Microsoft Office Word</Application>
  <DocSecurity>0</DocSecurity>
  <Lines>55</Lines>
  <Paragraphs>15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7868</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anonymous</dc:creator>
  <cp:keywords/>
  <dc:description/>
  <cp:lastModifiedBy>Editor-90</cp:lastModifiedBy>
  <cp:revision>6</cp:revision>
  <dcterms:created xsi:type="dcterms:W3CDTF">2023-08-30T09:21:00Z</dcterms:created>
  <dcterms:modified xsi:type="dcterms:W3CDTF">2025-05-10T07:59:00Z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