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BC71B4" w14:paraId="1643A4CA" w14:textId="77777777" w:rsidTr="00BC71B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C71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C71B4" w14:paraId="127EAD7E" w14:textId="77777777" w:rsidTr="00BC71B4">
        <w:trPr>
          <w:trHeight w:val="413"/>
        </w:trPr>
        <w:tc>
          <w:tcPr>
            <w:tcW w:w="1248" w:type="pct"/>
          </w:tcPr>
          <w:p w14:paraId="3C159AA5" w14:textId="77777777" w:rsidR="0000007A" w:rsidRPr="00BC71B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C7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B72BC1" w:rsidR="0000007A" w:rsidRPr="00BC71B4" w:rsidRDefault="00550F4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C71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BC71B4" w14:paraId="73C90375" w14:textId="77777777" w:rsidTr="00BC71B4">
        <w:trPr>
          <w:trHeight w:val="290"/>
        </w:trPr>
        <w:tc>
          <w:tcPr>
            <w:tcW w:w="1248" w:type="pct"/>
          </w:tcPr>
          <w:p w14:paraId="20D28135" w14:textId="77777777" w:rsidR="0000007A" w:rsidRPr="00BC7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4BF605" w:rsidR="0000007A" w:rsidRPr="00BC71B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50F43"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5545</w:t>
            </w:r>
          </w:p>
        </w:tc>
      </w:tr>
      <w:tr w:rsidR="0000007A" w:rsidRPr="00BC71B4" w14:paraId="05B60576" w14:textId="77777777" w:rsidTr="00BC71B4">
        <w:trPr>
          <w:trHeight w:val="331"/>
        </w:trPr>
        <w:tc>
          <w:tcPr>
            <w:tcW w:w="1248" w:type="pct"/>
          </w:tcPr>
          <w:p w14:paraId="0196A627" w14:textId="77777777" w:rsidR="0000007A" w:rsidRPr="00BC7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15E1BE" w:rsidR="0000007A" w:rsidRPr="00BC71B4" w:rsidRDefault="00550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C71B4">
              <w:rPr>
                <w:rFonts w:ascii="Arial" w:hAnsi="Arial" w:cs="Arial"/>
                <w:b/>
                <w:sz w:val="20"/>
                <w:szCs w:val="20"/>
                <w:lang w:val="en-GB"/>
              </w:rPr>
              <w:t>Bioactive Milk Proteins and Peptides against Viral Zoonoses</w:t>
            </w:r>
          </w:p>
        </w:tc>
      </w:tr>
      <w:tr w:rsidR="00CF0BBB" w:rsidRPr="00BC71B4" w14:paraId="6D508B1C" w14:textId="77777777" w:rsidTr="00BC71B4">
        <w:trPr>
          <w:trHeight w:val="332"/>
        </w:trPr>
        <w:tc>
          <w:tcPr>
            <w:tcW w:w="1248" w:type="pct"/>
          </w:tcPr>
          <w:p w14:paraId="32FC28F7" w14:textId="77777777" w:rsidR="00CF0BBB" w:rsidRPr="00BC71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B1EA374" w:rsidR="00CF0BBB" w:rsidRPr="00BC71B4" w:rsidRDefault="00550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C71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BC71B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C71B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C71B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C71B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C71B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C71B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C71B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C71B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C71B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47300C1" w:rsidR="00E03C32" w:rsidRDefault="003425F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425F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Molecular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3425F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25(3), 1842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4EFF74E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3425FC" w:rsidRPr="003425FC">
                    <w:t xml:space="preserve"> </w:t>
                  </w:r>
                  <w:hyperlink r:id="rId8" w:history="1">
                    <w:r w:rsidR="003425FC" w:rsidRPr="00720F3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https://doi.org/10.3390/ijms25031842</w:t>
                    </w:r>
                  </w:hyperlink>
                  <w:r w:rsidR="003425F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C71B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C71B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C71B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C71B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71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C71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C71B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71B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C71B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C71B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C71B4">
              <w:rPr>
                <w:rFonts w:ascii="Arial" w:hAnsi="Arial" w:cs="Arial"/>
                <w:lang w:val="en-GB"/>
              </w:rPr>
              <w:t>Author’s Feedback</w:t>
            </w:r>
            <w:r w:rsidRPr="00BC71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C71B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C71B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C7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C71B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C5E2E2" w14:textId="77777777" w:rsidR="00F1171E" w:rsidRPr="00BC71B4" w:rsidRDefault="00DA281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chapter is highly beneficial for scientific community especially with respect to one health concept. </w:t>
            </w:r>
          </w:p>
          <w:p w14:paraId="7DBC9196" w14:textId="440E58AF" w:rsidR="00DA2812" w:rsidRPr="00BC71B4" w:rsidRDefault="00DA281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1B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C7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C7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A686BE2" w:rsidR="00F1171E" w:rsidRPr="00BC71B4" w:rsidRDefault="00DA281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suitable </w:t>
            </w:r>
          </w:p>
        </w:tc>
        <w:tc>
          <w:tcPr>
            <w:tcW w:w="1523" w:type="pct"/>
          </w:tcPr>
          <w:p w14:paraId="405B6701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1B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C71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C71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DDC8AFA" w:rsidR="00F1171E" w:rsidRPr="00BC71B4" w:rsidRDefault="00DA281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 </w:t>
            </w:r>
          </w:p>
        </w:tc>
        <w:tc>
          <w:tcPr>
            <w:tcW w:w="1523" w:type="pct"/>
          </w:tcPr>
          <w:p w14:paraId="1D54B730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1B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C71B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54D1585" w:rsidR="00F1171E" w:rsidRPr="00BC71B4" w:rsidRDefault="00DA281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1B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C7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C7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0579864" w:rsidR="00F1171E" w:rsidRPr="00BC71B4" w:rsidRDefault="00DA281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some latest references especially from the year 2024. </w:t>
            </w:r>
          </w:p>
        </w:tc>
        <w:tc>
          <w:tcPr>
            <w:tcW w:w="1523" w:type="pct"/>
          </w:tcPr>
          <w:p w14:paraId="40220055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1B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C71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C71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4445444" w:rsidR="00F1171E" w:rsidRPr="00BC71B4" w:rsidRDefault="00DA28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C71B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C71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C71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C71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C7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C71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C71B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C71B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C71B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C71B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71B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C7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C71B4">
              <w:rPr>
                <w:rFonts w:ascii="Arial" w:hAnsi="Arial" w:cs="Arial"/>
                <w:lang w:val="en-GB"/>
              </w:rPr>
              <w:t>Author’s comment</w:t>
            </w:r>
            <w:r w:rsidRPr="00BC71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C71B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C71B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71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71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71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1836645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C71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C71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C71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C7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DA7BC57" w14:textId="77777777" w:rsidR="00BC71B4" w:rsidRPr="00C07E29" w:rsidRDefault="00BC71B4" w:rsidP="00BC71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7E29">
        <w:rPr>
          <w:rFonts w:ascii="Arial" w:hAnsi="Arial" w:cs="Arial"/>
          <w:b/>
          <w:u w:val="single"/>
        </w:rPr>
        <w:t>Reviewer details:</w:t>
      </w:r>
    </w:p>
    <w:p w14:paraId="06F14CBF" w14:textId="77777777" w:rsidR="00BC71B4" w:rsidRPr="00C07E29" w:rsidRDefault="00BC71B4" w:rsidP="00BC71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07E29">
        <w:rPr>
          <w:rFonts w:ascii="Arial" w:hAnsi="Arial" w:cs="Arial"/>
          <w:b/>
          <w:color w:val="000000"/>
        </w:rPr>
        <w:t xml:space="preserve">Abrar Ul </w:t>
      </w:r>
      <w:proofErr w:type="gramStart"/>
      <w:r w:rsidRPr="00C07E29">
        <w:rPr>
          <w:rFonts w:ascii="Arial" w:hAnsi="Arial" w:cs="Arial"/>
          <w:b/>
          <w:color w:val="000000"/>
        </w:rPr>
        <w:t>Haq ,</w:t>
      </w:r>
      <w:proofErr w:type="gramEnd"/>
      <w:r w:rsidRPr="00C07E29">
        <w:rPr>
          <w:rFonts w:ascii="Arial" w:hAnsi="Arial" w:cs="Arial"/>
          <w:b/>
          <w:color w:val="000000"/>
        </w:rPr>
        <w:t xml:space="preserve"> Guru Angad Dev Veterinary and Animal Sciences University, India</w:t>
      </w:r>
    </w:p>
    <w:p w14:paraId="0474107B" w14:textId="77777777" w:rsidR="00BC71B4" w:rsidRPr="00BC71B4" w:rsidRDefault="00BC71B4">
      <w:pPr>
        <w:rPr>
          <w:rFonts w:ascii="Arial" w:hAnsi="Arial" w:cs="Arial"/>
          <w:b/>
          <w:sz w:val="20"/>
          <w:szCs w:val="20"/>
        </w:rPr>
      </w:pPr>
    </w:p>
    <w:sectPr w:rsidR="00BC71B4" w:rsidRPr="00BC71B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D3CD" w14:textId="77777777" w:rsidR="007D4A9B" w:rsidRPr="0000007A" w:rsidRDefault="007D4A9B" w:rsidP="0099583E">
      <w:r>
        <w:separator/>
      </w:r>
    </w:p>
  </w:endnote>
  <w:endnote w:type="continuationSeparator" w:id="0">
    <w:p w14:paraId="2A66D077" w14:textId="77777777" w:rsidR="007D4A9B" w:rsidRPr="0000007A" w:rsidRDefault="007D4A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DDF0" w14:textId="77777777" w:rsidR="007D4A9B" w:rsidRPr="0000007A" w:rsidRDefault="007D4A9B" w:rsidP="0099583E">
      <w:r>
        <w:separator/>
      </w:r>
    </w:p>
  </w:footnote>
  <w:footnote w:type="continuationSeparator" w:id="0">
    <w:p w14:paraId="2A3EFE6D" w14:textId="77777777" w:rsidR="007D4A9B" w:rsidRPr="0000007A" w:rsidRDefault="007D4A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3822447">
    <w:abstractNumId w:val="3"/>
  </w:num>
  <w:num w:numId="2" w16cid:durableId="636573276">
    <w:abstractNumId w:val="6"/>
  </w:num>
  <w:num w:numId="3" w16cid:durableId="1493834231">
    <w:abstractNumId w:val="5"/>
  </w:num>
  <w:num w:numId="4" w16cid:durableId="434055973">
    <w:abstractNumId w:val="7"/>
  </w:num>
  <w:num w:numId="5" w16cid:durableId="1897818584">
    <w:abstractNumId w:val="4"/>
  </w:num>
  <w:num w:numId="6" w16cid:durableId="1325353327">
    <w:abstractNumId w:val="0"/>
  </w:num>
  <w:num w:numId="7" w16cid:durableId="385838800">
    <w:abstractNumId w:val="1"/>
  </w:num>
  <w:num w:numId="8" w16cid:durableId="1678653510">
    <w:abstractNumId w:val="9"/>
  </w:num>
  <w:num w:numId="9" w16cid:durableId="675226913">
    <w:abstractNumId w:val="8"/>
  </w:num>
  <w:num w:numId="10" w16cid:durableId="1737556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80F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3A1"/>
    <w:rsid w:val="002E6D86"/>
    <w:rsid w:val="002E7787"/>
    <w:rsid w:val="002F6935"/>
    <w:rsid w:val="00312559"/>
    <w:rsid w:val="003204B8"/>
    <w:rsid w:val="00326D7D"/>
    <w:rsid w:val="0033018A"/>
    <w:rsid w:val="00332156"/>
    <w:rsid w:val="0033692F"/>
    <w:rsid w:val="003425FC"/>
    <w:rsid w:val="00353718"/>
    <w:rsid w:val="00370EF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525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0F43"/>
    <w:rsid w:val="00555430"/>
    <w:rsid w:val="00557CD3"/>
    <w:rsid w:val="00560D3C"/>
    <w:rsid w:val="00565D90"/>
    <w:rsid w:val="00567DE0"/>
    <w:rsid w:val="005735A5"/>
    <w:rsid w:val="005757CF"/>
    <w:rsid w:val="005772E1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7365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75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4A9B"/>
    <w:rsid w:val="007F5873"/>
    <w:rsid w:val="008126B7"/>
    <w:rsid w:val="00815F94"/>
    <w:rsid w:val="008224E2"/>
    <w:rsid w:val="00825DC9"/>
    <w:rsid w:val="0082676D"/>
    <w:rsid w:val="008324FC"/>
    <w:rsid w:val="00833ABF"/>
    <w:rsid w:val="00846F1F"/>
    <w:rsid w:val="008470AB"/>
    <w:rsid w:val="0085546D"/>
    <w:rsid w:val="0086369B"/>
    <w:rsid w:val="0086500C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640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494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71B4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36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2812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111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5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C71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5031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