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A77D8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A77D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A77D8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8A77D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77D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A77D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986DB43" w:rsidR="0000007A" w:rsidRPr="008A77D8" w:rsidRDefault="00631B28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8A77D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8A77D8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8A77D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77D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6150ADF" w:rsidR="0000007A" w:rsidRPr="008A77D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A77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A77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A77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31B28" w:rsidRPr="008A77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5577</w:t>
            </w:r>
          </w:p>
        </w:tc>
      </w:tr>
      <w:tr w:rsidR="0000007A" w:rsidRPr="008A77D8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8A77D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77D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57AB6BF" w:rsidR="0000007A" w:rsidRPr="008A77D8" w:rsidRDefault="00631B2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A77D8">
              <w:rPr>
                <w:rFonts w:ascii="Arial" w:hAnsi="Arial" w:cs="Arial"/>
                <w:b/>
                <w:sz w:val="20"/>
                <w:szCs w:val="20"/>
                <w:lang w:val="en-GB"/>
              </w:rPr>
              <w:t>Regenerative and Stimulatory Effects of Melatonin on the Pancreas in Combating Diabetic- Induced Pathogenesis</w:t>
            </w:r>
          </w:p>
        </w:tc>
      </w:tr>
      <w:tr w:rsidR="00CF0BBB" w:rsidRPr="008A77D8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8A77D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77D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F389FCC" w:rsidR="00CF0BBB" w:rsidRPr="008A77D8" w:rsidRDefault="00631B2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A77D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79DE1CF8" w14:textId="77777777" w:rsidR="00605952" w:rsidRPr="008A77D8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8A77D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A77D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A77D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A77D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A77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A77D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A77D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A77D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A77D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A77D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77D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A77D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A77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A77D8">
              <w:rPr>
                <w:rFonts w:ascii="Arial" w:hAnsi="Arial" w:cs="Arial"/>
                <w:lang w:val="en-GB"/>
              </w:rPr>
              <w:t>Author’s Feedback</w:t>
            </w:r>
            <w:r w:rsidRPr="008A77D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A77D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A77D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A77D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77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A77D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9A4FA9B" w:rsidR="00F1171E" w:rsidRPr="008A77D8" w:rsidRDefault="00605BA1" w:rsidP="00942FC6">
            <w:pPr>
              <w:pStyle w:val="ListParagraph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77D8">
              <w:rPr>
                <w:rFonts w:ascii="Arial" w:hAnsi="Arial" w:cs="Arial"/>
                <w:bCs/>
                <w:sz w:val="20"/>
                <w:szCs w:val="20"/>
                <w:lang w:val="en-GB"/>
              </w:rPr>
              <w:t>This work</w:t>
            </w:r>
            <w:r w:rsidR="009966EC" w:rsidRPr="008A77D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will form a base for further studies for </w:t>
            </w:r>
            <w:r w:rsidR="00AA6A35" w:rsidRPr="008A77D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</w:t>
            </w:r>
            <w:r w:rsidR="009966EC" w:rsidRPr="008A77D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scientific community. Findings of the study may help in management and treatment of </w:t>
            </w:r>
            <w:proofErr w:type="spellStart"/>
            <w:r w:rsidR="009966EC" w:rsidRPr="008A77D8">
              <w:rPr>
                <w:rFonts w:ascii="Arial" w:hAnsi="Arial" w:cs="Arial"/>
                <w:bCs/>
                <w:sz w:val="20"/>
                <w:szCs w:val="20"/>
                <w:lang w:val="en-GB"/>
              </w:rPr>
              <w:t>diabeties</w:t>
            </w:r>
            <w:proofErr w:type="spellEnd"/>
            <w:r w:rsidR="009966EC" w:rsidRPr="008A77D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. </w:t>
            </w:r>
            <w:r w:rsidR="00AA6A35" w:rsidRPr="008A77D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This work will give </w:t>
            </w:r>
            <w:proofErr w:type="spellStart"/>
            <w:r w:rsidR="00AA6A35" w:rsidRPr="008A77D8">
              <w:rPr>
                <w:rFonts w:ascii="Arial" w:hAnsi="Arial" w:cs="Arial"/>
                <w:bCs/>
                <w:sz w:val="20"/>
                <w:szCs w:val="20"/>
                <w:lang w:val="en-GB"/>
              </w:rPr>
              <w:t>reserchers</w:t>
            </w:r>
            <w:proofErr w:type="spellEnd"/>
            <w:r w:rsidR="00AA6A35" w:rsidRPr="008A77D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the knowledge to find out at what reg</w:t>
            </w:r>
            <w:r w:rsidR="00CF48AE" w:rsidRPr="008A77D8">
              <w:rPr>
                <w:rFonts w:ascii="Arial" w:hAnsi="Arial" w:cs="Arial"/>
                <w:bCs/>
                <w:sz w:val="20"/>
                <w:szCs w:val="20"/>
                <w:lang w:val="en-GB"/>
              </w:rPr>
              <w:t>i</w:t>
            </w:r>
            <w:r w:rsidR="00AA6A35" w:rsidRPr="008A77D8">
              <w:rPr>
                <w:rFonts w:ascii="Arial" w:hAnsi="Arial" w:cs="Arial"/>
                <w:bCs/>
                <w:sz w:val="20"/>
                <w:szCs w:val="20"/>
                <w:lang w:val="en-GB"/>
              </w:rPr>
              <w:t>men/quantity is melatonin therapeutic</w:t>
            </w:r>
            <w:r w:rsidR="00942FC6" w:rsidRPr="008A77D8">
              <w:rPr>
                <w:rFonts w:ascii="Arial" w:hAnsi="Arial" w:cs="Arial"/>
                <w:bCs/>
                <w:sz w:val="20"/>
                <w:szCs w:val="20"/>
                <w:lang w:val="en-GB"/>
              </w:rPr>
              <w:t>,</w:t>
            </w:r>
            <w:r w:rsidR="00AA6A35" w:rsidRPr="008A77D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because findings also showed that melatonin could cause glucose intole</w:t>
            </w:r>
            <w:r w:rsidR="00942FC6" w:rsidRPr="008A77D8">
              <w:rPr>
                <w:rFonts w:ascii="Arial" w:hAnsi="Arial" w:cs="Arial"/>
                <w:bCs/>
                <w:sz w:val="20"/>
                <w:szCs w:val="20"/>
                <w:lang w:val="en-GB"/>
              </w:rPr>
              <w:t>rance.</w:t>
            </w:r>
            <w:r w:rsidR="00AA6A35" w:rsidRPr="008A77D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1523" w:type="pct"/>
          </w:tcPr>
          <w:p w14:paraId="462A339C" w14:textId="77777777" w:rsidR="00F1171E" w:rsidRPr="008A77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A77D8" w14:paraId="0D8B5B2C" w14:textId="77777777" w:rsidTr="00661E2F">
        <w:trPr>
          <w:trHeight w:val="359"/>
        </w:trPr>
        <w:tc>
          <w:tcPr>
            <w:tcW w:w="1265" w:type="pct"/>
            <w:noWrap/>
          </w:tcPr>
          <w:p w14:paraId="21CBA5FE" w14:textId="77777777" w:rsidR="00F1171E" w:rsidRPr="008A77D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77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A77D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77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A77D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007400B" w14:textId="16A54DC9" w:rsidR="00942FC6" w:rsidRPr="008A77D8" w:rsidRDefault="00942FC6" w:rsidP="00942FC6">
            <w:pPr>
              <w:spacing w:line="357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A77D8">
              <w:rPr>
                <w:rFonts w:ascii="Arial" w:hAnsi="Arial" w:cs="Arial"/>
                <w:sz w:val="20"/>
                <w:szCs w:val="20"/>
              </w:rPr>
              <w:t>Regenerative</w:t>
            </w:r>
            <w:r w:rsidRPr="008A77D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A77D8">
              <w:rPr>
                <w:rFonts w:ascii="Arial" w:hAnsi="Arial" w:cs="Arial"/>
                <w:sz w:val="20"/>
                <w:szCs w:val="20"/>
              </w:rPr>
              <w:t>and</w:t>
            </w:r>
            <w:r w:rsidRPr="008A77D8">
              <w:rPr>
                <w:rFonts w:ascii="Arial" w:hAnsi="Arial" w:cs="Arial"/>
                <w:spacing w:val="-3"/>
                <w:sz w:val="20"/>
                <w:szCs w:val="20"/>
              </w:rPr>
              <w:t xml:space="preserve"> Protective </w:t>
            </w:r>
            <w:r w:rsidRPr="008A77D8">
              <w:rPr>
                <w:rFonts w:ascii="Arial" w:hAnsi="Arial" w:cs="Arial"/>
                <w:sz w:val="20"/>
                <w:szCs w:val="20"/>
              </w:rPr>
              <w:t>Effects</w:t>
            </w:r>
            <w:r w:rsidRPr="008A77D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A77D8">
              <w:rPr>
                <w:rFonts w:ascii="Arial" w:hAnsi="Arial" w:cs="Arial"/>
                <w:sz w:val="20"/>
                <w:szCs w:val="20"/>
              </w:rPr>
              <w:t>of</w:t>
            </w:r>
            <w:r w:rsidRPr="008A77D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A77D8">
              <w:rPr>
                <w:rFonts w:ascii="Arial" w:hAnsi="Arial" w:cs="Arial"/>
                <w:sz w:val="20"/>
                <w:szCs w:val="20"/>
              </w:rPr>
              <w:t>Melatonin</w:t>
            </w:r>
            <w:r w:rsidRPr="008A77D8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A77D8">
              <w:rPr>
                <w:rFonts w:ascii="Arial" w:hAnsi="Arial" w:cs="Arial"/>
                <w:sz w:val="20"/>
                <w:szCs w:val="20"/>
              </w:rPr>
              <w:t>on</w:t>
            </w:r>
            <w:r w:rsidRPr="008A77D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A77D8">
              <w:rPr>
                <w:rFonts w:ascii="Arial" w:hAnsi="Arial" w:cs="Arial"/>
                <w:sz w:val="20"/>
                <w:szCs w:val="20"/>
              </w:rPr>
              <w:t>the</w:t>
            </w:r>
            <w:r w:rsidRPr="008A77D8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A77D8">
              <w:rPr>
                <w:rFonts w:ascii="Arial" w:hAnsi="Arial" w:cs="Arial"/>
                <w:sz w:val="20"/>
                <w:szCs w:val="20"/>
              </w:rPr>
              <w:t>Pancreas</w:t>
            </w:r>
            <w:r w:rsidRPr="008A77D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A77D8">
              <w:rPr>
                <w:rFonts w:ascii="Arial" w:hAnsi="Arial" w:cs="Arial"/>
                <w:sz w:val="20"/>
                <w:szCs w:val="20"/>
              </w:rPr>
              <w:t>in</w:t>
            </w:r>
            <w:r w:rsidRPr="008A77D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A77D8">
              <w:rPr>
                <w:rFonts w:ascii="Arial" w:hAnsi="Arial" w:cs="Arial"/>
                <w:sz w:val="20"/>
                <w:szCs w:val="20"/>
              </w:rPr>
              <w:t>Combating</w:t>
            </w:r>
            <w:r w:rsidRPr="008A77D8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A77D8">
              <w:rPr>
                <w:rFonts w:ascii="Arial" w:hAnsi="Arial" w:cs="Arial"/>
                <w:sz w:val="20"/>
                <w:szCs w:val="20"/>
              </w:rPr>
              <w:t>Diabetic- Induced Pathogenesis</w:t>
            </w:r>
          </w:p>
          <w:p w14:paraId="794AA9A7" w14:textId="77777777" w:rsidR="00F1171E" w:rsidRPr="008A77D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8A77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A77D8" w14:paraId="5604762A" w14:textId="77777777" w:rsidTr="00661E2F">
        <w:trPr>
          <w:trHeight w:val="458"/>
        </w:trPr>
        <w:tc>
          <w:tcPr>
            <w:tcW w:w="1265" w:type="pct"/>
            <w:noWrap/>
          </w:tcPr>
          <w:p w14:paraId="3635573D" w14:textId="77777777" w:rsidR="00F1171E" w:rsidRPr="008A77D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A77D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A77D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6492A50" w:rsidR="00F1171E" w:rsidRPr="008A77D8" w:rsidRDefault="00942FC6" w:rsidP="0014592B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77D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Add the </w:t>
            </w:r>
            <w:r w:rsidR="0014592B" w:rsidRPr="008A77D8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therapeutic benefits of melatonin to diabetic-induced pathogenesis to the abstract.</w:t>
            </w:r>
          </w:p>
        </w:tc>
        <w:tc>
          <w:tcPr>
            <w:tcW w:w="1523" w:type="pct"/>
          </w:tcPr>
          <w:p w14:paraId="1D54B730" w14:textId="77777777" w:rsidR="00F1171E" w:rsidRPr="008A77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A77D8" w14:paraId="2F579F54" w14:textId="77777777" w:rsidTr="00661E2F">
        <w:trPr>
          <w:trHeight w:val="530"/>
        </w:trPr>
        <w:tc>
          <w:tcPr>
            <w:tcW w:w="1265" w:type="pct"/>
            <w:noWrap/>
          </w:tcPr>
          <w:p w14:paraId="04361F46" w14:textId="368783AB" w:rsidR="00F1171E" w:rsidRPr="008A77D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A77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9285806" w:rsidR="00F1171E" w:rsidRPr="008A77D8" w:rsidRDefault="0014592B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77D8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 though more studies are needed.</w:t>
            </w:r>
          </w:p>
        </w:tc>
        <w:tc>
          <w:tcPr>
            <w:tcW w:w="1523" w:type="pct"/>
          </w:tcPr>
          <w:p w14:paraId="4898F764" w14:textId="77777777" w:rsidR="00F1171E" w:rsidRPr="008A77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A77D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7EFC02A2" w14:textId="688A40C9" w:rsidR="00F1171E" w:rsidRPr="008A77D8" w:rsidRDefault="00F1171E" w:rsidP="00661E2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77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</w:tc>
        <w:tc>
          <w:tcPr>
            <w:tcW w:w="2212" w:type="pct"/>
          </w:tcPr>
          <w:p w14:paraId="24FE0567" w14:textId="43F7E1AE" w:rsidR="00F1171E" w:rsidRPr="008A77D8" w:rsidRDefault="0014592B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77D8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8A77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A77D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A77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A77D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A77D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A77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97F52DB" w14:textId="3AE7982B" w:rsidR="00F1171E" w:rsidRPr="008A77D8" w:rsidRDefault="0014592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A77D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149A6CEF" w14:textId="77777777" w:rsidR="00F1171E" w:rsidRPr="008A77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A77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A77D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8A77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A77D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A77D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A77D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A77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8A77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3E2B315E" w:rsidR="00F1171E" w:rsidRPr="008A77D8" w:rsidRDefault="0014592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A77D8">
              <w:rPr>
                <w:rFonts w:ascii="Arial" w:hAnsi="Arial" w:cs="Arial"/>
                <w:sz w:val="20"/>
                <w:szCs w:val="20"/>
                <w:lang w:val="en-GB"/>
              </w:rPr>
              <w:t xml:space="preserve">The work is scientific </w:t>
            </w:r>
            <w:proofErr w:type="gramStart"/>
            <w:r w:rsidRPr="008A77D8">
              <w:rPr>
                <w:rFonts w:ascii="Arial" w:hAnsi="Arial" w:cs="Arial"/>
                <w:sz w:val="20"/>
                <w:szCs w:val="20"/>
                <w:lang w:val="en-GB"/>
              </w:rPr>
              <w:t>enough,</w:t>
            </w:r>
            <w:proofErr w:type="gramEnd"/>
            <w:r w:rsidRPr="008A77D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8A77D8">
              <w:rPr>
                <w:rFonts w:ascii="Arial" w:hAnsi="Arial" w:cs="Arial"/>
                <w:bCs/>
                <w:sz w:val="20"/>
                <w:szCs w:val="20"/>
                <w:lang w:val="en-GB"/>
              </w:rPr>
              <w:t>it will form a base for more research.</w:t>
            </w:r>
          </w:p>
          <w:p w14:paraId="7EB58C99" w14:textId="77777777" w:rsidR="00F1171E" w:rsidRPr="008A77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8A77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A77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8A77D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8A77D8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8A77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8A77D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8A77D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8A77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8A77D8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8A77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8A77D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A77D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8A77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A77D8">
              <w:rPr>
                <w:rFonts w:ascii="Arial" w:hAnsi="Arial" w:cs="Arial"/>
                <w:lang w:val="en-GB"/>
              </w:rPr>
              <w:t>Author’s comment</w:t>
            </w:r>
            <w:r w:rsidRPr="008A77D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A77D8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8A77D8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8A77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A77D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8A77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8A77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A77D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A77D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A77D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76FAE567" w:rsidR="00F1171E" w:rsidRPr="008A77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8A77D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8A77D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8A77D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8A77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2C88FBC" w14:textId="77777777" w:rsidR="008A77D8" w:rsidRPr="000E099F" w:rsidRDefault="008A77D8" w:rsidP="008A77D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E099F">
        <w:rPr>
          <w:rFonts w:ascii="Arial" w:hAnsi="Arial" w:cs="Arial"/>
          <w:b/>
          <w:u w:val="single"/>
        </w:rPr>
        <w:lastRenderedPageBreak/>
        <w:t>Reviewer details:</w:t>
      </w:r>
    </w:p>
    <w:p w14:paraId="133F0F05" w14:textId="77777777" w:rsidR="008A77D8" w:rsidRPr="000E099F" w:rsidRDefault="008A77D8" w:rsidP="008A77D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0E099F">
        <w:rPr>
          <w:rFonts w:ascii="Arial" w:hAnsi="Arial" w:cs="Arial"/>
          <w:b/>
          <w:color w:val="000000"/>
        </w:rPr>
        <w:t xml:space="preserve">Chikezie, Onyebuchi Desmond, Gregory University </w:t>
      </w:r>
      <w:proofErr w:type="spellStart"/>
      <w:r w:rsidRPr="000E099F">
        <w:rPr>
          <w:rFonts w:ascii="Arial" w:hAnsi="Arial" w:cs="Arial"/>
          <w:b/>
          <w:color w:val="000000"/>
        </w:rPr>
        <w:t>Uturu</w:t>
      </w:r>
      <w:proofErr w:type="spellEnd"/>
      <w:r w:rsidRPr="000E099F">
        <w:rPr>
          <w:rFonts w:ascii="Arial" w:hAnsi="Arial" w:cs="Arial"/>
          <w:b/>
          <w:color w:val="000000"/>
        </w:rPr>
        <w:t>, Nigeria</w:t>
      </w:r>
    </w:p>
    <w:p w14:paraId="07EC0FBB" w14:textId="77777777" w:rsidR="008A77D8" w:rsidRPr="008A77D8" w:rsidRDefault="008A77D8">
      <w:pPr>
        <w:rPr>
          <w:rFonts w:ascii="Arial" w:hAnsi="Arial" w:cs="Arial"/>
          <w:b/>
          <w:sz w:val="20"/>
          <w:szCs w:val="20"/>
        </w:rPr>
      </w:pPr>
    </w:p>
    <w:sectPr w:rsidR="008A77D8" w:rsidRPr="008A77D8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D6D1F" w14:textId="77777777" w:rsidR="003160A7" w:rsidRPr="0000007A" w:rsidRDefault="003160A7" w:rsidP="0099583E">
      <w:r>
        <w:separator/>
      </w:r>
    </w:p>
  </w:endnote>
  <w:endnote w:type="continuationSeparator" w:id="0">
    <w:p w14:paraId="5673373F" w14:textId="77777777" w:rsidR="003160A7" w:rsidRPr="0000007A" w:rsidRDefault="003160A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AFC5B" w14:textId="77777777" w:rsidR="003160A7" w:rsidRPr="0000007A" w:rsidRDefault="003160A7" w:rsidP="0099583E">
      <w:r>
        <w:separator/>
      </w:r>
    </w:p>
  </w:footnote>
  <w:footnote w:type="continuationSeparator" w:id="0">
    <w:p w14:paraId="0733E26E" w14:textId="77777777" w:rsidR="003160A7" w:rsidRPr="0000007A" w:rsidRDefault="003160A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17507573">
    <w:abstractNumId w:val="3"/>
  </w:num>
  <w:num w:numId="2" w16cid:durableId="1179004793">
    <w:abstractNumId w:val="6"/>
  </w:num>
  <w:num w:numId="3" w16cid:durableId="696274002">
    <w:abstractNumId w:val="5"/>
  </w:num>
  <w:num w:numId="4" w16cid:durableId="916743738">
    <w:abstractNumId w:val="7"/>
  </w:num>
  <w:num w:numId="5" w16cid:durableId="1238634878">
    <w:abstractNumId w:val="4"/>
  </w:num>
  <w:num w:numId="6" w16cid:durableId="2098093045">
    <w:abstractNumId w:val="0"/>
  </w:num>
  <w:num w:numId="7" w16cid:durableId="1758749365">
    <w:abstractNumId w:val="1"/>
  </w:num>
  <w:num w:numId="8" w16cid:durableId="222834143">
    <w:abstractNumId w:val="9"/>
  </w:num>
  <w:num w:numId="9" w16cid:durableId="765733729">
    <w:abstractNumId w:val="8"/>
  </w:num>
  <w:num w:numId="10" w16cid:durableId="19675878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0EF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C7141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4592B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2AA2"/>
    <w:rsid w:val="001D3A1D"/>
    <w:rsid w:val="001E4B3D"/>
    <w:rsid w:val="001F24FF"/>
    <w:rsid w:val="001F2913"/>
    <w:rsid w:val="001F49F2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160A7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1E8F"/>
    <w:rsid w:val="004A240F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05BA1"/>
    <w:rsid w:val="00620677"/>
    <w:rsid w:val="00624032"/>
    <w:rsid w:val="00626025"/>
    <w:rsid w:val="006311A1"/>
    <w:rsid w:val="00631B28"/>
    <w:rsid w:val="00640538"/>
    <w:rsid w:val="00645A56"/>
    <w:rsid w:val="006478EB"/>
    <w:rsid w:val="006532DF"/>
    <w:rsid w:val="0065409E"/>
    <w:rsid w:val="0065579D"/>
    <w:rsid w:val="00661E2F"/>
    <w:rsid w:val="00663792"/>
    <w:rsid w:val="0067046C"/>
    <w:rsid w:val="006714A0"/>
    <w:rsid w:val="00672F3A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D7996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37C8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77D8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2FC6"/>
    <w:rsid w:val="00944F67"/>
    <w:rsid w:val="009553EC"/>
    <w:rsid w:val="00955E45"/>
    <w:rsid w:val="00962B70"/>
    <w:rsid w:val="00967C62"/>
    <w:rsid w:val="00982766"/>
    <w:rsid w:val="009852C4"/>
    <w:rsid w:val="0099583E"/>
    <w:rsid w:val="009966EC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2D32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A6A35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1D26"/>
    <w:rsid w:val="00B62087"/>
    <w:rsid w:val="00B62F41"/>
    <w:rsid w:val="00B63782"/>
    <w:rsid w:val="00B66599"/>
    <w:rsid w:val="00B760E1"/>
    <w:rsid w:val="00B77223"/>
    <w:rsid w:val="00B82FFC"/>
    <w:rsid w:val="00BA00A4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48AE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36A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8A77D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2471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8</cp:revision>
  <dcterms:created xsi:type="dcterms:W3CDTF">2025-05-10T07:14:00Z</dcterms:created>
  <dcterms:modified xsi:type="dcterms:W3CDTF">2025-05-13T10:14:00Z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