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36C8" w:rsidRPr="007D771F" w:rsidRDefault="00C636C8" w:rsidP="008C7D7D">
      <w:pPr>
        <w:pStyle w:val="Heading1"/>
        <w:spacing w:before="0" w:line="360" w:lineRule="auto"/>
        <w:rPr>
          <w:rFonts w:ascii="Times New Roman" w:hAnsi="Times New Roman" w:cs="Times New Roman"/>
          <w:color w:val="auto"/>
          <w:sz w:val="32"/>
          <w:szCs w:val="32"/>
          <w:lang w:val="en-US"/>
        </w:rPr>
      </w:pPr>
      <w:r w:rsidRPr="00182EB0">
        <w:rPr>
          <w:rFonts w:ascii="Times New Roman" w:hAnsi="Times New Roman" w:cs="Times New Roman"/>
          <w:color w:val="auto"/>
          <w:sz w:val="32"/>
          <w:szCs w:val="32"/>
          <w:lang w:val="en-US"/>
        </w:rPr>
        <w:t xml:space="preserve">Cooling of an Exhaust Chamber of Jet Engine by Near-Wall </w:t>
      </w:r>
    </w:p>
    <w:p w:rsidR="00C636C8" w:rsidRPr="00182EB0" w:rsidRDefault="00C636C8" w:rsidP="008C7D7D">
      <w:pPr>
        <w:pStyle w:val="Heading1"/>
        <w:spacing w:before="0" w:line="360" w:lineRule="auto"/>
        <w:rPr>
          <w:rFonts w:ascii="Times New Roman" w:hAnsi="Times New Roman" w:cs="Times New Roman"/>
          <w:color w:val="auto"/>
          <w:sz w:val="32"/>
          <w:szCs w:val="32"/>
          <w:lang w:val="en-US"/>
        </w:rPr>
      </w:pPr>
      <w:r w:rsidRPr="00182EB0">
        <w:rPr>
          <w:rFonts w:ascii="Times New Roman" w:hAnsi="Times New Roman" w:cs="Times New Roman"/>
          <w:color w:val="auto"/>
          <w:sz w:val="32"/>
          <w:szCs w:val="32"/>
          <w:lang w:val="en-US"/>
        </w:rPr>
        <w:t>Swirl Gas and Liquid Flow</w:t>
      </w:r>
    </w:p>
    <w:p w:rsidR="00461348" w:rsidRPr="00DE30E5" w:rsidRDefault="009119A8" w:rsidP="009119A8">
      <w:pPr>
        <w:spacing w:before="120"/>
        <w:jc w:val="both"/>
        <w:rPr>
          <w:rFonts w:ascii="Times New Roman" w:hAnsi="Times New Roman" w:cs="Times New Roman"/>
          <w:sz w:val="28"/>
          <w:szCs w:val="28"/>
          <w:lang w:val="en-US"/>
        </w:rPr>
      </w:pPr>
      <w:r w:rsidRPr="009119A8">
        <w:rPr>
          <w:rFonts w:ascii="Times New Roman" w:hAnsi="Times New Roman" w:cs="Times New Roman"/>
          <w:b/>
          <w:sz w:val="28"/>
          <w:szCs w:val="28"/>
          <w:lang w:val="en-US"/>
        </w:rPr>
        <w:t>Abstract</w:t>
      </w:r>
      <w:r w:rsidRPr="00DE30E5">
        <w:rPr>
          <w:rFonts w:ascii="Times New Roman" w:hAnsi="Times New Roman" w:cs="Times New Roman"/>
          <w:sz w:val="28"/>
          <w:szCs w:val="28"/>
          <w:lang w:val="en-US"/>
        </w:rPr>
        <w:t>.</w:t>
      </w:r>
      <w:r w:rsidR="004E0613" w:rsidRPr="00DE30E5">
        <w:rPr>
          <w:rFonts w:ascii="Times New Roman" w:hAnsi="Times New Roman" w:cs="Times New Roman"/>
          <w:sz w:val="28"/>
          <w:szCs w:val="28"/>
          <w:lang w:val="en-US"/>
        </w:rPr>
        <w:t xml:space="preserve"> </w:t>
      </w:r>
      <w:r w:rsidR="00DE30E5" w:rsidRPr="00DE30E5">
        <w:rPr>
          <w:rFonts w:ascii="Times New Roman" w:hAnsi="Times New Roman" w:cs="Times New Roman"/>
          <w:sz w:val="28"/>
          <w:szCs w:val="28"/>
          <w:lang w:val="en-US"/>
        </w:rPr>
        <w:t>The release of combustion products from a jet engine during ground tests can pose a significant environmental hazard. In order to prevent contamination of the environ</w:t>
      </w:r>
      <w:bookmarkStart w:id="0" w:name="_GoBack"/>
      <w:bookmarkEnd w:id="0"/>
      <w:r w:rsidR="00DE30E5" w:rsidRPr="00DE30E5">
        <w:rPr>
          <w:rFonts w:ascii="Times New Roman" w:hAnsi="Times New Roman" w:cs="Times New Roman"/>
          <w:sz w:val="28"/>
          <w:szCs w:val="28"/>
          <w:lang w:val="en-US"/>
        </w:rPr>
        <w:t xml:space="preserve">ment by combustion products, these products are </w:t>
      </w:r>
      <w:r w:rsidR="00DE30E5" w:rsidRPr="00AD29FF">
        <w:rPr>
          <w:rFonts w:ascii="Times New Roman" w:hAnsi="Times New Roman" w:cs="Times New Roman"/>
          <w:sz w:val="28"/>
          <w:szCs w:val="28"/>
          <w:highlight w:val="yellow"/>
          <w:lang w:val="en-US"/>
        </w:rPr>
        <w:t>released into a confined space in the form of a barrel</w:t>
      </w:r>
      <w:r w:rsidR="00DE30E5" w:rsidRPr="00DE30E5">
        <w:rPr>
          <w:rFonts w:ascii="Times New Roman" w:hAnsi="Times New Roman" w:cs="Times New Roman"/>
          <w:sz w:val="28"/>
          <w:szCs w:val="28"/>
          <w:lang w:val="en-US"/>
        </w:rPr>
        <w:t xml:space="preserve">. Nevertheless, it is imperative to ensure the provision of adequate protection for the latter, particularly in instances of repeated use. In the present work, a set of problems is solved, specifically, supersonic flow reversal and surface protection against high-temperature gas. In both cases, the </w:t>
      </w:r>
      <w:r w:rsidR="00DE30E5" w:rsidRPr="00841308">
        <w:rPr>
          <w:rFonts w:ascii="Times New Roman" w:hAnsi="Times New Roman" w:cs="Times New Roman"/>
          <w:sz w:val="28"/>
          <w:szCs w:val="28"/>
          <w:highlight w:val="yellow"/>
          <w:lang w:val="en-US"/>
        </w:rPr>
        <w:t>swirl of the near-wall jet</w:t>
      </w:r>
      <w:r w:rsidR="00DE30E5" w:rsidRPr="00DE30E5">
        <w:rPr>
          <w:rFonts w:ascii="Times New Roman" w:hAnsi="Times New Roman" w:cs="Times New Roman"/>
          <w:sz w:val="28"/>
          <w:szCs w:val="28"/>
          <w:lang w:val="en-US"/>
        </w:rPr>
        <w:t xml:space="preserve"> plays an active role. In the context of vortex motion, radial pressure gradient emerges, thereby serving as a mechanism for controlling supersonic flow and changing its direction.</w:t>
      </w:r>
      <w:r w:rsidR="00DE30E5" w:rsidRPr="00DE30E5">
        <w:rPr>
          <w:rFonts w:ascii="Times New Roman" w:hAnsi="Times New Roman" w:cs="Times New Roman"/>
          <w:color w:val="4F6228" w:themeColor="accent3" w:themeShade="80"/>
          <w:sz w:val="28"/>
          <w:szCs w:val="28"/>
          <w:lang w:val="en-US"/>
        </w:rPr>
        <w:t xml:space="preserve"> </w:t>
      </w:r>
      <w:r w:rsidR="00DE30E5" w:rsidRPr="00DE30E5">
        <w:rPr>
          <w:rFonts w:ascii="Times New Roman" w:hAnsi="Times New Roman" w:cs="Times New Roman"/>
          <w:sz w:val="28"/>
          <w:szCs w:val="28"/>
          <w:lang w:val="en-US"/>
        </w:rPr>
        <w:t xml:space="preserve">Furthermore, the swirl near-wall jet can be used independently or in combination </w:t>
      </w:r>
      <w:r w:rsidR="00DE30E5" w:rsidRPr="00707780">
        <w:rPr>
          <w:rFonts w:ascii="Times New Roman" w:hAnsi="Times New Roman" w:cs="Times New Roman"/>
          <w:sz w:val="28"/>
          <w:szCs w:val="28"/>
          <w:highlight w:val="yellow"/>
          <w:lang w:val="en-US"/>
        </w:rPr>
        <w:t>with a cooling liquid film for surface protection</w:t>
      </w:r>
      <w:r w:rsidR="00DE30E5" w:rsidRPr="00DE30E5">
        <w:rPr>
          <w:rFonts w:ascii="Times New Roman" w:hAnsi="Times New Roman" w:cs="Times New Roman"/>
          <w:sz w:val="28"/>
          <w:szCs w:val="28"/>
          <w:lang w:val="en-US"/>
        </w:rPr>
        <w:t>. As an example, supersonic flow in a conical Laval nozzle with an exhaust into a channel with a small constriction is considered.</w:t>
      </w:r>
      <w:r w:rsidR="00DE30E5" w:rsidRPr="00DE30E5">
        <w:rPr>
          <w:rFonts w:ascii="Times New Roman" w:hAnsi="Times New Roman" w:cs="Times New Roman"/>
          <w:color w:val="4F6228" w:themeColor="accent3" w:themeShade="80"/>
          <w:sz w:val="28"/>
          <w:szCs w:val="28"/>
          <w:lang w:val="en-US"/>
        </w:rPr>
        <w:t xml:space="preserve"> </w:t>
      </w:r>
      <w:r w:rsidR="00DE30E5" w:rsidRPr="00707780">
        <w:rPr>
          <w:rFonts w:ascii="Times New Roman" w:hAnsi="Times New Roman" w:cs="Times New Roman"/>
          <w:sz w:val="28"/>
          <w:szCs w:val="28"/>
          <w:highlight w:val="yellow"/>
          <w:lang w:val="en-US"/>
        </w:rPr>
        <w:t>A swirl near-wall jet is formed at the nozzle outlet</w:t>
      </w:r>
      <w:r w:rsidR="00DE30E5" w:rsidRPr="00DE30E5">
        <w:rPr>
          <w:rFonts w:ascii="Times New Roman" w:hAnsi="Times New Roman" w:cs="Times New Roman"/>
          <w:sz w:val="28"/>
          <w:szCs w:val="28"/>
          <w:lang w:val="en-US"/>
        </w:rPr>
        <w:t xml:space="preserve">. </w:t>
      </w:r>
      <w:r w:rsidR="00DE30E5" w:rsidRPr="00707780">
        <w:rPr>
          <w:rFonts w:ascii="Times New Roman" w:hAnsi="Times New Roman" w:cs="Times New Roman"/>
          <w:sz w:val="28"/>
          <w:szCs w:val="28"/>
          <w:highlight w:val="yellow"/>
          <w:lang w:val="en-US"/>
        </w:rPr>
        <w:t>The liquid is either atomized in the jet or delivered as a film along the surface</w:t>
      </w:r>
      <w:r w:rsidR="00DE30E5" w:rsidRPr="00DE30E5">
        <w:rPr>
          <w:rFonts w:ascii="Times New Roman" w:hAnsi="Times New Roman" w:cs="Times New Roman"/>
          <w:sz w:val="28"/>
          <w:szCs w:val="28"/>
          <w:lang w:val="en-US"/>
        </w:rPr>
        <w:t xml:space="preserve">. </w:t>
      </w:r>
      <w:r w:rsidR="00DE30E5" w:rsidRPr="009566D7">
        <w:rPr>
          <w:rFonts w:ascii="Times New Roman" w:hAnsi="Times New Roman" w:cs="Times New Roman"/>
          <w:sz w:val="28"/>
          <w:szCs w:val="28"/>
          <w:highlight w:val="yellow"/>
          <w:lang w:val="en-US"/>
        </w:rPr>
        <w:t>The liquid film formed at the channel surface as a result of deposition from the gas-droplet near-wall jet, or fed specially, is an effective means to enhance cooling.</w:t>
      </w:r>
      <w:r w:rsidR="00DE30E5" w:rsidRPr="00DE30E5">
        <w:rPr>
          <w:rFonts w:ascii="Times New Roman" w:hAnsi="Times New Roman" w:cs="Times New Roman"/>
          <w:sz w:val="28"/>
          <w:szCs w:val="28"/>
          <w:lang w:val="en-US"/>
        </w:rPr>
        <w:t xml:space="preserve"> The structure of the near-wall flow and the efficiency of two-phase cooling are analyzed based on available experiments. It is demonstrated that the combined gas and </w:t>
      </w:r>
      <w:r w:rsidR="00DE30E5" w:rsidRPr="00D752F8">
        <w:rPr>
          <w:rFonts w:ascii="Times New Roman" w:hAnsi="Times New Roman" w:cs="Times New Roman"/>
          <w:sz w:val="28"/>
          <w:szCs w:val="28"/>
          <w:highlight w:val="yellow"/>
          <w:lang w:val="en-US"/>
        </w:rPr>
        <w:t>liquid film</w:t>
      </w:r>
      <w:r w:rsidR="00DE30E5" w:rsidRPr="00DE30E5">
        <w:rPr>
          <w:rFonts w:ascii="Times New Roman" w:hAnsi="Times New Roman" w:cs="Times New Roman"/>
          <w:sz w:val="28"/>
          <w:szCs w:val="28"/>
          <w:lang w:val="en-US"/>
        </w:rPr>
        <w:t xml:space="preserve"> protection can be calculated as that for laminar flow regime, and is the ultimate possible.</w:t>
      </w:r>
    </w:p>
    <w:p w:rsidR="006F3030" w:rsidRPr="00D064A8" w:rsidRDefault="006F3030" w:rsidP="009119A8">
      <w:pPr>
        <w:spacing w:before="120"/>
        <w:jc w:val="both"/>
        <w:rPr>
          <w:rFonts w:ascii="Times New Roman" w:hAnsi="Times New Roman" w:cs="Times New Roman"/>
          <w:sz w:val="28"/>
          <w:szCs w:val="28"/>
        </w:rPr>
      </w:pPr>
      <w:r w:rsidRPr="006F3030">
        <w:rPr>
          <w:rFonts w:ascii="Times New Roman" w:hAnsi="Times New Roman" w:cs="Times New Roman"/>
          <w:b/>
          <w:sz w:val="28"/>
          <w:szCs w:val="28"/>
          <w:u w:val="single"/>
          <w:lang w:val="en-US"/>
        </w:rPr>
        <w:t>Key word</w:t>
      </w:r>
      <w:r w:rsidRPr="006F3030">
        <w:rPr>
          <w:rFonts w:ascii="Times New Roman" w:hAnsi="Times New Roman" w:cs="Times New Roman"/>
          <w:sz w:val="28"/>
          <w:szCs w:val="28"/>
          <w:lang w:val="en-US"/>
        </w:rPr>
        <w:t xml:space="preserve">:  </w:t>
      </w:r>
      <w:r w:rsidR="00C23935" w:rsidRPr="00C23935">
        <w:rPr>
          <w:rFonts w:ascii="Times New Roman" w:hAnsi="Times New Roman" w:cs="Times New Roman"/>
          <w:sz w:val="28"/>
          <w:szCs w:val="28"/>
          <w:lang w:val="en-US"/>
        </w:rPr>
        <w:t>supersonic flow, thermal efficiency, swirl gas cooling</w:t>
      </w:r>
    </w:p>
    <w:p w:rsidR="006F3030" w:rsidRPr="006F3030" w:rsidRDefault="006F3030" w:rsidP="006F3030">
      <w:pPr>
        <w:spacing w:before="240" w:after="240"/>
        <w:rPr>
          <w:rFonts w:ascii="Times New Roman" w:hAnsi="Times New Roman" w:cs="Times New Roman"/>
          <w:b/>
          <w:sz w:val="28"/>
          <w:szCs w:val="28"/>
          <w:lang w:val="en-US"/>
        </w:rPr>
      </w:pPr>
      <w:r w:rsidRPr="006F3030">
        <w:rPr>
          <w:rFonts w:ascii="Times New Roman" w:hAnsi="Times New Roman" w:cs="Times New Roman"/>
          <w:b/>
          <w:sz w:val="28"/>
          <w:szCs w:val="28"/>
          <w:lang w:val="en-US"/>
        </w:rPr>
        <w:t>Nomenclature</w:t>
      </w:r>
    </w:p>
    <w:p w:rsidR="006F3030" w:rsidRPr="006F3030" w:rsidRDefault="006F3030" w:rsidP="006F3030">
      <w:pPr>
        <w:pStyle w:val="a2"/>
        <w:widowControl/>
        <w:tabs>
          <w:tab w:val="left" w:pos="9356"/>
        </w:tabs>
        <w:ind w:left="0" w:firstLine="0"/>
        <w:rPr>
          <w:sz w:val="28"/>
          <w:szCs w:val="28"/>
          <w:lang w:val="en-US"/>
        </w:rPr>
      </w:pPr>
      <w:proofErr w:type="gramStart"/>
      <w:r w:rsidRPr="006F3030">
        <w:rPr>
          <w:i/>
          <w:sz w:val="28"/>
          <w:szCs w:val="28"/>
          <w:lang w:val="en-US"/>
        </w:rPr>
        <w:t>C</w:t>
      </w:r>
      <w:r w:rsidRPr="006F3030">
        <w:rPr>
          <w:i/>
          <w:sz w:val="28"/>
          <w:szCs w:val="28"/>
          <w:vertAlign w:val="subscript"/>
          <w:lang w:val="en-US"/>
        </w:rPr>
        <w:t xml:space="preserve">s  </w:t>
      </w:r>
      <w:r w:rsidRPr="006F3030">
        <w:rPr>
          <w:sz w:val="28"/>
          <w:szCs w:val="28"/>
          <w:lang w:val="en-US"/>
        </w:rPr>
        <w:t>–</w:t>
      </w:r>
      <w:proofErr w:type="gramEnd"/>
      <w:r w:rsidRPr="006F3030">
        <w:rPr>
          <w:sz w:val="28"/>
          <w:szCs w:val="28"/>
          <w:lang w:val="en-US"/>
        </w:rPr>
        <w:t xml:space="preserve"> initial water concentration in the near-wall jet</w:t>
      </w:r>
    </w:p>
    <w:p w:rsidR="006F3030" w:rsidRPr="00AC06FA" w:rsidRDefault="006F3030" w:rsidP="006F3030">
      <w:pPr>
        <w:pStyle w:val="a2"/>
        <w:widowControl/>
        <w:tabs>
          <w:tab w:val="left" w:pos="9356"/>
        </w:tabs>
        <w:ind w:left="0" w:firstLine="0"/>
        <w:rPr>
          <w:sz w:val="28"/>
          <w:szCs w:val="28"/>
          <w:lang w:val="en-US"/>
        </w:rPr>
      </w:pPr>
      <w:r w:rsidRPr="006F3030">
        <w:rPr>
          <w:sz w:val="28"/>
          <w:szCs w:val="28"/>
          <w:lang w:val="en-US"/>
        </w:rPr>
        <w:t>K – generalized coordinate</w:t>
      </w:r>
    </w:p>
    <w:p w:rsidR="00661E2D" w:rsidRPr="00661E2D" w:rsidRDefault="00661E2D" w:rsidP="006F3030">
      <w:pPr>
        <w:pStyle w:val="a2"/>
        <w:widowControl/>
        <w:tabs>
          <w:tab w:val="left" w:pos="9356"/>
        </w:tabs>
        <w:ind w:left="0" w:firstLine="0"/>
        <w:rPr>
          <w:sz w:val="28"/>
          <w:szCs w:val="28"/>
          <w:lang w:val="en-US"/>
        </w:rPr>
      </w:pPr>
      <w:r>
        <w:rPr>
          <w:sz w:val="28"/>
          <w:szCs w:val="28"/>
          <w:lang w:val="en-US"/>
        </w:rPr>
        <w:t xml:space="preserve">M – </w:t>
      </w:r>
      <w:r>
        <w:rPr>
          <w:sz w:val="28"/>
          <w:szCs w:val="28"/>
        </w:rPr>
        <w:t>число</w:t>
      </w:r>
      <w:r w:rsidRPr="00661E2D">
        <w:rPr>
          <w:sz w:val="28"/>
          <w:szCs w:val="28"/>
          <w:lang w:val="en-US"/>
        </w:rPr>
        <w:t xml:space="preserve"> </w:t>
      </w:r>
      <w:r>
        <w:rPr>
          <w:sz w:val="28"/>
          <w:szCs w:val="28"/>
        </w:rPr>
        <w:t>Маха</w:t>
      </w:r>
    </w:p>
    <w:p w:rsidR="006F3030" w:rsidRPr="006F3030" w:rsidRDefault="006F3030" w:rsidP="006F3030">
      <w:pPr>
        <w:pStyle w:val="a2"/>
        <w:widowControl/>
        <w:tabs>
          <w:tab w:val="left" w:pos="9356"/>
        </w:tabs>
        <w:ind w:left="0" w:firstLine="0"/>
        <w:rPr>
          <w:sz w:val="28"/>
          <w:szCs w:val="28"/>
          <w:lang w:val="en-US"/>
        </w:rPr>
      </w:pPr>
      <w:proofErr w:type="gramStart"/>
      <w:r w:rsidRPr="006F3030">
        <w:rPr>
          <w:sz w:val="28"/>
          <w:szCs w:val="28"/>
          <w:lang w:val="en-US"/>
        </w:rPr>
        <w:t>Re  ‒</w:t>
      </w:r>
      <w:proofErr w:type="gramEnd"/>
      <w:r w:rsidRPr="006F3030">
        <w:rPr>
          <w:sz w:val="28"/>
          <w:szCs w:val="28"/>
          <w:lang w:val="en-US"/>
        </w:rPr>
        <w:t xml:space="preserve"> Reynolds number</w:t>
      </w:r>
    </w:p>
    <w:p w:rsidR="006F3030" w:rsidRPr="006F3030" w:rsidRDefault="006F3030" w:rsidP="006F3030">
      <w:pPr>
        <w:pStyle w:val="a2"/>
        <w:widowControl/>
        <w:tabs>
          <w:tab w:val="left" w:pos="9356"/>
        </w:tabs>
        <w:ind w:left="0" w:firstLine="0"/>
        <w:rPr>
          <w:sz w:val="28"/>
          <w:szCs w:val="28"/>
          <w:lang w:val="en-US"/>
        </w:rPr>
      </w:pPr>
      <w:proofErr w:type="gramStart"/>
      <w:r w:rsidRPr="006F3030">
        <w:rPr>
          <w:sz w:val="28"/>
          <w:szCs w:val="28"/>
          <w:lang w:val="en-US"/>
        </w:rPr>
        <w:t>H  ‒</w:t>
      </w:r>
      <w:proofErr w:type="gramEnd"/>
      <w:r w:rsidRPr="006F3030">
        <w:rPr>
          <w:sz w:val="28"/>
          <w:szCs w:val="28"/>
          <w:lang w:val="en-US"/>
        </w:rPr>
        <w:t xml:space="preserve"> total enthalpy, J/kg</w:t>
      </w:r>
    </w:p>
    <w:p w:rsidR="006F3030" w:rsidRPr="006F3030" w:rsidRDefault="006F3030" w:rsidP="006F3030">
      <w:pPr>
        <w:pStyle w:val="a2"/>
        <w:widowControl/>
        <w:tabs>
          <w:tab w:val="left" w:pos="9356"/>
        </w:tabs>
        <w:ind w:left="0" w:firstLine="0"/>
        <w:rPr>
          <w:sz w:val="28"/>
          <w:szCs w:val="28"/>
          <w:lang w:val="en-US"/>
        </w:rPr>
      </w:pPr>
      <w:proofErr w:type="spellStart"/>
      <w:proofErr w:type="gramStart"/>
      <w:r w:rsidRPr="006F3030">
        <w:rPr>
          <w:i/>
          <w:sz w:val="28"/>
          <w:szCs w:val="28"/>
          <w:lang w:val="en-US"/>
        </w:rPr>
        <w:t>k</w:t>
      </w:r>
      <w:r w:rsidRPr="006F3030">
        <w:rPr>
          <w:i/>
          <w:sz w:val="28"/>
          <w:szCs w:val="28"/>
          <w:vertAlign w:val="subscript"/>
          <w:lang w:val="en-US"/>
        </w:rPr>
        <w:t>v</w:t>
      </w:r>
      <w:proofErr w:type="spellEnd"/>
      <w:r w:rsidRPr="006F3030">
        <w:rPr>
          <w:i/>
          <w:sz w:val="28"/>
          <w:szCs w:val="28"/>
          <w:vertAlign w:val="subscript"/>
          <w:lang w:val="en-US"/>
        </w:rPr>
        <w:t xml:space="preserve">  </w:t>
      </w:r>
      <w:r w:rsidRPr="006F3030">
        <w:rPr>
          <w:sz w:val="28"/>
          <w:szCs w:val="28"/>
          <w:lang w:val="en-US"/>
        </w:rPr>
        <w:t>‒</w:t>
      </w:r>
      <w:proofErr w:type="gramEnd"/>
      <w:r w:rsidRPr="006F3030">
        <w:rPr>
          <w:sz w:val="28"/>
          <w:szCs w:val="28"/>
          <w:lang w:val="en-US"/>
        </w:rPr>
        <w:t xml:space="preserve"> mass concentration of vapor</w:t>
      </w:r>
    </w:p>
    <w:p w:rsidR="006F3030" w:rsidRPr="006F3030" w:rsidRDefault="006F3030" w:rsidP="006F3030">
      <w:pPr>
        <w:pStyle w:val="a2"/>
        <w:widowControl/>
        <w:tabs>
          <w:tab w:val="left" w:pos="9356"/>
        </w:tabs>
        <w:ind w:left="0" w:firstLine="0"/>
        <w:rPr>
          <w:sz w:val="28"/>
          <w:szCs w:val="28"/>
          <w:lang w:val="en-US"/>
        </w:rPr>
      </w:pPr>
      <w:proofErr w:type="gramStart"/>
      <w:r w:rsidRPr="006F3030">
        <w:rPr>
          <w:bCs/>
          <w:i/>
          <w:sz w:val="28"/>
          <w:szCs w:val="28"/>
          <w:lang w:val="en-US"/>
        </w:rPr>
        <w:t>k</w:t>
      </w:r>
      <w:r w:rsidRPr="006F3030">
        <w:rPr>
          <w:bCs/>
          <w:i/>
          <w:sz w:val="28"/>
          <w:szCs w:val="28"/>
          <w:vertAlign w:val="subscript"/>
          <w:lang w:val="en-US"/>
        </w:rPr>
        <w:t xml:space="preserve">l  </w:t>
      </w:r>
      <w:r w:rsidRPr="006F3030">
        <w:rPr>
          <w:bCs/>
          <w:i/>
          <w:sz w:val="28"/>
          <w:szCs w:val="28"/>
          <w:lang w:val="en-US"/>
        </w:rPr>
        <w:t>–</w:t>
      </w:r>
      <w:proofErr w:type="gramEnd"/>
      <w:r w:rsidRPr="006F3030">
        <w:rPr>
          <w:bCs/>
          <w:i/>
          <w:sz w:val="28"/>
          <w:szCs w:val="28"/>
          <w:lang w:val="en-US"/>
        </w:rPr>
        <w:t xml:space="preserve"> </w:t>
      </w:r>
      <w:r w:rsidRPr="006F3030">
        <w:rPr>
          <w:bCs/>
          <w:sz w:val="28"/>
          <w:szCs w:val="28"/>
          <w:lang w:val="en-US"/>
        </w:rPr>
        <w:t>mass content of liquid</w:t>
      </w:r>
    </w:p>
    <w:p w:rsidR="006F3030" w:rsidRPr="006F3030" w:rsidRDefault="006F3030" w:rsidP="006F3030">
      <w:pPr>
        <w:pStyle w:val="a2"/>
        <w:widowControl/>
        <w:tabs>
          <w:tab w:val="left" w:pos="9356"/>
        </w:tabs>
        <w:ind w:left="0" w:firstLine="0"/>
        <w:rPr>
          <w:i/>
          <w:sz w:val="28"/>
          <w:szCs w:val="28"/>
          <w:lang w:val="en-US"/>
        </w:rPr>
      </w:pPr>
      <w:proofErr w:type="gramStart"/>
      <w:r w:rsidRPr="006F3030">
        <w:rPr>
          <w:i/>
          <w:sz w:val="28"/>
          <w:szCs w:val="28"/>
          <w:lang w:val="en-US"/>
        </w:rPr>
        <w:t>T  ‒</w:t>
      </w:r>
      <w:proofErr w:type="gramEnd"/>
      <w:r w:rsidRPr="006F3030">
        <w:rPr>
          <w:sz w:val="28"/>
          <w:szCs w:val="28"/>
          <w:lang w:val="en-US"/>
        </w:rPr>
        <w:t xml:space="preserve">  average temperature, °</w:t>
      </w:r>
      <w:r w:rsidRPr="006F3030">
        <w:rPr>
          <w:sz w:val="28"/>
          <w:szCs w:val="28"/>
          <w:lang w:val="en-GB"/>
        </w:rPr>
        <w:t>K</w:t>
      </w:r>
    </w:p>
    <w:p w:rsidR="006F3030" w:rsidRPr="006F3030" w:rsidRDefault="006F3030" w:rsidP="006F3030">
      <w:pPr>
        <w:pStyle w:val="a2"/>
        <w:widowControl/>
        <w:tabs>
          <w:tab w:val="left" w:pos="9356"/>
        </w:tabs>
        <w:ind w:left="0" w:firstLine="0"/>
        <w:jc w:val="both"/>
        <w:rPr>
          <w:sz w:val="28"/>
          <w:szCs w:val="28"/>
          <w:lang w:val="en-US"/>
        </w:rPr>
      </w:pPr>
      <w:r w:rsidRPr="006F3030">
        <w:rPr>
          <w:i/>
          <w:sz w:val="28"/>
          <w:szCs w:val="28"/>
          <w:lang w:val="en-US"/>
        </w:rPr>
        <w:t xml:space="preserve">W </w:t>
      </w:r>
      <w:proofErr w:type="gramStart"/>
      <w:r w:rsidRPr="006F3030">
        <w:rPr>
          <w:i/>
          <w:sz w:val="28"/>
          <w:szCs w:val="28"/>
          <w:lang w:val="en-US"/>
        </w:rPr>
        <w:t>‒</w:t>
      </w:r>
      <w:r w:rsidRPr="006F3030">
        <w:rPr>
          <w:sz w:val="28"/>
          <w:szCs w:val="28"/>
          <w:lang w:val="en-US"/>
        </w:rPr>
        <w:t xml:space="preserve">  average</w:t>
      </w:r>
      <w:proofErr w:type="gramEnd"/>
      <w:r w:rsidRPr="006F3030">
        <w:rPr>
          <w:sz w:val="28"/>
          <w:szCs w:val="28"/>
          <w:lang w:val="en-US"/>
        </w:rPr>
        <w:t xml:space="preserve"> velocity at the inlet, m/s</w:t>
      </w:r>
    </w:p>
    <w:p w:rsidR="006F3030" w:rsidRPr="006F3030" w:rsidRDefault="006F3030" w:rsidP="006F3030">
      <w:pPr>
        <w:pStyle w:val="a2"/>
        <w:widowControl/>
        <w:tabs>
          <w:tab w:val="left" w:pos="9356"/>
        </w:tabs>
        <w:ind w:left="0" w:firstLine="0"/>
        <w:rPr>
          <w:sz w:val="28"/>
          <w:szCs w:val="28"/>
          <w:lang w:val="en-US"/>
        </w:rPr>
      </w:pPr>
      <w:r w:rsidRPr="006F3030">
        <w:rPr>
          <w:rFonts w:ascii="Symbol" w:hAnsi="Symbol"/>
          <w:i/>
          <w:sz w:val="28"/>
          <w:szCs w:val="28"/>
          <w:lang w:val="en-US"/>
        </w:rPr>
        <w:t></w:t>
      </w:r>
      <w:r w:rsidRPr="006F3030">
        <w:rPr>
          <w:rFonts w:ascii="Symbol" w:hAnsi="Symbol"/>
          <w:i/>
          <w:sz w:val="28"/>
          <w:szCs w:val="28"/>
          <w:vertAlign w:val="subscript"/>
          <w:lang w:val="en-US"/>
        </w:rPr>
        <w:t></w:t>
      </w:r>
      <w:r w:rsidRPr="006F3030">
        <w:rPr>
          <w:rFonts w:ascii="Symbol" w:hAnsi="Symbol"/>
          <w:sz w:val="28"/>
          <w:szCs w:val="28"/>
          <w:lang w:val="en-US"/>
        </w:rPr>
        <w:t></w:t>
      </w:r>
      <w:r w:rsidRPr="006F3030">
        <w:rPr>
          <w:rFonts w:ascii="Symbol" w:hAnsi="Symbol"/>
          <w:sz w:val="28"/>
          <w:szCs w:val="28"/>
          <w:lang w:val="en-US"/>
        </w:rPr>
        <w:t></w:t>
      </w:r>
      <w:r w:rsidRPr="006F3030">
        <w:rPr>
          <w:rFonts w:ascii="Symbol" w:hAnsi="Symbol"/>
          <w:sz w:val="28"/>
          <w:szCs w:val="28"/>
        </w:rPr>
        <w:t></w:t>
      </w:r>
      <w:r w:rsidRPr="006F3030">
        <w:rPr>
          <w:rFonts w:ascii="Symbol" w:hAnsi="Symbol"/>
          <w:sz w:val="28"/>
          <w:szCs w:val="28"/>
        </w:rPr>
        <w:t></w:t>
      </w:r>
      <w:r w:rsidRPr="006F3030">
        <w:rPr>
          <w:sz w:val="28"/>
          <w:szCs w:val="28"/>
          <w:lang w:val="en-US"/>
        </w:rPr>
        <w:t>cooling efficiency in terms of enthalpy</w:t>
      </w:r>
    </w:p>
    <w:p w:rsidR="006F3030" w:rsidRPr="006F3030" w:rsidRDefault="006F3030" w:rsidP="006F3030">
      <w:pPr>
        <w:pStyle w:val="a2"/>
        <w:widowControl/>
        <w:tabs>
          <w:tab w:val="left" w:pos="9356"/>
        </w:tabs>
        <w:ind w:left="0" w:firstLine="0"/>
        <w:rPr>
          <w:sz w:val="28"/>
          <w:szCs w:val="28"/>
          <w:lang w:val="en-US"/>
        </w:rPr>
      </w:pPr>
      <w:r w:rsidRPr="006F3030">
        <w:rPr>
          <w:rFonts w:ascii="Symbol" w:hAnsi="Symbol"/>
          <w:sz w:val="28"/>
          <w:szCs w:val="28"/>
          <w:lang w:val="en-US"/>
        </w:rPr>
        <w:t></w:t>
      </w:r>
      <w:r w:rsidRPr="006F3030">
        <w:rPr>
          <w:rFonts w:ascii="Symbol" w:hAnsi="Symbol"/>
          <w:i/>
          <w:sz w:val="28"/>
          <w:szCs w:val="28"/>
          <w:vertAlign w:val="subscript"/>
          <w:lang w:val="en-US"/>
        </w:rPr>
        <w:t></w:t>
      </w:r>
      <w:r w:rsidRPr="006F3030">
        <w:rPr>
          <w:rFonts w:ascii="Symbol" w:hAnsi="Symbol"/>
          <w:sz w:val="28"/>
          <w:szCs w:val="28"/>
          <w:lang w:val="en-US"/>
        </w:rPr>
        <w:t></w:t>
      </w:r>
      <w:r w:rsidRPr="006F3030">
        <w:rPr>
          <w:rFonts w:ascii="Symbol" w:hAnsi="Symbol"/>
          <w:sz w:val="28"/>
          <w:szCs w:val="28"/>
        </w:rPr>
        <w:t></w:t>
      </w:r>
      <w:r w:rsidRPr="006F3030">
        <w:rPr>
          <w:rFonts w:ascii="Symbol" w:hAnsi="Symbol"/>
          <w:sz w:val="28"/>
          <w:szCs w:val="28"/>
          <w:lang w:val="en-US"/>
        </w:rPr>
        <w:t></w:t>
      </w:r>
      <w:r w:rsidRPr="006F3030">
        <w:rPr>
          <w:rFonts w:ascii="Symbol" w:hAnsi="Symbol"/>
          <w:sz w:val="28"/>
          <w:szCs w:val="28"/>
        </w:rPr>
        <w:t></w:t>
      </w:r>
      <w:r w:rsidRPr="006F3030">
        <w:rPr>
          <w:sz w:val="28"/>
          <w:szCs w:val="28"/>
          <w:lang w:val="en-US"/>
        </w:rPr>
        <w:t>cooling efficiency in terms of temperature</w:t>
      </w:r>
    </w:p>
    <w:p w:rsidR="006F3030" w:rsidRPr="006F3030" w:rsidRDefault="006F3030" w:rsidP="006F3030">
      <w:pPr>
        <w:pStyle w:val="a2"/>
        <w:widowControl/>
        <w:tabs>
          <w:tab w:val="left" w:pos="9356"/>
        </w:tabs>
        <w:ind w:left="0" w:firstLine="0"/>
        <w:rPr>
          <w:sz w:val="28"/>
          <w:szCs w:val="28"/>
          <w:lang w:val="en-US"/>
        </w:rPr>
      </w:pPr>
      <w:r w:rsidRPr="006F3030">
        <w:rPr>
          <w:sz w:val="28"/>
          <w:szCs w:val="28"/>
        </w:rPr>
        <w:t>ψ</w:t>
      </w:r>
      <w:r w:rsidRPr="006F3030">
        <w:rPr>
          <w:rFonts w:ascii="Symbol" w:hAnsi="Symbol"/>
          <w:sz w:val="28"/>
          <w:szCs w:val="28"/>
        </w:rPr>
        <w:t></w:t>
      </w:r>
      <w:r w:rsidRPr="006F3030">
        <w:rPr>
          <w:rFonts w:ascii="Symbol" w:hAnsi="Symbol"/>
          <w:sz w:val="28"/>
          <w:szCs w:val="28"/>
          <w:lang w:val="en-US"/>
        </w:rPr>
        <w:t></w:t>
      </w:r>
      <w:r w:rsidRPr="006F3030">
        <w:rPr>
          <w:rFonts w:ascii="Symbol" w:hAnsi="Symbol"/>
          <w:sz w:val="28"/>
          <w:szCs w:val="28"/>
          <w:lang w:val="en-US"/>
        </w:rPr>
        <w:t></w:t>
      </w:r>
      <w:r w:rsidRPr="006F3030">
        <w:rPr>
          <w:sz w:val="28"/>
          <w:szCs w:val="28"/>
          <w:lang w:val="en-US"/>
        </w:rPr>
        <w:t>factor of non-isothermal character of flows</w:t>
      </w:r>
    </w:p>
    <w:p w:rsidR="006F3030" w:rsidRPr="006F3030" w:rsidRDefault="006F3030" w:rsidP="006F3030">
      <w:pPr>
        <w:pStyle w:val="a2"/>
        <w:widowControl/>
        <w:tabs>
          <w:tab w:val="left" w:pos="9356"/>
        </w:tabs>
        <w:ind w:left="0" w:firstLine="0"/>
        <w:rPr>
          <w:sz w:val="28"/>
          <w:szCs w:val="28"/>
          <w:lang w:val="en-US"/>
        </w:rPr>
      </w:pPr>
      <w:r w:rsidRPr="006F3030">
        <w:rPr>
          <w:rFonts w:ascii="Symbol" w:hAnsi="Symbol"/>
          <w:sz w:val="28"/>
          <w:szCs w:val="28"/>
          <w:lang w:val="en-US"/>
        </w:rPr>
        <w:lastRenderedPageBreak/>
        <w:t></w:t>
      </w:r>
      <w:proofErr w:type="gramStart"/>
      <w:r w:rsidRPr="006F3030">
        <w:rPr>
          <w:sz w:val="28"/>
          <w:szCs w:val="28"/>
          <w:vertAlign w:val="subscript"/>
          <w:lang w:val="en-US"/>
        </w:rPr>
        <w:t xml:space="preserve">S  </w:t>
      </w:r>
      <w:r w:rsidRPr="006F3030">
        <w:rPr>
          <w:sz w:val="28"/>
          <w:szCs w:val="28"/>
          <w:lang w:val="en-US"/>
        </w:rPr>
        <w:t>–</w:t>
      </w:r>
      <w:proofErr w:type="gramEnd"/>
      <w:r w:rsidRPr="006F3030">
        <w:rPr>
          <w:sz w:val="28"/>
          <w:szCs w:val="28"/>
          <w:lang w:val="en-US"/>
        </w:rPr>
        <w:t xml:space="preserve"> heat transfer function.</w:t>
      </w:r>
    </w:p>
    <w:p w:rsidR="006F3030" w:rsidRPr="006F3030" w:rsidRDefault="006F3030" w:rsidP="006F3030">
      <w:pPr>
        <w:pStyle w:val="a2"/>
        <w:widowControl/>
        <w:tabs>
          <w:tab w:val="left" w:pos="9356"/>
        </w:tabs>
        <w:ind w:left="0" w:firstLine="0"/>
        <w:rPr>
          <w:sz w:val="28"/>
          <w:szCs w:val="28"/>
          <w:lang w:val="en-US"/>
        </w:rPr>
      </w:pPr>
      <w:r w:rsidRPr="006F3030">
        <w:rPr>
          <w:sz w:val="28"/>
          <w:szCs w:val="28"/>
          <w:lang w:val="en-US"/>
        </w:rPr>
        <w:t>Indices:</w:t>
      </w:r>
    </w:p>
    <w:p w:rsidR="006F3030" w:rsidRPr="006F3030" w:rsidRDefault="006F3030" w:rsidP="006F3030">
      <w:pPr>
        <w:pStyle w:val="a2"/>
        <w:widowControl/>
        <w:tabs>
          <w:tab w:val="left" w:pos="9356"/>
        </w:tabs>
        <w:ind w:left="0" w:firstLine="0"/>
        <w:rPr>
          <w:sz w:val="28"/>
          <w:szCs w:val="28"/>
          <w:lang w:val="en-US"/>
        </w:rPr>
      </w:pPr>
      <w:r w:rsidRPr="006F3030">
        <w:rPr>
          <w:i/>
          <w:sz w:val="28"/>
          <w:szCs w:val="28"/>
          <w:lang w:val="en-US"/>
        </w:rPr>
        <w:t xml:space="preserve">a </w:t>
      </w:r>
      <w:r w:rsidRPr="006F3030">
        <w:rPr>
          <w:sz w:val="28"/>
          <w:szCs w:val="28"/>
          <w:lang w:val="en-US"/>
        </w:rPr>
        <w:t>– parameters of air component</w:t>
      </w:r>
    </w:p>
    <w:p w:rsidR="006F3030" w:rsidRPr="006F3030" w:rsidRDefault="006F3030" w:rsidP="006F3030">
      <w:pPr>
        <w:pStyle w:val="a2"/>
        <w:widowControl/>
        <w:tabs>
          <w:tab w:val="left" w:pos="9356"/>
        </w:tabs>
        <w:ind w:left="0" w:firstLine="0"/>
        <w:rPr>
          <w:sz w:val="28"/>
          <w:szCs w:val="28"/>
          <w:lang w:val="en-US"/>
        </w:rPr>
      </w:pPr>
      <w:r w:rsidRPr="006F3030">
        <w:rPr>
          <w:i/>
          <w:sz w:val="28"/>
          <w:szCs w:val="28"/>
          <w:lang w:val="en-US"/>
        </w:rPr>
        <w:t>o ‒</w:t>
      </w:r>
      <w:r w:rsidRPr="006F3030">
        <w:rPr>
          <w:sz w:val="28"/>
          <w:szCs w:val="28"/>
          <w:lang w:val="en-US"/>
        </w:rPr>
        <w:t xml:space="preserve"> parameters of the main flow</w:t>
      </w:r>
    </w:p>
    <w:p w:rsidR="006F3030" w:rsidRPr="006F3030" w:rsidRDefault="006F3030" w:rsidP="006F3030">
      <w:pPr>
        <w:pStyle w:val="a2"/>
        <w:widowControl/>
        <w:tabs>
          <w:tab w:val="left" w:pos="9356"/>
        </w:tabs>
        <w:ind w:left="0" w:firstLine="0"/>
        <w:rPr>
          <w:i/>
          <w:sz w:val="28"/>
          <w:szCs w:val="28"/>
          <w:lang w:val="en-US"/>
        </w:rPr>
      </w:pPr>
      <w:r w:rsidRPr="006F3030">
        <w:rPr>
          <w:sz w:val="28"/>
          <w:szCs w:val="28"/>
        </w:rPr>
        <w:t>оо</w:t>
      </w:r>
      <w:r w:rsidRPr="006F3030">
        <w:rPr>
          <w:sz w:val="28"/>
          <w:szCs w:val="28"/>
          <w:lang w:val="en-US"/>
        </w:rPr>
        <w:t xml:space="preserve"> – length of initial region</w:t>
      </w:r>
    </w:p>
    <w:p w:rsidR="006F3030" w:rsidRPr="006F3030" w:rsidRDefault="006F3030" w:rsidP="006F3030">
      <w:pPr>
        <w:pStyle w:val="a2"/>
        <w:widowControl/>
        <w:tabs>
          <w:tab w:val="left" w:pos="9356"/>
        </w:tabs>
        <w:ind w:left="0" w:firstLine="0"/>
        <w:rPr>
          <w:sz w:val="28"/>
          <w:szCs w:val="28"/>
          <w:lang w:val="en-US"/>
        </w:rPr>
      </w:pPr>
      <w:r w:rsidRPr="006F3030">
        <w:rPr>
          <w:i/>
          <w:sz w:val="28"/>
          <w:szCs w:val="28"/>
          <w:lang w:val="en-US"/>
        </w:rPr>
        <w:t>s ‒</w:t>
      </w:r>
      <w:r w:rsidRPr="006F3030">
        <w:rPr>
          <w:sz w:val="28"/>
          <w:szCs w:val="28"/>
          <w:lang w:val="en-US"/>
        </w:rPr>
        <w:t xml:space="preserve"> parameters of the near-wall jet</w:t>
      </w:r>
    </w:p>
    <w:p w:rsidR="006F3030" w:rsidRPr="006F3030" w:rsidRDefault="006F3030" w:rsidP="006F3030">
      <w:pPr>
        <w:pStyle w:val="a2"/>
        <w:widowControl/>
        <w:tabs>
          <w:tab w:val="left" w:pos="9356"/>
        </w:tabs>
        <w:ind w:left="0" w:firstLine="0"/>
        <w:rPr>
          <w:sz w:val="28"/>
          <w:szCs w:val="28"/>
          <w:lang w:val="en-US"/>
        </w:rPr>
      </w:pPr>
      <w:r w:rsidRPr="006F3030">
        <w:rPr>
          <w:sz w:val="28"/>
          <w:szCs w:val="28"/>
          <w:lang w:val="en-US"/>
        </w:rPr>
        <w:t>w ‒ conditions near the surface</w:t>
      </w:r>
    </w:p>
    <w:p w:rsidR="00B45815" w:rsidRPr="00B45815" w:rsidRDefault="006F3030" w:rsidP="00B45815">
      <w:pPr>
        <w:spacing w:after="0"/>
        <w:rPr>
          <w:rFonts w:ascii="Times New Roman" w:hAnsi="Times New Roman" w:cs="Times New Roman"/>
          <w:sz w:val="28"/>
          <w:szCs w:val="28"/>
          <w:lang w:val="en-US"/>
        </w:rPr>
      </w:pPr>
      <w:proofErr w:type="spellStart"/>
      <w:proofErr w:type="gramStart"/>
      <w:r w:rsidRPr="006F3030">
        <w:rPr>
          <w:rFonts w:ascii="Times New Roman" w:hAnsi="Times New Roman" w:cs="Times New Roman"/>
          <w:sz w:val="28"/>
          <w:szCs w:val="28"/>
          <w:lang w:val="en-US"/>
        </w:rPr>
        <w:t>sa</w:t>
      </w:r>
      <w:proofErr w:type="spellEnd"/>
      <w:r w:rsidRPr="006F3030">
        <w:rPr>
          <w:rFonts w:ascii="Times New Roman" w:hAnsi="Times New Roman" w:cs="Times New Roman"/>
          <w:sz w:val="28"/>
          <w:szCs w:val="28"/>
          <w:lang w:val="en-US"/>
        </w:rPr>
        <w:t xml:space="preserve">  ‒</w:t>
      </w:r>
      <w:proofErr w:type="gramEnd"/>
      <w:r w:rsidRPr="006F3030">
        <w:rPr>
          <w:rFonts w:ascii="Times New Roman" w:hAnsi="Times New Roman" w:cs="Times New Roman"/>
          <w:sz w:val="28"/>
          <w:szCs w:val="28"/>
          <w:lang w:val="en-US"/>
        </w:rPr>
        <w:t xml:space="preserve"> conditions of adiabatic saturation</w:t>
      </w:r>
    </w:p>
    <w:p w:rsidR="00B45815" w:rsidRPr="00C4002C" w:rsidRDefault="00B45815" w:rsidP="00B45815">
      <w:pPr>
        <w:spacing w:after="0"/>
        <w:rPr>
          <w:rFonts w:ascii="Times New Roman" w:hAnsi="Times New Roman" w:cs="Times New Roman"/>
          <w:sz w:val="28"/>
          <w:szCs w:val="28"/>
          <w:lang w:val="en-US"/>
        </w:rPr>
      </w:pPr>
      <w:r>
        <w:rPr>
          <w:rFonts w:ascii="Times New Roman" w:hAnsi="Times New Roman" w:cs="Times New Roman"/>
          <w:sz w:val="28"/>
          <w:szCs w:val="28"/>
          <w:lang w:val="en-US"/>
        </w:rPr>
        <w:t>Tu</w:t>
      </w:r>
      <w:r w:rsidRPr="00C4002C">
        <w:rPr>
          <w:rFonts w:ascii="Times New Roman" w:hAnsi="Times New Roman" w:cs="Times New Roman"/>
          <w:sz w:val="28"/>
          <w:szCs w:val="28"/>
          <w:lang w:val="en-US"/>
        </w:rPr>
        <w:t xml:space="preserve"> - </w:t>
      </w:r>
      <w:r w:rsidR="00C4002C" w:rsidRPr="00C4002C">
        <w:rPr>
          <w:rFonts w:ascii="Times New Roman" w:hAnsi="Times New Roman" w:cs="Times New Roman"/>
          <w:sz w:val="28"/>
          <w:szCs w:val="28"/>
          <w:lang w:val="en-US"/>
        </w:rPr>
        <w:t>turbulent flow regime</w:t>
      </w:r>
    </w:p>
    <w:p w:rsidR="006F3030" w:rsidRPr="00C4002C" w:rsidRDefault="00B45815" w:rsidP="006F3030">
      <w:pPr>
        <w:spacing w:after="240"/>
        <w:rPr>
          <w:rFonts w:ascii="Times New Roman" w:hAnsi="Times New Roman" w:cs="Times New Roman"/>
          <w:b/>
          <w:sz w:val="28"/>
          <w:szCs w:val="28"/>
          <w:lang w:val="en-US"/>
        </w:rPr>
      </w:pPr>
      <w:r>
        <w:rPr>
          <w:rFonts w:ascii="Times New Roman" w:hAnsi="Times New Roman" w:cs="Times New Roman"/>
          <w:sz w:val="28"/>
          <w:szCs w:val="28"/>
          <w:lang w:val="en-US"/>
        </w:rPr>
        <w:t>Lam</w:t>
      </w:r>
      <w:r w:rsidRPr="00C4002C">
        <w:rPr>
          <w:rFonts w:ascii="Times New Roman" w:hAnsi="Times New Roman" w:cs="Times New Roman"/>
          <w:sz w:val="28"/>
          <w:szCs w:val="28"/>
          <w:lang w:val="en-US"/>
        </w:rPr>
        <w:t xml:space="preserve"> - </w:t>
      </w:r>
      <w:r w:rsidR="00C4002C" w:rsidRPr="00C4002C">
        <w:rPr>
          <w:rFonts w:ascii="Times New Roman" w:hAnsi="Times New Roman" w:cs="Times New Roman"/>
          <w:sz w:val="28"/>
          <w:szCs w:val="28"/>
          <w:lang w:val="en-US"/>
        </w:rPr>
        <w:t>laminar flow regime</w:t>
      </w:r>
      <w:proofErr w:type="gramStart"/>
      <w:r w:rsidR="00C4002C" w:rsidRPr="00C4002C">
        <w:rPr>
          <w:rFonts w:ascii="Times New Roman" w:hAnsi="Times New Roman" w:cs="Times New Roman"/>
          <w:sz w:val="28"/>
          <w:szCs w:val="28"/>
          <w:lang w:val="en-US"/>
        </w:rPr>
        <w:t>,</w:t>
      </w:r>
      <w:r w:rsidR="006F3030" w:rsidRPr="00C4002C">
        <w:rPr>
          <w:rFonts w:ascii="Times New Roman" w:hAnsi="Times New Roman" w:cs="Times New Roman"/>
          <w:sz w:val="28"/>
          <w:szCs w:val="28"/>
          <w:lang w:val="en-US"/>
        </w:rPr>
        <w:t>.</w:t>
      </w:r>
      <w:proofErr w:type="gramEnd"/>
    </w:p>
    <w:p w:rsidR="00461348" w:rsidRPr="00C4002C" w:rsidRDefault="00010827" w:rsidP="00C4002C">
      <w:pPr>
        <w:pStyle w:val="ListParagraph"/>
        <w:numPr>
          <w:ilvl w:val="0"/>
          <w:numId w:val="4"/>
        </w:numPr>
        <w:spacing w:after="0"/>
        <w:ind w:left="0" w:firstLine="0"/>
        <w:rPr>
          <w:rFonts w:ascii="Times New Roman" w:hAnsi="Times New Roman" w:cs="Times New Roman"/>
          <w:b/>
          <w:sz w:val="24"/>
          <w:szCs w:val="24"/>
        </w:rPr>
      </w:pPr>
      <w:r w:rsidRPr="00010827">
        <w:rPr>
          <w:rFonts w:ascii="Times New Roman" w:hAnsi="Times New Roman" w:cs="Times New Roman"/>
          <w:b/>
          <w:sz w:val="28"/>
          <w:szCs w:val="28"/>
          <w:lang w:val="en-US"/>
        </w:rPr>
        <w:t>INTRODUCTION</w:t>
      </w:r>
    </w:p>
    <w:p w:rsidR="00C4002C" w:rsidRPr="00010827" w:rsidRDefault="00C4002C" w:rsidP="00C4002C">
      <w:pPr>
        <w:pStyle w:val="ListParagraph"/>
        <w:spacing w:after="120"/>
        <w:ind w:left="0"/>
        <w:rPr>
          <w:rFonts w:ascii="Times New Roman" w:hAnsi="Times New Roman" w:cs="Times New Roman"/>
          <w:b/>
          <w:sz w:val="24"/>
          <w:szCs w:val="24"/>
        </w:rPr>
      </w:pPr>
    </w:p>
    <w:p w:rsidR="00992FF3" w:rsidRPr="00C23935" w:rsidRDefault="00C23935" w:rsidP="00C4002C">
      <w:pPr>
        <w:pStyle w:val="ListParagraph"/>
        <w:ind w:left="0"/>
        <w:jc w:val="both"/>
        <w:rPr>
          <w:rFonts w:ascii="Times New Roman" w:hAnsi="Times New Roman" w:cs="Times New Roman"/>
          <w:sz w:val="28"/>
          <w:szCs w:val="28"/>
          <w:lang w:val="en-US"/>
        </w:rPr>
      </w:pPr>
      <w:r w:rsidRPr="00C23935">
        <w:rPr>
          <w:rFonts w:ascii="Times New Roman" w:hAnsi="Times New Roman" w:cs="Times New Roman"/>
          <w:sz w:val="28"/>
          <w:szCs w:val="28"/>
          <w:lang w:val="en-US"/>
        </w:rPr>
        <w:t xml:space="preserve">The necessity to protect the working surface of power devices against high-temperature flows both </w:t>
      </w:r>
      <w:r w:rsidRPr="006C40CA">
        <w:rPr>
          <w:rFonts w:ascii="Times New Roman" w:hAnsi="Times New Roman" w:cs="Times New Roman"/>
          <w:sz w:val="28"/>
          <w:szCs w:val="28"/>
          <w:highlight w:val="yellow"/>
          <w:lang w:val="en-US"/>
        </w:rPr>
        <w:t>internally and externally is attributable to the significantly diminished</w:t>
      </w:r>
      <w:r w:rsidRPr="00C23935">
        <w:rPr>
          <w:rFonts w:ascii="Times New Roman" w:hAnsi="Times New Roman" w:cs="Times New Roman"/>
          <w:sz w:val="28"/>
          <w:szCs w:val="28"/>
          <w:lang w:val="en-US"/>
        </w:rPr>
        <w:t xml:space="preserve"> thermal endurance of materials. The use of gas curtain cooling has become pervasive in the engineering, as evidenced by numerous works and, in particular, by monographs [1–5].</w:t>
      </w:r>
      <w:r w:rsidRPr="00C23935">
        <w:rPr>
          <w:rFonts w:ascii="Times New Roman" w:hAnsi="Times New Roman" w:cs="Times New Roman"/>
          <w:color w:val="4F6228" w:themeColor="accent3" w:themeShade="80"/>
          <w:sz w:val="28"/>
          <w:szCs w:val="28"/>
          <w:lang w:val="en-US"/>
        </w:rPr>
        <w:t xml:space="preserve"> </w:t>
      </w:r>
      <w:r w:rsidRPr="00C23935">
        <w:rPr>
          <w:rFonts w:ascii="Times New Roman" w:hAnsi="Times New Roman" w:cs="Times New Roman"/>
          <w:sz w:val="28"/>
          <w:szCs w:val="28"/>
          <w:lang w:val="en-US"/>
        </w:rPr>
        <w:t xml:space="preserve">In the studies [3, 4], the authors have considered the reduction of thermal load on nozzle walls </w:t>
      </w:r>
      <w:r w:rsidRPr="006C40CA">
        <w:rPr>
          <w:rFonts w:ascii="Times New Roman" w:hAnsi="Times New Roman" w:cs="Times New Roman"/>
          <w:sz w:val="28"/>
          <w:szCs w:val="28"/>
          <w:highlight w:val="yellow"/>
          <w:lang w:val="en-US"/>
        </w:rPr>
        <w:t>using hydrodynamic methods</w:t>
      </w:r>
      <w:r w:rsidRPr="00C23935">
        <w:rPr>
          <w:rFonts w:ascii="Times New Roman" w:hAnsi="Times New Roman" w:cs="Times New Roman"/>
          <w:sz w:val="28"/>
          <w:szCs w:val="28"/>
          <w:lang w:val="en-US"/>
        </w:rPr>
        <w:t xml:space="preserve"> taking into account a number of significant factors. In the present study, the focus is on </w:t>
      </w:r>
      <w:r w:rsidRPr="006C40CA">
        <w:rPr>
          <w:rFonts w:ascii="Times New Roman" w:hAnsi="Times New Roman" w:cs="Times New Roman"/>
          <w:sz w:val="28"/>
          <w:szCs w:val="28"/>
          <w:highlight w:val="yellow"/>
          <w:lang w:val="en-US"/>
        </w:rPr>
        <w:t>the cooling of the walls of the exhaust duct during the flow of combustion products from a conical Laval nozzle into it</w:t>
      </w:r>
      <w:r w:rsidRPr="00C23935">
        <w:rPr>
          <w:rFonts w:ascii="Times New Roman" w:hAnsi="Times New Roman" w:cs="Times New Roman"/>
          <w:sz w:val="28"/>
          <w:szCs w:val="28"/>
          <w:lang w:val="en-US"/>
        </w:rPr>
        <w:t>.</w:t>
      </w:r>
      <w:r w:rsidRPr="00C23935">
        <w:rPr>
          <w:rFonts w:ascii="Times New Roman" w:hAnsi="Times New Roman" w:cs="Times New Roman"/>
          <w:color w:val="4F6228" w:themeColor="accent3" w:themeShade="80"/>
          <w:sz w:val="28"/>
          <w:szCs w:val="28"/>
          <w:lang w:val="en-US"/>
        </w:rPr>
        <w:t xml:space="preserve"> </w:t>
      </w:r>
      <w:r w:rsidRPr="00C23935">
        <w:rPr>
          <w:rFonts w:ascii="Times New Roman" w:hAnsi="Times New Roman" w:cs="Times New Roman"/>
          <w:sz w:val="28"/>
          <w:szCs w:val="28"/>
          <w:lang w:val="en-US"/>
        </w:rPr>
        <w:t>The direction of supersonic flow in a confined space is adjusted by oblique surging shocks, which result in an increase in pressure near the surface. The organization of coaxial swirl flow enables the creation of the necessary pressure rise in the proximity of the wall, whilst concomitantly protecting against high-temperature flow.</w:t>
      </w:r>
      <w:r w:rsidR="00306CD8" w:rsidRPr="00C23935">
        <w:rPr>
          <w:rFonts w:ascii="Times New Roman" w:hAnsi="Times New Roman" w:cs="Times New Roman"/>
          <w:sz w:val="28"/>
          <w:szCs w:val="28"/>
          <w:lang w:val="en-US"/>
        </w:rPr>
        <w:t xml:space="preserve"> </w:t>
      </w:r>
    </w:p>
    <w:p w:rsidR="00C23935" w:rsidRPr="00C23935" w:rsidRDefault="00C23935" w:rsidP="007D771F">
      <w:pPr>
        <w:spacing w:after="0" w:line="360" w:lineRule="auto"/>
        <w:rPr>
          <w:rFonts w:ascii="Times New Roman" w:hAnsi="Times New Roman" w:cs="Times New Roman"/>
          <w:b/>
          <w:sz w:val="28"/>
          <w:szCs w:val="28"/>
          <w:lang w:val="en-US"/>
        </w:rPr>
      </w:pPr>
      <w:r w:rsidRPr="00C23935">
        <w:rPr>
          <w:rFonts w:ascii="Times New Roman" w:hAnsi="Times New Roman" w:cs="Times New Roman"/>
          <w:b/>
          <w:color w:val="4F6228" w:themeColor="accent3" w:themeShade="80"/>
          <w:sz w:val="28"/>
          <w:szCs w:val="28"/>
          <w:lang w:val="en-US"/>
        </w:rPr>
        <w:t>2.</w:t>
      </w:r>
      <w:r w:rsidR="007D771F">
        <w:rPr>
          <w:rFonts w:ascii="Times New Roman" w:hAnsi="Times New Roman" w:cs="Times New Roman"/>
          <w:b/>
          <w:color w:val="4F6228" w:themeColor="accent3" w:themeShade="80"/>
          <w:sz w:val="28"/>
          <w:szCs w:val="28"/>
        </w:rPr>
        <w:t xml:space="preserve"> </w:t>
      </w:r>
      <w:r w:rsidRPr="00C23935">
        <w:rPr>
          <w:rFonts w:ascii="Times New Roman" w:hAnsi="Times New Roman" w:cs="Times New Roman"/>
          <w:b/>
          <w:color w:val="4F6228" w:themeColor="accent3" w:themeShade="80"/>
          <w:sz w:val="28"/>
          <w:szCs w:val="28"/>
          <w:lang w:val="en-US"/>
        </w:rPr>
        <w:t xml:space="preserve"> </w:t>
      </w:r>
      <w:proofErr w:type="gramStart"/>
      <w:r w:rsidRPr="00C23935">
        <w:rPr>
          <w:rFonts w:ascii="Times New Roman" w:hAnsi="Times New Roman" w:cs="Times New Roman"/>
          <w:b/>
          <w:sz w:val="28"/>
          <w:szCs w:val="28"/>
          <w:lang w:val="en-US"/>
        </w:rPr>
        <w:t>P</w:t>
      </w:r>
      <w:r w:rsidR="00010827">
        <w:rPr>
          <w:rFonts w:ascii="Times New Roman" w:hAnsi="Times New Roman" w:cs="Times New Roman"/>
          <w:b/>
          <w:sz w:val="28"/>
          <w:szCs w:val="28"/>
          <w:lang w:val="en-US"/>
        </w:rPr>
        <w:t>ARAMETERS</w:t>
      </w:r>
      <w:r w:rsidR="007D771F">
        <w:rPr>
          <w:rFonts w:ascii="Times New Roman" w:hAnsi="Times New Roman" w:cs="Times New Roman"/>
          <w:b/>
          <w:sz w:val="28"/>
          <w:szCs w:val="28"/>
        </w:rPr>
        <w:t xml:space="preserve"> </w:t>
      </w:r>
      <w:r w:rsidRPr="00C23935">
        <w:rPr>
          <w:rFonts w:ascii="Times New Roman" w:hAnsi="Times New Roman" w:cs="Times New Roman"/>
          <w:b/>
          <w:sz w:val="28"/>
          <w:szCs w:val="28"/>
          <w:lang w:val="en-US"/>
        </w:rPr>
        <w:t xml:space="preserve"> </w:t>
      </w:r>
      <w:r w:rsidR="00010827">
        <w:rPr>
          <w:rFonts w:ascii="Times New Roman" w:hAnsi="Times New Roman" w:cs="Times New Roman"/>
          <w:b/>
          <w:sz w:val="28"/>
          <w:szCs w:val="28"/>
          <w:lang w:val="en-US"/>
        </w:rPr>
        <w:t>OF</w:t>
      </w:r>
      <w:proofErr w:type="gramEnd"/>
      <w:r w:rsidR="007D771F">
        <w:rPr>
          <w:rFonts w:ascii="Times New Roman" w:hAnsi="Times New Roman" w:cs="Times New Roman"/>
          <w:b/>
          <w:sz w:val="28"/>
          <w:szCs w:val="28"/>
        </w:rPr>
        <w:t xml:space="preserve"> </w:t>
      </w:r>
      <w:r w:rsidRPr="00C23935">
        <w:rPr>
          <w:rFonts w:ascii="Times New Roman" w:hAnsi="Times New Roman" w:cs="Times New Roman"/>
          <w:b/>
          <w:sz w:val="28"/>
          <w:szCs w:val="28"/>
          <w:lang w:val="en-US"/>
        </w:rPr>
        <w:t xml:space="preserve"> </w:t>
      </w:r>
      <w:r w:rsidR="00010827">
        <w:rPr>
          <w:rFonts w:ascii="Times New Roman" w:hAnsi="Times New Roman" w:cs="Times New Roman"/>
          <w:b/>
          <w:sz w:val="28"/>
          <w:szCs w:val="28"/>
          <w:lang w:val="en-US"/>
        </w:rPr>
        <w:t>EXPERIMENTS</w:t>
      </w:r>
      <w:r w:rsidRPr="00C23935">
        <w:rPr>
          <w:rFonts w:ascii="Times New Roman" w:hAnsi="Times New Roman" w:cs="Times New Roman"/>
          <w:b/>
          <w:sz w:val="28"/>
          <w:szCs w:val="28"/>
          <w:lang w:val="en-US"/>
        </w:rPr>
        <w:t xml:space="preserve"> </w:t>
      </w:r>
      <w:r w:rsidR="007D771F">
        <w:rPr>
          <w:rFonts w:ascii="Times New Roman" w:hAnsi="Times New Roman" w:cs="Times New Roman"/>
          <w:b/>
          <w:sz w:val="28"/>
          <w:szCs w:val="28"/>
        </w:rPr>
        <w:t xml:space="preserve"> </w:t>
      </w:r>
      <w:r w:rsidR="00010827">
        <w:rPr>
          <w:rFonts w:ascii="Times New Roman" w:hAnsi="Times New Roman" w:cs="Times New Roman"/>
          <w:b/>
          <w:sz w:val="28"/>
          <w:szCs w:val="28"/>
          <w:lang w:val="en-US"/>
        </w:rPr>
        <w:t>UNDER</w:t>
      </w:r>
      <w:r w:rsidR="007D771F">
        <w:rPr>
          <w:rFonts w:ascii="Times New Roman" w:hAnsi="Times New Roman" w:cs="Times New Roman"/>
          <w:b/>
          <w:sz w:val="28"/>
          <w:szCs w:val="28"/>
        </w:rPr>
        <w:t xml:space="preserve"> </w:t>
      </w:r>
      <w:r w:rsidRPr="00C23935">
        <w:rPr>
          <w:rFonts w:ascii="Times New Roman" w:hAnsi="Times New Roman" w:cs="Times New Roman"/>
          <w:b/>
          <w:sz w:val="28"/>
          <w:szCs w:val="28"/>
          <w:lang w:val="en-US"/>
        </w:rPr>
        <w:t xml:space="preserve"> </w:t>
      </w:r>
      <w:r w:rsidR="00010827">
        <w:rPr>
          <w:rFonts w:ascii="Times New Roman" w:hAnsi="Times New Roman" w:cs="Times New Roman"/>
          <w:b/>
          <w:sz w:val="28"/>
          <w:szCs w:val="28"/>
          <w:lang w:val="en-US"/>
        </w:rPr>
        <w:t>ANALYSIS</w:t>
      </w:r>
    </w:p>
    <w:p w:rsidR="00C23935" w:rsidRPr="00C23935" w:rsidRDefault="00C23935" w:rsidP="00C23935">
      <w:pPr>
        <w:spacing w:after="0" w:line="360" w:lineRule="auto"/>
        <w:ind w:firstLine="708"/>
        <w:jc w:val="both"/>
        <w:rPr>
          <w:rFonts w:ascii="Times New Roman" w:hAnsi="Times New Roman"/>
          <w:sz w:val="28"/>
          <w:szCs w:val="28"/>
          <w:lang w:val="en-US"/>
        </w:rPr>
      </w:pPr>
      <w:r w:rsidRPr="00C23935">
        <w:rPr>
          <w:rFonts w:ascii="Times New Roman" w:hAnsi="Times New Roman"/>
          <w:sz w:val="28"/>
          <w:szCs w:val="28"/>
          <w:lang w:val="en-US"/>
        </w:rPr>
        <w:t xml:space="preserve">The schematic diagram illustrating the high-enthalpy flow and the supplied </w:t>
      </w:r>
      <w:r w:rsidRPr="000A180F">
        <w:rPr>
          <w:rFonts w:ascii="Times New Roman" w:hAnsi="Times New Roman"/>
          <w:sz w:val="28"/>
          <w:szCs w:val="28"/>
          <w:highlight w:val="yellow"/>
          <w:lang w:val="en-US"/>
        </w:rPr>
        <w:t>cooling liquid at the nozzle outlet is shown in Fig.</w:t>
      </w:r>
      <w:r w:rsidRPr="00C23935">
        <w:rPr>
          <w:rFonts w:ascii="Times New Roman" w:hAnsi="Times New Roman"/>
          <w:sz w:val="28"/>
          <w:szCs w:val="28"/>
          <w:lang w:val="en-US"/>
        </w:rPr>
        <w:t xml:space="preserve"> 1.</w:t>
      </w:r>
    </w:p>
    <w:p w:rsidR="00181B2E" w:rsidRDefault="004170FC" w:rsidP="00AE198F">
      <w:pPr>
        <w:ind w:firstLine="567"/>
        <w:jc w:val="center"/>
        <w:rPr>
          <w:rFonts w:ascii="Times New Roman" w:hAnsi="Times New Roman" w:cs="Times New Roman"/>
          <w:sz w:val="28"/>
          <w:szCs w:val="28"/>
        </w:rPr>
      </w:pPr>
      <w:r w:rsidRPr="00C23935">
        <w:rPr>
          <w:rFonts w:ascii="Times New Roman" w:hAnsi="Times New Roman" w:cs="Times New Roman"/>
          <w:sz w:val="28"/>
          <w:szCs w:val="28"/>
          <w:lang w:val="en-US"/>
        </w:rPr>
        <w:lastRenderedPageBreak/>
        <w:t xml:space="preserve">  </w:t>
      </w:r>
      <w:r w:rsidR="003E41AA">
        <w:rPr>
          <w:rFonts w:ascii="Times New Roman" w:hAnsi="Times New Roman" w:cs="Times New Roman"/>
          <w:noProof/>
          <w:sz w:val="28"/>
          <w:szCs w:val="28"/>
          <w:lang w:val="en-US" w:bidi="hi-IN"/>
        </w:rPr>
        <w:drawing>
          <wp:inline distT="0" distB="0" distL="0" distR="0">
            <wp:extent cx="3436969" cy="2552700"/>
            <wp:effectExtent l="19050" t="0" r="0" b="0"/>
            <wp:docPr id="1"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cstate="print"/>
                    <a:srcRect/>
                    <a:stretch>
                      <a:fillRect/>
                    </a:stretch>
                  </pic:blipFill>
                  <pic:spPr bwMode="auto">
                    <a:xfrm>
                      <a:off x="0" y="0"/>
                      <a:ext cx="3436969" cy="2552700"/>
                    </a:xfrm>
                    <a:prstGeom prst="rect">
                      <a:avLst/>
                    </a:prstGeom>
                    <a:noFill/>
                    <a:ln w="9525">
                      <a:noFill/>
                      <a:miter lim="800000"/>
                      <a:headEnd/>
                      <a:tailEnd/>
                    </a:ln>
                  </pic:spPr>
                </pic:pic>
              </a:graphicData>
            </a:graphic>
          </wp:inline>
        </w:drawing>
      </w:r>
    </w:p>
    <w:p w:rsidR="0065352A" w:rsidRPr="0065352A" w:rsidRDefault="0065352A" w:rsidP="00D064A8">
      <w:pPr>
        <w:spacing w:after="120" w:line="360" w:lineRule="auto"/>
        <w:jc w:val="center"/>
        <w:rPr>
          <w:rFonts w:ascii="Times New Roman" w:hAnsi="Times New Roman"/>
          <w:sz w:val="28"/>
          <w:szCs w:val="28"/>
          <w:lang w:val="en-US"/>
        </w:rPr>
      </w:pPr>
      <w:r w:rsidRPr="0065352A">
        <w:rPr>
          <w:rFonts w:ascii="Times New Roman" w:hAnsi="Times New Roman"/>
          <w:b/>
          <w:sz w:val="28"/>
          <w:szCs w:val="28"/>
          <w:lang w:val="en-US"/>
        </w:rPr>
        <w:t>Fig. 1.</w:t>
      </w:r>
      <w:r w:rsidRPr="0065352A">
        <w:rPr>
          <w:rFonts w:ascii="Times New Roman" w:hAnsi="Times New Roman"/>
          <w:sz w:val="28"/>
          <w:szCs w:val="28"/>
          <w:lang w:val="en-US"/>
        </w:rPr>
        <w:t xml:space="preserve"> Schematic diagram of flow at the outlet of a conical Laval nozzle.</w:t>
      </w:r>
    </w:p>
    <w:p w:rsidR="0065352A" w:rsidRPr="0065352A" w:rsidRDefault="0065352A" w:rsidP="0065352A">
      <w:pPr>
        <w:spacing w:after="0" w:line="360" w:lineRule="auto"/>
        <w:ind w:firstLine="567"/>
        <w:jc w:val="both"/>
        <w:rPr>
          <w:rFonts w:ascii="Times New Roman" w:hAnsi="Times New Roman" w:cs="Times New Roman"/>
          <w:sz w:val="28"/>
          <w:szCs w:val="28"/>
          <w:lang w:val="en-US"/>
        </w:rPr>
      </w:pPr>
      <w:r w:rsidRPr="0065352A">
        <w:rPr>
          <w:rFonts w:ascii="Times New Roman" w:hAnsi="Times New Roman"/>
          <w:sz w:val="28"/>
          <w:szCs w:val="28"/>
          <w:lang w:val="en-US"/>
        </w:rPr>
        <w:t>The following initial parameters were used to conduct approximate calculations</w:t>
      </w:r>
      <w:r w:rsidRPr="006C40CA">
        <w:rPr>
          <w:rFonts w:ascii="Times New Roman" w:hAnsi="Times New Roman"/>
          <w:sz w:val="28"/>
          <w:szCs w:val="28"/>
          <w:highlight w:val="yellow"/>
          <w:lang w:val="en-US"/>
        </w:rPr>
        <w:t>. At the outlet of the conical nozzle</w:t>
      </w:r>
      <w:r w:rsidRPr="0065352A">
        <w:rPr>
          <w:rFonts w:ascii="Times New Roman" w:hAnsi="Times New Roman"/>
          <w:sz w:val="28"/>
          <w:szCs w:val="28"/>
          <w:lang w:val="en-US"/>
        </w:rPr>
        <w:t xml:space="preserve"> (with diameter </w:t>
      </w:r>
      <w:proofErr w:type="spellStart"/>
      <w:r w:rsidRPr="0065352A">
        <w:rPr>
          <w:rFonts w:ascii="Times New Roman" w:hAnsi="Times New Roman"/>
          <w:sz w:val="28"/>
          <w:szCs w:val="28"/>
          <w:lang w:val="en-US"/>
        </w:rPr>
        <w:t>D</w:t>
      </w:r>
      <w:r w:rsidRPr="0065352A">
        <w:rPr>
          <w:rFonts w:ascii="Times New Roman" w:hAnsi="Times New Roman"/>
          <w:sz w:val="28"/>
          <w:szCs w:val="28"/>
          <w:vertAlign w:val="subscript"/>
          <w:lang w:val="en-US"/>
        </w:rPr>
        <w:t>n</w:t>
      </w:r>
      <w:proofErr w:type="spellEnd"/>
      <w:r w:rsidRPr="0065352A">
        <w:rPr>
          <w:rFonts w:ascii="Times New Roman" w:hAnsi="Times New Roman"/>
          <w:sz w:val="28"/>
          <w:szCs w:val="28"/>
          <w:lang w:val="en-US"/>
        </w:rPr>
        <w:t xml:space="preserve"> = 1920 mm), the main flow exhibited a supersonic velocity M = 4.08, a static temperature </w:t>
      </w:r>
      <w:proofErr w:type="gramStart"/>
      <w:r w:rsidRPr="0065352A">
        <w:rPr>
          <w:rFonts w:ascii="Times New Roman" w:hAnsi="Times New Roman"/>
          <w:sz w:val="28"/>
          <w:szCs w:val="28"/>
          <w:lang w:val="en-US"/>
        </w:rPr>
        <w:t>T</w:t>
      </w:r>
      <w:r w:rsidRPr="0065352A">
        <w:rPr>
          <w:rFonts w:ascii="Times New Roman" w:hAnsi="Times New Roman"/>
          <w:sz w:val="28"/>
          <w:szCs w:val="28"/>
          <w:vertAlign w:val="subscript"/>
          <w:lang w:val="en-US"/>
        </w:rPr>
        <w:t>o</w:t>
      </w:r>
      <w:proofErr w:type="gramEnd"/>
      <w:r w:rsidRPr="0065352A">
        <w:rPr>
          <w:rFonts w:ascii="Times New Roman" w:hAnsi="Times New Roman"/>
          <w:sz w:val="28"/>
          <w:szCs w:val="28"/>
          <w:lang w:val="en-US"/>
        </w:rPr>
        <w:t xml:space="preserve"> = 1660 K, and a pressure P</w:t>
      </w:r>
      <w:r w:rsidRPr="0065352A">
        <w:rPr>
          <w:rFonts w:ascii="Times New Roman" w:hAnsi="Times New Roman"/>
          <w:sz w:val="28"/>
          <w:szCs w:val="28"/>
          <w:vertAlign w:val="subscript"/>
          <w:lang w:val="en-US"/>
        </w:rPr>
        <w:t>o</w:t>
      </w:r>
      <w:r w:rsidRPr="0065352A">
        <w:rPr>
          <w:rFonts w:ascii="Times New Roman" w:hAnsi="Times New Roman"/>
          <w:sz w:val="28"/>
          <w:szCs w:val="28"/>
          <w:lang w:val="en-US"/>
        </w:rPr>
        <w:t xml:space="preserve"> = 0.095 kg/cm</w:t>
      </w:r>
      <w:r w:rsidRPr="0065352A">
        <w:rPr>
          <w:rFonts w:ascii="Times New Roman" w:hAnsi="Times New Roman"/>
          <w:sz w:val="28"/>
          <w:szCs w:val="28"/>
          <w:vertAlign w:val="superscript"/>
          <w:lang w:val="en-US"/>
        </w:rPr>
        <w:t>2</w:t>
      </w:r>
      <w:r w:rsidRPr="0065352A">
        <w:rPr>
          <w:rFonts w:ascii="Times New Roman" w:hAnsi="Times New Roman"/>
          <w:sz w:val="28"/>
          <w:szCs w:val="28"/>
          <w:lang w:val="en-US"/>
        </w:rPr>
        <w:t>. The flow rate of combustion products was G</w:t>
      </w:r>
      <w:r w:rsidRPr="0065352A">
        <w:rPr>
          <w:rFonts w:ascii="Times New Roman" w:hAnsi="Times New Roman"/>
          <w:sz w:val="28"/>
          <w:szCs w:val="28"/>
          <w:vertAlign w:val="subscript"/>
          <w:lang w:val="en-US"/>
        </w:rPr>
        <w:t>o</w:t>
      </w:r>
      <w:r w:rsidRPr="0065352A">
        <w:rPr>
          <w:rFonts w:ascii="Times New Roman" w:hAnsi="Times New Roman"/>
          <w:sz w:val="28"/>
          <w:szCs w:val="28"/>
          <w:lang w:val="en-US"/>
        </w:rPr>
        <w:t xml:space="preserve"> = 170 kg/s, and the weight fraction of additive particles was </w:t>
      </w:r>
      <w:proofErr w:type="spellStart"/>
      <w:r w:rsidRPr="0065352A">
        <w:rPr>
          <w:rFonts w:ascii="Times New Roman" w:hAnsi="Times New Roman"/>
          <w:sz w:val="28"/>
          <w:szCs w:val="28"/>
          <w:lang w:val="en-US"/>
        </w:rPr>
        <w:t>z</w:t>
      </w:r>
      <w:r w:rsidRPr="0065352A">
        <w:rPr>
          <w:rFonts w:ascii="Times New Roman" w:hAnsi="Times New Roman"/>
          <w:sz w:val="28"/>
          <w:szCs w:val="28"/>
          <w:vertAlign w:val="subscript"/>
          <w:lang w:val="en-US"/>
        </w:rPr>
        <w:t>k</w:t>
      </w:r>
      <w:proofErr w:type="spellEnd"/>
      <w:r w:rsidRPr="0065352A">
        <w:rPr>
          <w:rFonts w:ascii="Times New Roman" w:hAnsi="Times New Roman"/>
          <w:sz w:val="28"/>
          <w:szCs w:val="28"/>
          <w:lang w:val="en-US"/>
        </w:rPr>
        <w:t xml:space="preserve"> = 0.42. The exhaust was conducted into a </w:t>
      </w:r>
      <w:proofErr w:type="spellStart"/>
      <w:r w:rsidRPr="0065352A">
        <w:rPr>
          <w:rFonts w:ascii="Times New Roman" w:hAnsi="Times New Roman"/>
          <w:sz w:val="28"/>
          <w:szCs w:val="28"/>
          <w:lang w:val="en-US"/>
        </w:rPr>
        <w:t>confuser</w:t>
      </w:r>
      <w:proofErr w:type="spellEnd"/>
      <w:r w:rsidRPr="0065352A">
        <w:rPr>
          <w:rFonts w:ascii="Times New Roman" w:hAnsi="Times New Roman"/>
          <w:sz w:val="28"/>
          <w:szCs w:val="28"/>
          <w:lang w:val="en-US"/>
        </w:rPr>
        <w:t xml:space="preserve"> with the length L = 2 m, the inlet diameter D</w:t>
      </w:r>
      <w:r w:rsidRPr="0065352A">
        <w:rPr>
          <w:rFonts w:ascii="Times New Roman" w:hAnsi="Times New Roman"/>
          <w:sz w:val="28"/>
          <w:szCs w:val="28"/>
          <w:highlight w:val="yellow"/>
          <w:vertAlign w:val="subscript"/>
          <w:lang w:val="en-US"/>
        </w:rPr>
        <w:t>c1</w:t>
      </w:r>
      <w:r w:rsidRPr="0065352A">
        <w:rPr>
          <w:rFonts w:ascii="Times New Roman" w:hAnsi="Times New Roman"/>
          <w:sz w:val="28"/>
          <w:szCs w:val="28"/>
          <w:lang w:val="en-US"/>
        </w:rPr>
        <w:t xml:space="preserve"> = 2110 mm, and the outlet diameter D</w:t>
      </w:r>
      <w:r w:rsidRPr="0065352A">
        <w:rPr>
          <w:rFonts w:ascii="Times New Roman" w:hAnsi="Times New Roman"/>
          <w:sz w:val="28"/>
          <w:szCs w:val="28"/>
          <w:highlight w:val="yellow"/>
          <w:vertAlign w:val="subscript"/>
          <w:lang w:val="en-US"/>
        </w:rPr>
        <w:t>c2</w:t>
      </w:r>
      <w:r w:rsidRPr="0065352A">
        <w:rPr>
          <w:rFonts w:ascii="Times New Roman" w:hAnsi="Times New Roman"/>
          <w:sz w:val="28"/>
          <w:szCs w:val="28"/>
          <w:lang w:val="en-US"/>
        </w:rPr>
        <w:t xml:space="preserve"> = 1675 mm.</w:t>
      </w:r>
    </w:p>
    <w:p w:rsidR="0065352A" w:rsidRPr="0065352A" w:rsidRDefault="0065352A" w:rsidP="0065352A">
      <w:pPr>
        <w:spacing w:after="0" w:line="360" w:lineRule="auto"/>
        <w:ind w:firstLine="567"/>
        <w:jc w:val="both"/>
        <w:rPr>
          <w:rFonts w:ascii="Times New Roman" w:hAnsi="Times New Roman" w:cs="Times New Roman"/>
          <w:sz w:val="28"/>
          <w:szCs w:val="28"/>
          <w:lang w:val="en-US"/>
        </w:rPr>
      </w:pPr>
      <w:r w:rsidRPr="0065352A">
        <w:rPr>
          <w:rFonts w:ascii="Times New Roman" w:hAnsi="Times New Roman" w:cs="Times New Roman"/>
          <w:sz w:val="28"/>
          <w:szCs w:val="28"/>
          <w:lang w:val="en-US"/>
        </w:rPr>
        <w:t xml:space="preserve">In the context of a two-phase flow characterized by a high mass fraction of particles, the determination of the adiabatic index k assumes particular significance. As proposed by </w:t>
      </w:r>
      <w:proofErr w:type="spellStart"/>
      <w:r w:rsidRPr="0065352A">
        <w:rPr>
          <w:rFonts w:ascii="Times New Roman" w:hAnsi="Times New Roman" w:cs="Times New Roman"/>
          <w:sz w:val="28"/>
          <w:szCs w:val="28"/>
          <w:lang w:val="en-US"/>
        </w:rPr>
        <w:t>Rudinger</w:t>
      </w:r>
      <w:proofErr w:type="spellEnd"/>
      <w:r w:rsidRPr="0065352A">
        <w:rPr>
          <w:rFonts w:ascii="Times New Roman" w:hAnsi="Times New Roman" w:cs="Times New Roman"/>
          <w:sz w:val="28"/>
          <w:szCs w:val="28"/>
          <w:lang w:val="en-US"/>
        </w:rPr>
        <w:t xml:space="preserve"> [6], the methodology for determining the required parameter is predicated on the following assumptions:</w:t>
      </w:r>
    </w:p>
    <w:p w:rsidR="0065352A" w:rsidRPr="0065352A" w:rsidRDefault="0065352A" w:rsidP="0065352A">
      <w:pPr>
        <w:pStyle w:val="ListParagraph"/>
        <w:numPr>
          <w:ilvl w:val="0"/>
          <w:numId w:val="5"/>
        </w:numPr>
        <w:spacing w:after="0" w:line="360" w:lineRule="auto"/>
        <w:jc w:val="both"/>
        <w:rPr>
          <w:rFonts w:ascii="Times New Roman" w:hAnsi="Times New Roman"/>
          <w:sz w:val="28"/>
          <w:szCs w:val="28"/>
          <w:lang w:val="en-US"/>
        </w:rPr>
      </w:pPr>
      <w:r w:rsidRPr="0065352A">
        <w:rPr>
          <w:rFonts w:ascii="Times New Roman" w:hAnsi="Times New Roman"/>
          <w:sz w:val="28"/>
          <w:szCs w:val="28"/>
          <w:lang w:val="en-US"/>
        </w:rPr>
        <w:t>the gas is regarded as an ideal, characterized by constant specific heat capacities.</w:t>
      </w:r>
    </w:p>
    <w:p w:rsidR="0065352A" w:rsidRPr="0065352A" w:rsidRDefault="0065352A" w:rsidP="0065352A">
      <w:pPr>
        <w:pStyle w:val="ListParagraph"/>
        <w:numPr>
          <w:ilvl w:val="0"/>
          <w:numId w:val="5"/>
        </w:numPr>
        <w:spacing w:after="0" w:line="360" w:lineRule="auto"/>
        <w:jc w:val="both"/>
        <w:rPr>
          <w:rFonts w:ascii="Times New Roman" w:hAnsi="Times New Roman"/>
          <w:sz w:val="28"/>
          <w:szCs w:val="28"/>
          <w:lang w:val="en-US"/>
        </w:rPr>
      </w:pPr>
      <w:r w:rsidRPr="0065352A">
        <w:rPr>
          <w:rFonts w:ascii="Times New Roman" w:hAnsi="Times New Roman"/>
          <w:sz w:val="28"/>
          <w:szCs w:val="28"/>
          <w:lang w:val="en-US"/>
        </w:rPr>
        <w:t>both the density and the specific heat capacity of the particles remain constant.</w:t>
      </w:r>
    </w:p>
    <w:p w:rsidR="0065352A" w:rsidRPr="0065352A" w:rsidRDefault="0065352A" w:rsidP="0065352A">
      <w:pPr>
        <w:pStyle w:val="ListParagraph"/>
        <w:numPr>
          <w:ilvl w:val="0"/>
          <w:numId w:val="5"/>
        </w:numPr>
        <w:spacing w:after="0" w:line="360" w:lineRule="auto"/>
        <w:jc w:val="both"/>
        <w:rPr>
          <w:rFonts w:ascii="Times New Roman" w:hAnsi="Times New Roman"/>
          <w:sz w:val="28"/>
          <w:szCs w:val="28"/>
          <w:lang w:val="en-US"/>
        </w:rPr>
      </w:pPr>
      <w:r w:rsidRPr="0065352A">
        <w:rPr>
          <w:rFonts w:ascii="Times New Roman" w:hAnsi="Times New Roman"/>
          <w:sz w:val="28"/>
          <w:szCs w:val="28"/>
          <w:lang w:val="en-US"/>
        </w:rPr>
        <w:t>mass transfer between gas and particles is absent.</w:t>
      </w:r>
    </w:p>
    <w:p w:rsidR="0065352A" w:rsidRPr="0065352A" w:rsidRDefault="0065352A" w:rsidP="0065352A">
      <w:pPr>
        <w:pStyle w:val="ListParagraph"/>
        <w:numPr>
          <w:ilvl w:val="0"/>
          <w:numId w:val="5"/>
        </w:numPr>
        <w:spacing w:after="0" w:line="360" w:lineRule="auto"/>
        <w:jc w:val="both"/>
        <w:rPr>
          <w:rFonts w:ascii="Times New Roman" w:hAnsi="Times New Roman" w:cs="Times New Roman"/>
          <w:sz w:val="28"/>
          <w:szCs w:val="28"/>
          <w:lang w:val="en-US"/>
        </w:rPr>
      </w:pPr>
      <w:r w:rsidRPr="0065352A">
        <w:rPr>
          <w:rFonts w:ascii="Times New Roman" w:hAnsi="Times New Roman"/>
          <w:sz w:val="28"/>
          <w:szCs w:val="28"/>
          <w:lang w:val="en-US"/>
        </w:rPr>
        <w:t>one-dimensional flow of continuous media is considered.</w:t>
      </w:r>
    </w:p>
    <w:p w:rsidR="008D3265" w:rsidRPr="0065352A" w:rsidRDefault="0065352A" w:rsidP="0065352A">
      <w:pPr>
        <w:ind w:firstLine="567"/>
        <w:jc w:val="both"/>
        <w:rPr>
          <w:rFonts w:ascii="Times New Roman" w:hAnsi="Times New Roman" w:cs="Times New Roman"/>
          <w:sz w:val="28"/>
          <w:szCs w:val="28"/>
          <w:lang w:val="en-US"/>
        </w:rPr>
      </w:pPr>
      <w:r w:rsidRPr="0065352A">
        <w:rPr>
          <w:rFonts w:ascii="Times New Roman" w:hAnsi="Times New Roman"/>
          <w:sz w:val="28"/>
          <w:szCs w:val="28"/>
          <w:lang w:val="en-US"/>
        </w:rPr>
        <w:t>Then the adiabatic exponent k of the mixture of gas and particles can be found from the relation:</w:t>
      </w:r>
    </w:p>
    <w:p w:rsidR="00ED0163" w:rsidRPr="007D771F" w:rsidRDefault="004361C4" w:rsidP="004361C4">
      <w:pPr>
        <w:ind w:firstLine="567"/>
        <w:jc w:val="right"/>
        <w:rPr>
          <w:bCs/>
          <w:position w:val="-32"/>
          <w:sz w:val="24"/>
          <w:szCs w:val="24"/>
          <w:lang w:val="en-US"/>
        </w:rPr>
      </w:pPr>
      <w:r w:rsidRPr="00ED0163">
        <w:rPr>
          <w:bCs/>
          <w:position w:val="-30"/>
          <w:sz w:val="24"/>
          <w:szCs w:val="24"/>
          <w:lang w:val="en-US"/>
        </w:rPr>
        <w:object w:dxaOrig="3840"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7pt;height:36.3pt" o:ole="">
            <v:imagedata r:id="rId9" o:title=""/>
          </v:shape>
          <o:OLEObject Type="Embed" ProgID="Equation.3" ShapeID="_x0000_i1025" DrawAspect="Content" ObjectID="_1808381352" r:id="rId10"/>
        </w:object>
      </w:r>
      <w:r w:rsidRPr="007D771F">
        <w:rPr>
          <w:bCs/>
          <w:position w:val="-32"/>
          <w:sz w:val="24"/>
          <w:szCs w:val="24"/>
          <w:lang w:val="en-US"/>
        </w:rPr>
        <w:t xml:space="preserve">                                               </w:t>
      </w:r>
      <w:r w:rsidRPr="007D771F">
        <w:rPr>
          <w:bCs/>
          <w:position w:val="-32"/>
          <w:sz w:val="28"/>
          <w:szCs w:val="28"/>
          <w:lang w:val="en-US"/>
        </w:rPr>
        <w:t>(1)</w:t>
      </w:r>
    </w:p>
    <w:p w:rsidR="00913EFA" w:rsidRPr="00913EFA" w:rsidRDefault="00913EFA" w:rsidP="00913EFA">
      <w:pPr>
        <w:spacing w:after="0" w:line="240" w:lineRule="auto"/>
        <w:jc w:val="both"/>
        <w:rPr>
          <w:rFonts w:ascii="Times New Roman" w:hAnsi="Times New Roman" w:cs="Times New Roman"/>
          <w:sz w:val="28"/>
          <w:szCs w:val="28"/>
          <w:lang w:val="en-US"/>
        </w:rPr>
      </w:pPr>
      <w:proofErr w:type="gramStart"/>
      <w:r w:rsidRPr="00913EFA">
        <w:rPr>
          <w:rFonts w:ascii="Times New Roman" w:hAnsi="Times New Roman" w:cs="Times New Roman"/>
          <w:sz w:val="28"/>
          <w:szCs w:val="28"/>
          <w:lang w:val="en-US"/>
        </w:rPr>
        <w:t xml:space="preserve">where  </w:t>
      </w:r>
      <w:r w:rsidRPr="00913EFA">
        <w:rPr>
          <w:rFonts w:ascii="Times New Roman" w:hAnsi="Times New Roman" w:cs="Times New Roman"/>
          <w:i/>
          <w:sz w:val="28"/>
          <w:szCs w:val="28"/>
          <w:lang w:val="en-US"/>
        </w:rPr>
        <w:t>k</w:t>
      </w:r>
      <w:r w:rsidRPr="00913EFA">
        <w:rPr>
          <w:rFonts w:ascii="Times New Roman" w:hAnsi="Times New Roman" w:cs="Times New Roman"/>
          <w:sz w:val="28"/>
          <w:szCs w:val="28"/>
          <w:vertAlign w:val="subscript"/>
          <w:lang w:val="en-US"/>
        </w:rPr>
        <w:t>g</w:t>
      </w:r>
      <w:proofErr w:type="gramEnd"/>
      <w:r w:rsidRPr="00913EFA">
        <w:rPr>
          <w:rFonts w:ascii="Times New Roman" w:hAnsi="Times New Roman" w:cs="Times New Roman"/>
          <w:sz w:val="28"/>
          <w:szCs w:val="28"/>
          <w:lang w:val="en-US"/>
        </w:rPr>
        <w:t xml:space="preserve"> = </w:t>
      </w:r>
      <w:r w:rsidRPr="00913EFA">
        <w:rPr>
          <w:rFonts w:ascii="Times New Roman" w:hAnsi="Times New Roman" w:cs="Times New Roman"/>
          <w:i/>
          <w:sz w:val="28"/>
          <w:szCs w:val="28"/>
          <w:lang w:val="en-US"/>
        </w:rPr>
        <w:t>c</w:t>
      </w:r>
      <w:r w:rsidRPr="00913EFA">
        <w:rPr>
          <w:rFonts w:ascii="Times New Roman" w:hAnsi="Times New Roman" w:cs="Times New Roman"/>
          <w:i/>
          <w:sz w:val="28"/>
          <w:szCs w:val="28"/>
          <w:vertAlign w:val="subscript"/>
          <w:lang w:val="en-US"/>
        </w:rPr>
        <w:t>p</w:t>
      </w:r>
      <w:r w:rsidRPr="00913EFA">
        <w:rPr>
          <w:rFonts w:ascii="Times New Roman" w:hAnsi="Times New Roman" w:cs="Times New Roman"/>
          <w:sz w:val="28"/>
          <w:szCs w:val="28"/>
          <w:vertAlign w:val="subscript"/>
          <w:lang w:val="en-US"/>
        </w:rPr>
        <w:t xml:space="preserve"> </w:t>
      </w:r>
      <w:r w:rsidRPr="00913EFA">
        <w:rPr>
          <w:rFonts w:ascii="Times New Roman" w:hAnsi="Times New Roman" w:cs="Times New Roman"/>
          <w:i/>
          <w:sz w:val="28"/>
          <w:szCs w:val="28"/>
          <w:lang w:val="en-US"/>
        </w:rPr>
        <w:t>/</w:t>
      </w:r>
      <w:r w:rsidRPr="00913EFA">
        <w:rPr>
          <w:rFonts w:ascii="Times New Roman" w:hAnsi="Times New Roman" w:cs="Times New Roman"/>
          <w:sz w:val="28"/>
          <w:szCs w:val="28"/>
          <w:lang w:val="en-US"/>
        </w:rPr>
        <w:t xml:space="preserve"> </w:t>
      </w:r>
      <w:r w:rsidRPr="00913EFA">
        <w:rPr>
          <w:rFonts w:ascii="Times New Roman" w:hAnsi="Times New Roman" w:cs="Times New Roman"/>
          <w:i/>
          <w:sz w:val="28"/>
          <w:szCs w:val="28"/>
          <w:lang w:val="en-US"/>
        </w:rPr>
        <w:t>c</w:t>
      </w:r>
      <w:r w:rsidRPr="00913EFA">
        <w:rPr>
          <w:rFonts w:ascii="Times New Roman" w:hAnsi="Times New Roman" w:cs="Times New Roman"/>
          <w:i/>
          <w:sz w:val="28"/>
          <w:szCs w:val="28"/>
          <w:vertAlign w:val="subscript"/>
          <w:lang w:val="en-US"/>
        </w:rPr>
        <w:t>v</w:t>
      </w:r>
      <w:r w:rsidRPr="00913EFA">
        <w:rPr>
          <w:rFonts w:ascii="Times New Roman" w:hAnsi="Times New Roman" w:cs="Times New Roman"/>
          <w:sz w:val="28"/>
          <w:szCs w:val="28"/>
          <w:lang w:val="en-US"/>
        </w:rPr>
        <w:t xml:space="preserve">  is adiabatic exponent of gaseous combustion products, </w:t>
      </w:r>
    </w:p>
    <w:p w:rsidR="00913EFA" w:rsidRPr="00913EFA" w:rsidRDefault="00913EFA" w:rsidP="00913EFA">
      <w:pPr>
        <w:spacing w:after="0" w:line="240" w:lineRule="auto"/>
        <w:jc w:val="both"/>
        <w:rPr>
          <w:rFonts w:ascii="Times New Roman" w:hAnsi="Times New Roman" w:cs="Times New Roman"/>
          <w:sz w:val="28"/>
          <w:szCs w:val="28"/>
          <w:lang w:val="en-US"/>
        </w:rPr>
      </w:pPr>
      <w:r w:rsidRPr="00913EFA">
        <w:rPr>
          <w:rFonts w:ascii="Times New Roman" w:hAnsi="Times New Roman" w:cs="Times New Roman"/>
          <w:i/>
          <w:sz w:val="28"/>
          <w:szCs w:val="28"/>
        </w:rPr>
        <w:t>η</w:t>
      </w:r>
      <w:r w:rsidRPr="00913EFA">
        <w:rPr>
          <w:rFonts w:ascii="Times New Roman" w:hAnsi="Times New Roman" w:cs="Times New Roman"/>
          <w:sz w:val="28"/>
          <w:szCs w:val="28"/>
          <w:lang w:val="en-US"/>
        </w:rPr>
        <w:t xml:space="preserve"> = </w:t>
      </w:r>
      <w:proofErr w:type="spellStart"/>
      <w:r w:rsidRPr="00913EFA">
        <w:rPr>
          <w:rFonts w:ascii="Times New Roman" w:hAnsi="Times New Roman" w:cs="Times New Roman"/>
          <w:i/>
          <w:sz w:val="28"/>
          <w:szCs w:val="28"/>
          <w:lang w:val="en-US"/>
        </w:rPr>
        <w:t>z</w:t>
      </w:r>
      <w:r w:rsidRPr="00913EFA">
        <w:rPr>
          <w:rFonts w:ascii="Times New Roman" w:hAnsi="Times New Roman" w:cs="Times New Roman"/>
          <w:i/>
          <w:sz w:val="28"/>
          <w:szCs w:val="28"/>
          <w:vertAlign w:val="subscript"/>
          <w:lang w:val="en-US"/>
        </w:rPr>
        <w:t>k</w:t>
      </w:r>
      <w:proofErr w:type="spellEnd"/>
      <w:r w:rsidRPr="00913EFA">
        <w:rPr>
          <w:rFonts w:ascii="Times New Roman" w:hAnsi="Times New Roman" w:cs="Times New Roman"/>
          <w:sz w:val="28"/>
          <w:szCs w:val="28"/>
          <w:lang w:val="en-US"/>
        </w:rPr>
        <w:t xml:space="preserve"> / (</w:t>
      </w:r>
      <w:r w:rsidRPr="00913EFA">
        <w:rPr>
          <w:rFonts w:ascii="Times New Roman" w:hAnsi="Times New Roman" w:cs="Times New Roman"/>
          <w:i/>
          <w:sz w:val="28"/>
          <w:szCs w:val="28"/>
          <w:lang w:val="en-US"/>
        </w:rPr>
        <w:t>1-z</w:t>
      </w:r>
      <w:r w:rsidRPr="00913EFA">
        <w:rPr>
          <w:rFonts w:ascii="Times New Roman" w:hAnsi="Times New Roman" w:cs="Times New Roman"/>
          <w:i/>
          <w:sz w:val="28"/>
          <w:szCs w:val="28"/>
          <w:vertAlign w:val="subscript"/>
          <w:lang w:val="en-US"/>
        </w:rPr>
        <w:t>k</w:t>
      </w:r>
      <w:r w:rsidRPr="00913EFA">
        <w:rPr>
          <w:rFonts w:ascii="Times New Roman" w:hAnsi="Times New Roman" w:cs="Times New Roman"/>
          <w:sz w:val="28"/>
          <w:szCs w:val="28"/>
          <w:lang w:val="en-US"/>
        </w:rPr>
        <w:t xml:space="preserve">)  is parameter;  </w:t>
      </w:r>
      <w:r w:rsidRPr="00913EFA">
        <w:rPr>
          <w:rFonts w:ascii="Times New Roman" w:hAnsi="Times New Roman" w:cs="Times New Roman"/>
          <w:i/>
          <w:sz w:val="28"/>
          <w:szCs w:val="28"/>
        </w:rPr>
        <w:t>δ</w:t>
      </w:r>
      <w:r w:rsidRPr="00913EFA">
        <w:rPr>
          <w:rFonts w:ascii="Times New Roman" w:hAnsi="Times New Roman" w:cs="Times New Roman"/>
          <w:sz w:val="28"/>
          <w:szCs w:val="28"/>
          <w:lang w:val="en-US"/>
        </w:rPr>
        <w:t xml:space="preserve"> = </w:t>
      </w:r>
      <w:r w:rsidRPr="00913EFA">
        <w:rPr>
          <w:rFonts w:ascii="Times New Roman" w:hAnsi="Times New Roman" w:cs="Times New Roman"/>
          <w:i/>
          <w:sz w:val="28"/>
          <w:szCs w:val="28"/>
          <w:lang w:val="en-US"/>
        </w:rPr>
        <w:t>c/c</w:t>
      </w:r>
      <w:r w:rsidRPr="00913EFA">
        <w:rPr>
          <w:rFonts w:ascii="Times New Roman" w:hAnsi="Times New Roman" w:cs="Times New Roman"/>
          <w:i/>
          <w:sz w:val="28"/>
          <w:szCs w:val="28"/>
          <w:vertAlign w:val="subscript"/>
          <w:lang w:val="en-US"/>
        </w:rPr>
        <w:t>p</w:t>
      </w:r>
      <w:r w:rsidRPr="00913EFA">
        <w:rPr>
          <w:rFonts w:ascii="Times New Roman" w:hAnsi="Times New Roman" w:cs="Times New Roman"/>
          <w:sz w:val="28"/>
          <w:szCs w:val="28"/>
          <w:lang w:val="en-US"/>
        </w:rPr>
        <w:t xml:space="preserve"> ,  here  </w:t>
      </w:r>
      <w:r w:rsidRPr="00913EFA">
        <w:rPr>
          <w:rFonts w:ascii="Times New Roman" w:hAnsi="Times New Roman" w:cs="Times New Roman"/>
          <w:i/>
          <w:sz w:val="28"/>
          <w:szCs w:val="28"/>
          <w:lang w:val="en-US"/>
        </w:rPr>
        <w:t>c</w:t>
      </w:r>
      <w:r w:rsidRPr="00913EFA">
        <w:rPr>
          <w:rFonts w:ascii="Times New Roman" w:hAnsi="Times New Roman" w:cs="Times New Roman"/>
          <w:sz w:val="28"/>
          <w:szCs w:val="28"/>
          <w:lang w:val="en-US"/>
        </w:rPr>
        <w:t xml:space="preserve"> is heat capacity of particles.</w:t>
      </w:r>
    </w:p>
    <w:p w:rsidR="00913EFA" w:rsidRPr="00537438" w:rsidRDefault="00913EFA" w:rsidP="00913EFA">
      <w:pPr>
        <w:spacing w:line="240" w:lineRule="auto"/>
        <w:jc w:val="both"/>
        <w:rPr>
          <w:rFonts w:ascii="Times New Roman" w:hAnsi="Times New Roman" w:cs="Times New Roman"/>
          <w:sz w:val="28"/>
          <w:szCs w:val="28"/>
        </w:rPr>
      </w:pPr>
      <w:r w:rsidRPr="00913EFA">
        <w:rPr>
          <w:rFonts w:ascii="Times New Roman" w:hAnsi="Times New Roman" w:cs="Times New Roman"/>
          <w:sz w:val="28"/>
          <w:szCs w:val="28"/>
          <w:lang w:val="en-US"/>
        </w:rPr>
        <w:t xml:space="preserve">To perform calculation, it was assumed that </w:t>
      </w:r>
      <w:r w:rsidRPr="00913EFA">
        <w:rPr>
          <w:rFonts w:ascii="Times New Roman" w:hAnsi="Times New Roman" w:cs="Times New Roman"/>
          <w:i/>
          <w:sz w:val="28"/>
          <w:szCs w:val="28"/>
          <w:lang w:val="en-US"/>
        </w:rPr>
        <w:t>k</w:t>
      </w:r>
      <w:r w:rsidRPr="00913EFA">
        <w:rPr>
          <w:rFonts w:ascii="Times New Roman" w:hAnsi="Times New Roman" w:cs="Times New Roman"/>
          <w:sz w:val="28"/>
          <w:szCs w:val="28"/>
          <w:vertAlign w:val="subscript"/>
          <w:lang w:val="en-US"/>
        </w:rPr>
        <w:t>g</w:t>
      </w:r>
      <w:r w:rsidRPr="00913EFA">
        <w:rPr>
          <w:rFonts w:ascii="Times New Roman" w:hAnsi="Times New Roman" w:cs="Times New Roman"/>
          <w:sz w:val="28"/>
          <w:szCs w:val="28"/>
          <w:lang w:val="en-US"/>
        </w:rPr>
        <w:t xml:space="preserve"> = 1.19, and </w:t>
      </w:r>
      <w:r w:rsidRPr="00913EFA">
        <w:rPr>
          <w:rFonts w:ascii="Times New Roman" w:hAnsi="Times New Roman" w:cs="Times New Roman"/>
          <w:i/>
          <w:sz w:val="28"/>
          <w:szCs w:val="28"/>
        </w:rPr>
        <w:t>δ</w:t>
      </w:r>
      <w:r w:rsidRPr="00913EFA">
        <w:rPr>
          <w:rFonts w:ascii="Times New Roman" w:hAnsi="Times New Roman" w:cs="Times New Roman"/>
          <w:sz w:val="28"/>
          <w:szCs w:val="28"/>
          <w:lang w:val="en-US"/>
        </w:rPr>
        <w:t xml:space="preserve"> = 1.1. Using</w:t>
      </w:r>
      <w:r w:rsidRPr="00537438">
        <w:rPr>
          <w:rFonts w:ascii="Times New Roman" w:hAnsi="Times New Roman" w:cs="Times New Roman"/>
          <w:sz w:val="28"/>
          <w:szCs w:val="28"/>
        </w:rPr>
        <w:t xml:space="preserve"> (1), </w:t>
      </w:r>
      <w:r w:rsidRPr="00913EFA">
        <w:rPr>
          <w:rFonts w:ascii="Times New Roman" w:hAnsi="Times New Roman" w:cs="Times New Roman"/>
          <w:sz w:val="28"/>
          <w:szCs w:val="28"/>
          <w:lang w:val="en-US"/>
        </w:rPr>
        <w:t>we</w:t>
      </w:r>
      <w:r w:rsidRPr="00537438">
        <w:rPr>
          <w:rFonts w:ascii="Times New Roman" w:hAnsi="Times New Roman" w:cs="Times New Roman"/>
          <w:sz w:val="28"/>
          <w:szCs w:val="28"/>
        </w:rPr>
        <w:t xml:space="preserve"> </w:t>
      </w:r>
      <w:r w:rsidRPr="00913EFA">
        <w:rPr>
          <w:rFonts w:ascii="Times New Roman" w:hAnsi="Times New Roman" w:cs="Times New Roman"/>
          <w:sz w:val="28"/>
          <w:szCs w:val="28"/>
          <w:lang w:val="en-US"/>
        </w:rPr>
        <w:t>obtain</w:t>
      </w:r>
      <w:r w:rsidRPr="00537438">
        <w:rPr>
          <w:rFonts w:ascii="Times New Roman" w:hAnsi="Times New Roman" w:cs="Times New Roman"/>
          <w:sz w:val="28"/>
          <w:szCs w:val="28"/>
        </w:rPr>
        <w:t xml:space="preserve">:  </w:t>
      </w:r>
      <w:r w:rsidRPr="00913EFA">
        <w:rPr>
          <w:rFonts w:ascii="Times New Roman" w:hAnsi="Times New Roman" w:cs="Times New Roman"/>
          <w:i/>
          <w:sz w:val="28"/>
          <w:szCs w:val="28"/>
          <w:lang w:val="en-US"/>
        </w:rPr>
        <w:t>k</w:t>
      </w:r>
      <w:r w:rsidRPr="00537438">
        <w:rPr>
          <w:rFonts w:ascii="Times New Roman" w:hAnsi="Times New Roman" w:cs="Times New Roman"/>
          <w:sz w:val="28"/>
          <w:szCs w:val="28"/>
        </w:rPr>
        <w:t xml:space="preserve"> ≈ 1.1.</w:t>
      </w:r>
    </w:p>
    <w:p w:rsidR="00537438" w:rsidRPr="007D771F" w:rsidRDefault="00537438" w:rsidP="00537438">
      <w:pPr>
        <w:pStyle w:val="ListParagraph"/>
        <w:numPr>
          <w:ilvl w:val="0"/>
          <w:numId w:val="6"/>
        </w:numPr>
        <w:spacing w:after="0" w:line="360" w:lineRule="auto"/>
        <w:ind w:left="0" w:firstLine="0"/>
        <w:jc w:val="both"/>
        <w:rPr>
          <w:rFonts w:ascii="Times New Roman" w:hAnsi="Times New Roman"/>
          <w:b/>
          <w:sz w:val="28"/>
          <w:szCs w:val="28"/>
          <w:lang w:val="en-US"/>
        </w:rPr>
      </w:pPr>
      <w:r w:rsidRPr="007D771F">
        <w:rPr>
          <w:rFonts w:ascii="Times New Roman" w:hAnsi="Times New Roman"/>
          <w:b/>
          <w:sz w:val="28"/>
          <w:szCs w:val="28"/>
          <w:lang w:val="en-US"/>
        </w:rPr>
        <w:t>MODEL OF SUPERSONIC FLOW MOTION CONTROL</w:t>
      </w:r>
    </w:p>
    <w:p w:rsidR="007E7F45" w:rsidRPr="007E7F45" w:rsidRDefault="007E7F45" w:rsidP="007E7F45">
      <w:pPr>
        <w:spacing w:after="0" w:line="360" w:lineRule="auto"/>
        <w:ind w:firstLine="567"/>
        <w:jc w:val="both"/>
        <w:rPr>
          <w:rFonts w:ascii="Times New Roman" w:hAnsi="Times New Roman"/>
          <w:sz w:val="28"/>
          <w:szCs w:val="28"/>
          <w:lang w:val="en-US"/>
        </w:rPr>
      </w:pPr>
      <w:r w:rsidRPr="007E7F45">
        <w:rPr>
          <w:rFonts w:ascii="Times New Roman" w:hAnsi="Times New Roman"/>
          <w:sz w:val="28"/>
          <w:szCs w:val="28"/>
          <w:lang w:val="en-US"/>
        </w:rPr>
        <w:t>As illustrated in Fig. 1, the supersonic flow behind the nozzle is deflected depending on the pressure P</w:t>
      </w:r>
      <w:r w:rsidRPr="007E7F45">
        <w:rPr>
          <w:rFonts w:ascii="Times New Roman" w:hAnsi="Times New Roman"/>
          <w:sz w:val="28"/>
          <w:szCs w:val="28"/>
          <w:vertAlign w:val="subscript"/>
          <w:lang w:val="en-US"/>
        </w:rPr>
        <w:t>2</w:t>
      </w:r>
      <w:r w:rsidRPr="007E7F45">
        <w:rPr>
          <w:rFonts w:ascii="Times New Roman" w:hAnsi="Times New Roman"/>
          <w:sz w:val="28"/>
          <w:szCs w:val="28"/>
          <w:lang w:val="en-US"/>
        </w:rPr>
        <w:t xml:space="preserve"> in the peripheral region. When the pressure P</w:t>
      </w:r>
      <w:r w:rsidRPr="007E7F45">
        <w:rPr>
          <w:rFonts w:ascii="Times New Roman" w:hAnsi="Times New Roman"/>
          <w:sz w:val="28"/>
          <w:szCs w:val="28"/>
          <w:vertAlign w:val="subscript"/>
          <w:lang w:val="en-US"/>
        </w:rPr>
        <w:t>2</w:t>
      </w:r>
      <w:r w:rsidRPr="007E7F45">
        <w:rPr>
          <w:rFonts w:ascii="Times New Roman" w:hAnsi="Times New Roman"/>
          <w:sz w:val="28"/>
          <w:szCs w:val="28"/>
          <w:lang w:val="en-US"/>
        </w:rPr>
        <w:t xml:space="preserve"> is less than that in the main flow, the flow continues to expand similarly as in supersonic flow around the outer corner, and its velocity increases. The collision of the exhaust gas with the confining walls of the </w:t>
      </w:r>
      <w:proofErr w:type="spellStart"/>
      <w:r w:rsidRPr="007E7F45">
        <w:rPr>
          <w:rFonts w:ascii="Times New Roman" w:hAnsi="Times New Roman"/>
          <w:sz w:val="28"/>
          <w:szCs w:val="28"/>
          <w:lang w:val="en-US"/>
        </w:rPr>
        <w:t>confuser</w:t>
      </w:r>
      <w:proofErr w:type="spellEnd"/>
      <w:r w:rsidRPr="007E7F45">
        <w:rPr>
          <w:rFonts w:ascii="Times New Roman" w:hAnsi="Times New Roman"/>
          <w:sz w:val="28"/>
          <w:szCs w:val="28"/>
          <w:lang w:val="en-US"/>
        </w:rPr>
        <w:t xml:space="preserve"> generates an oblique surging shock. Consequently, the direction of the gas changes once again, becoming parallel to the surface of the </w:t>
      </w:r>
      <w:proofErr w:type="spellStart"/>
      <w:r w:rsidRPr="007E7F45">
        <w:rPr>
          <w:rFonts w:ascii="Times New Roman" w:hAnsi="Times New Roman"/>
          <w:sz w:val="28"/>
          <w:szCs w:val="28"/>
          <w:lang w:val="en-US"/>
        </w:rPr>
        <w:t>confuser</w:t>
      </w:r>
      <w:proofErr w:type="spellEnd"/>
      <w:r w:rsidRPr="007E7F45">
        <w:rPr>
          <w:rFonts w:ascii="Times New Roman" w:hAnsi="Times New Roman"/>
          <w:sz w:val="28"/>
          <w:szCs w:val="28"/>
          <w:lang w:val="en-US"/>
        </w:rPr>
        <w:t>.</w:t>
      </w:r>
    </w:p>
    <w:p w:rsidR="007E7F45" w:rsidRPr="007E7F45" w:rsidRDefault="007E7F45" w:rsidP="007E7F45">
      <w:pPr>
        <w:ind w:firstLine="567"/>
        <w:jc w:val="both"/>
        <w:rPr>
          <w:rFonts w:ascii="Times New Roman" w:hAnsi="Times New Roman"/>
          <w:sz w:val="28"/>
          <w:szCs w:val="28"/>
          <w:lang w:val="en-US"/>
        </w:rPr>
      </w:pPr>
      <w:r w:rsidRPr="007E7F45">
        <w:rPr>
          <w:rFonts w:ascii="Times New Roman" w:hAnsi="Times New Roman"/>
          <w:sz w:val="28"/>
          <w:szCs w:val="28"/>
          <w:lang w:val="en-US"/>
        </w:rPr>
        <w:t xml:space="preserve">The oblique shock, after which </w:t>
      </w:r>
      <w:r w:rsidRPr="007E7F45">
        <w:rPr>
          <w:rFonts w:ascii="Times New Roman" w:hAnsi="Times New Roman" w:cs="Times New Roman"/>
          <w:sz w:val="28"/>
          <w:szCs w:val="28"/>
        </w:rPr>
        <w:t>Р</w:t>
      </w:r>
      <w:r w:rsidRPr="007E7F45">
        <w:rPr>
          <w:rFonts w:ascii="Times New Roman" w:hAnsi="Times New Roman" w:cs="Times New Roman"/>
          <w:sz w:val="28"/>
          <w:szCs w:val="28"/>
          <w:vertAlign w:val="subscript"/>
          <w:lang w:val="en-US"/>
        </w:rPr>
        <w:t>2</w:t>
      </w:r>
      <w:r w:rsidRPr="007E7F45">
        <w:rPr>
          <w:rFonts w:ascii="Times New Roman" w:hAnsi="Times New Roman" w:cs="Times New Roman"/>
          <w:sz w:val="28"/>
          <w:szCs w:val="28"/>
          <w:lang w:val="en-US"/>
        </w:rPr>
        <w:t xml:space="preserve"> &gt; </w:t>
      </w:r>
      <w:r w:rsidRPr="007E7F45">
        <w:rPr>
          <w:rFonts w:ascii="Times New Roman" w:hAnsi="Times New Roman" w:cs="Times New Roman"/>
          <w:sz w:val="28"/>
          <w:szCs w:val="28"/>
        </w:rPr>
        <w:t>Р</w:t>
      </w:r>
      <w:r w:rsidRPr="007E7F45">
        <w:rPr>
          <w:rFonts w:ascii="Times New Roman" w:hAnsi="Times New Roman" w:cs="Times New Roman"/>
          <w:sz w:val="28"/>
          <w:szCs w:val="28"/>
          <w:vertAlign w:val="subscript"/>
        </w:rPr>
        <w:t>о</w:t>
      </w:r>
      <w:r w:rsidRPr="007E7F45">
        <w:rPr>
          <w:rFonts w:ascii="Times New Roman" w:hAnsi="Times New Roman"/>
          <w:sz w:val="28"/>
          <w:szCs w:val="28"/>
          <w:lang w:val="en-US"/>
        </w:rPr>
        <w:t xml:space="preserve"> is formed at the separating edge of the nozzle, as shown in Fig. 1. As is known from the gas dynamics of supersonic flows, the flow parameters before and after the oblique surging shock are described as follows:</w:t>
      </w:r>
    </w:p>
    <w:p w:rsidR="00F548DC" w:rsidRPr="007E7F45" w:rsidRDefault="00314945" w:rsidP="007E7F45">
      <w:pPr>
        <w:jc w:val="right"/>
        <w:rPr>
          <w:bCs/>
          <w:position w:val="-30"/>
          <w:sz w:val="28"/>
          <w:szCs w:val="28"/>
          <w:lang w:val="en-US"/>
        </w:rPr>
      </w:pPr>
      <w:r w:rsidRPr="007E7F45">
        <w:rPr>
          <w:bCs/>
          <w:position w:val="-30"/>
          <w:sz w:val="28"/>
          <w:szCs w:val="28"/>
          <w:lang w:val="en-US"/>
        </w:rPr>
        <w:object w:dxaOrig="3019" w:dyaOrig="700">
          <v:shape id="_x0000_i1026" type="#_x0000_t75" style="width:146.8pt;height:36.3pt" o:ole="">
            <v:imagedata r:id="rId11" o:title=""/>
          </v:shape>
          <o:OLEObject Type="Embed" ProgID="Equation.3" ShapeID="_x0000_i1026" DrawAspect="Content" ObjectID="_1808381353" r:id="rId12"/>
        </w:object>
      </w:r>
      <w:r w:rsidR="004D37D0" w:rsidRPr="007E7F45">
        <w:rPr>
          <w:bCs/>
          <w:position w:val="-30"/>
          <w:sz w:val="28"/>
          <w:szCs w:val="28"/>
          <w:lang w:val="en-US"/>
        </w:rPr>
        <w:t xml:space="preserve">                                                                  </w:t>
      </w:r>
      <w:r w:rsidR="004D37D0" w:rsidRPr="007E7F45">
        <w:rPr>
          <w:rFonts w:ascii="Times New Roman" w:hAnsi="Times New Roman" w:cs="Times New Roman"/>
          <w:bCs/>
          <w:position w:val="-30"/>
          <w:sz w:val="28"/>
          <w:szCs w:val="28"/>
          <w:lang w:val="en-US"/>
        </w:rPr>
        <w:t>(2)</w:t>
      </w:r>
    </w:p>
    <w:p w:rsidR="00314945" w:rsidRPr="007D771F" w:rsidRDefault="004D37D0" w:rsidP="00B64B73">
      <w:pPr>
        <w:jc w:val="right"/>
        <w:rPr>
          <w:bCs/>
          <w:position w:val="-30"/>
          <w:sz w:val="28"/>
          <w:szCs w:val="28"/>
          <w:lang w:val="en-US"/>
        </w:rPr>
      </w:pPr>
      <w:r w:rsidRPr="007E7F45">
        <w:rPr>
          <w:bCs/>
          <w:position w:val="-30"/>
          <w:sz w:val="24"/>
          <w:szCs w:val="24"/>
          <w:lang w:val="en-US"/>
        </w:rPr>
        <w:t xml:space="preserve">     </w:t>
      </w:r>
      <w:r w:rsidRPr="00314945">
        <w:rPr>
          <w:bCs/>
          <w:position w:val="-56"/>
          <w:sz w:val="24"/>
          <w:szCs w:val="24"/>
          <w:lang w:val="en-US"/>
        </w:rPr>
        <w:object w:dxaOrig="2600" w:dyaOrig="1240">
          <v:shape id="_x0000_i1027" type="#_x0000_t75" style="width:126.7pt;height:63.65pt" o:ole="">
            <v:imagedata r:id="rId13" o:title=""/>
          </v:shape>
          <o:OLEObject Type="Embed" ProgID="Equation.3" ShapeID="_x0000_i1027" DrawAspect="Content" ObjectID="_1808381354" r:id="rId14"/>
        </w:object>
      </w:r>
      <w:r w:rsidR="00B64B73">
        <w:rPr>
          <w:bCs/>
          <w:sz w:val="24"/>
          <w:szCs w:val="24"/>
          <w:lang w:val="en-US"/>
        </w:rPr>
        <w:t xml:space="preserve">                                                                                   </w:t>
      </w:r>
      <w:r w:rsidR="00B64B73">
        <w:rPr>
          <w:bCs/>
          <w:sz w:val="28"/>
          <w:szCs w:val="28"/>
          <w:lang w:val="en-US"/>
        </w:rPr>
        <w:t>(3)</w:t>
      </w:r>
    </w:p>
    <w:p w:rsidR="00B64B73" w:rsidRPr="00B64B73" w:rsidRDefault="00B64B73" w:rsidP="00B64B73">
      <w:pPr>
        <w:ind w:firstLine="567"/>
        <w:jc w:val="both"/>
        <w:rPr>
          <w:rFonts w:ascii="Times New Roman" w:hAnsi="Times New Roman"/>
          <w:sz w:val="28"/>
          <w:szCs w:val="28"/>
          <w:lang w:val="en-US"/>
        </w:rPr>
      </w:pPr>
      <w:r w:rsidRPr="00B64B73">
        <w:rPr>
          <w:rFonts w:ascii="Times New Roman" w:hAnsi="Times New Roman"/>
          <w:sz w:val="28"/>
          <w:szCs w:val="28"/>
          <w:lang w:val="en-US"/>
        </w:rPr>
        <w:t>The relations (2) include the angle β, which determines the position of the oblique surging shock relative to the incident flow. This angle is either considered known or is identified through additional analysis. The relationship between the angle β and flow reversal angle γ, when crossing the shock, is described by the proper formulas:</w:t>
      </w:r>
    </w:p>
    <w:p w:rsidR="00462CFD" w:rsidRPr="00B64B73" w:rsidRDefault="005A200B" w:rsidP="005A200B">
      <w:pPr>
        <w:ind w:firstLine="567"/>
        <w:jc w:val="right"/>
        <w:rPr>
          <w:rFonts w:ascii="Times New Roman" w:hAnsi="Times New Roman" w:cs="Times New Roman"/>
          <w:bCs/>
          <w:position w:val="-30"/>
          <w:sz w:val="24"/>
          <w:szCs w:val="24"/>
          <w:lang w:val="en-US"/>
        </w:rPr>
      </w:pPr>
      <w:r w:rsidRPr="00462CFD">
        <w:rPr>
          <w:bCs/>
          <w:position w:val="-56"/>
          <w:sz w:val="24"/>
          <w:szCs w:val="24"/>
          <w:lang w:val="en-US"/>
        </w:rPr>
        <w:object w:dxaOrig="3560" w:dyaOrig="980">
          <v:shape id="_x0000_i1028" type="#_x0000_t75" style="width:173pt;height:50.25pt" o:ole="">
            <v:imagedata r:id="rId15" o:title=""/>
          </v:shape>
          <o:OLEObject Type="Embed" ProgID="Equation.3" ShapeID="_x0000_i1028" DrawAspect="Content" ObjectID="_1808381355" r:id="rId16"/>
        </w:object>
      </w:r>
      <w:r w:rsidRPr="00B64B73">
        <w:rPr>
          <w:rFonts w:ascii="Times New Roman" w:hAnsi="Times New Roman" w:cs="Times New Roman"/>
          <w:bCs/>
          <w:position w:val="-30"/>
          <w:sz w:val="24"/>
          <w:szCs w:val="24"/>
          <w:lang w:val="en-US"/>
        </w:rPr>
        <w:tab/>
      </w:r>
      <w:r w:rsidRPr="00B64B73">
        <w:rPr>
          <w:rFonts w:ascii="Times New Roman" w:hAnsi="Times New Roman" w:cs="Times New Roman"/>
          <w:bCs/>
          <w:position w:val="-30"/>
          <w:sz w:val="24"/>
          <w:szCs w:val="24"/>
          <w:lang w:val="en-US"/>
        </w:rPr>
        <w:tab/>
      </w:r>
      <w:r w:rsidRPr="00B64B73">
        <w:rPr>
          <w:rFonts w:ascii="Times New Roman" w:hAnsi="Times New Roman" w:cs="Times New Roman"/>
          <w:bCs/>
          <w:position w:val="-30"/>
          <w:sz w:val="24"/>
          <w:szCs w:val="24"/>
          <w:lang w:val="en-US"/>
        </w:rPr>
        <w:tab/>
      </w:r>
      <w:r w:rsidRPr="00B64B73">
        <w:rPr>
          <w:rFonts w:ascii="Times New Roman" w:hAnsi="Times New Roman" w:cs="Times New Roman"/>
          <w:bCs/>
          <w:position w:val="-30"/>
          <w:sz w:val="24"/>
          <w:szCs w:val="24"/>
          <w:lang w:val="en-US"/>
        </w:rPr>
        <w:tab/>
      </w:r>
      <w:r w:rsidRPr="00B64B73">
        <w:rPr>
          <w:rFonts w:ascii="Times New Roman" w:hAnsi="Times New Roman" w:cs="Times New Roman"/>
          <w:bCs/>
          <w:position w:val="-30"/>
          <w:sz w:val="24"/>
          <w:szCs w:val="24"/>
          <w:lang w:val="en-US"/>
        </w:rPr>
        <w:tab/>
      </w:r>
      <w:r w:rsidRPr="00B64B73">
        <w:rPr>
          <w:rFonts w:ascii="Times New Roman" w:hAnsi="Times New Roman" w:cs="Times New Roman"/>
          <w:bCs/>
          <w:position w:val="-30"/>
          <w:sz w:val="28"/>
          <w:szCs w:val="28"/>
          <w:lang w:val="en-US"/>
        </w:rPr>
        <w:t>(4)</w:t>
      </w:r>
    </w:p>
    <w:p w:rsidR="00B64B73" w:rsidRPr="00B64B73" w:rsidRDefault="00B64B73" w:rsidP="00C4002C">
      <w:pPr>
        <w:spacing w:after="0" w:line="360" w:lineRule="auto"/>
        <w:jc w:val="both"/>
        <w:rPr>
          <w:rFonts w:ascii="Times New Roman" w:hAnsi="Times New Roman" w:cs="Times New Roman"/>
          <w:sz w:val="28"/>
          <w:szCs w:val="28"/>
          <w:lang w:val="en-US"/>
        </w:rPr>
      </w:pPr>
      <w:r w:rsidRPr="00B64B73">
        <w:rPr>
          <w:rFonts w:ascii="Times New Roman" w:hAnsi="Times New Roman" w:cs="Times New Roman"/>
          <w:sz w:val="28"/>
          <w:szCs w:val="28"/>
          <w:lang w:val="en-US"/>
        </w:rPr>
        <w:lastRenderedPageBreak/>
        <w:t xml:space="preserve">The angle </w:t>
      </w:r>
      <w:r w:rsidRPr="00B64B73">
        <w:rPr>
          <w:rFonts w:ascii="Times New Roman" w:hAnsi="Times New Roman" w:cs="Times New Roman"/>
          <w:sz w:val="28"/>
          <w:szCs w:val="28"/>
        </w:rPr>
        <w:t>β</w:t>
      </w:r>
      <w:r w:rsidRPr="00B64B73">
        <w:rPr>
          <w:rFonts w:ascii="Times New Roman" w:hAnsi="Times New Roman" w:cs="Times New Roman"/>
          <w:sz w:val="28"/>
          <w:szCs w:val="28"/>
          <w:lang w:val="en-US"/>
        </w:rPr>
        <w:t xml:space="preserve"> was determined using (4) by the inverse approximation method. Since the outflowing gas rotates from the nozzle by an angle </w:t>
      </w:r>
      <w:r w:rsidRPr="00B64B73">
        <w:rPr>
          <w:rFonts w:ascii="Times New Roman" w:hAnsi="Times New Roman" w:cs="Times New Roman"/>
          <w:sz w:val="28"/>
          <w:szCs w:val="28"/>
        </w:rPr>
        <w:t>γ</w:t>
      </w:r>
      <w:r w:rsidRPr="00B64B73">
        <w:rPr>
          <w:rFonts w:ascii="Times New Roman" w:hAnsi="Times New Roman" w:cs="Times New Roman"/>
          <w:sz w:val="28"/>
          <w:szCs w:val="28"/>
          <w:lang w:val="en-US"/>
        </w:rPr>
        <w:t xml:space="preserve"> = 25°13' (Fig. 1), which corresponds to </w:t>
      </w:r>
      <w:r w:rsidRPr="00B64B73">
        <w:rPr>
          <w:rFonts w:ascii="Times New Roman" w:hAnsi="Times New Roman" w:cs="Times New Roman"/>
          <w:sz w:val="28"/>
          <w:szCs w:val="28"/>
        </w:rPr>
        <w:t>β</w:t>
      </w:r>
      <w:r w:rsidRPr="00B64B73">
        <w:rPr>
          <w:rFonts w:ascii="Times New Roman" w:hAnsi="Times New Roman" w:cs="Times New Roman"/>
          <w:sz w:val="28"/>
          <w:szCs w:val="28"/>
          <w:lang w:val="en-US"/>
        </w:rPr>
        <w:t xml:space="preserve"> = 34°, subsequently, employing the initial data and relations (2), we obtain:</w:t>
      </w:r>
    </w:p>
    <w:p w:rsidR="000F1874" w:rsidRPr="00D064A8" w:rsidRDefault="000F1874" w:rsidP="00B121F4">
      <w:pPr>
        <w:ind w:firstLine="567"/>
        <w:jc w:val="center"/>
        <w:rPr>
          <w:rFonts w:ascii="Times New Roman" w:hAnsi="Times New Roman" w:cs="Times New Roman"/>
          <w:sz w:val="28"/>
          <w:szCs w:val="28"/>
          <w:lang w:val="en-US"/>
        </w:rPr>
      </w:pPr>
      <w:r>
        <w:rPr>
          <w:rFonts w:ascii="Times New Roman" w:hAnsi="Times New Roman" w:cs="Times New Roman"/>
          <w:sz w:val="28"/>
          <w:szCs w:val="28"/>
        </w:rPr>
        <w:t>Р</w:t>
      </w:r>
      <w:r w:rsidRPr="00D064A8">
        <w:rPr>
          <w:rFonts w:ascii="Times New Roman" w:hAnsi="Times New Roman" w:cs="Times New Roman"/>
          <w:sz w:val="28"/>
          <w:szCs w:val="28"/>
          <w:vertAlign w:val="subscript"/>
          <w:lang w:val="en-US"/>
        </w:rPr>
        <w:t>2</w:t>
      </w:r>
      <w:r w:rsidRPr="00D064A8">
        <w:rPr>
          <w:rFonts w:ascii="Times New Roman" w:hAnsi="Times New Roman" w:cs="Times New Roman"/>
          <w:sz w:val="28"/>
          <w:szCs w:val="28"/>
          <w:lang w:val="en-US"/>
        </w:rPr>
        <w:t xml:space="preserve"> / </w:t>
      </w:r>
      <w:r>
        <w:rPr>
          <w:rFonts w:ascii="Times New Roman" w:hAnsi="Times New Roman" w:cs="Times New Roman"/>
          <w:sz w:val="28"/>
          <w:szCs w:val="28"/>
        </w:rPr>
        <w:t>Р</w:t>
      </w:r>
      <w:r w:rsidR="00AA7AA8" w:rsidRPr="00D064A8">
        <w:rPr>
          <w:rFonts w:ascii="Times New Roman" w:hAnsi="Times New Roman" w:cs="Times New Roman"/>
          <w:sz w:val="28"/>
          <w:szCs w:val="28"/>
          <w:vertAlign w:val="subscript"/>
          <w:lang w:val="en-US"/>
        </w:rPr>
        <w:t>0</w:t>
      </w:r>
      <w:r w:rsidR="00AA7AA8" w:rsidRPr="00D064A8">
        <w:rPr>
          <w:rFonts w:ascii="Times New Roman" w:hAnsi="Times New Roman" w:cs="Times New Roman"/>
          <w:sz w:val="28"/>
          <w:szCs w:val="28"/>
          <w:lang w:val="en-US"/>
        </w:rPr>
        <w:t xml:space="preserve"> = 5,41;  </w:t>
      </w:r>
      <w:r w:rsidR="00AA7AA8">
        <w:rPr>
          <w:rFonts w:ascii="Times New Roman" w:hAnsi="Times New Roman" w:cs="Times New Roman"/>
          <w:sz w:val="28"/>
          <w:szCs w:val="28"/>
        </w:rPr>
        <w:t>ρ</w:t>
      </w:r>
      <w:r w:rsidR="00AA7AA8" w:rsidRPr="00D064A8">
        <w:rPr>
          <w:rFonts w:ascii="Times New Roman" w:hAnsi="Times New Roman" w:cs="Times New Roman"/>
          <w:sz w:val="28"/>
          <w:szCs w:val="28"/>
          <w:vertAlign w:val="subscript"/>
          <w:lang w:val="en-US"/>
        </w:rPr>
        <w:t>2</w:t>
      </w:r>
      <w:r w:rsidR="00AA7AA8" w:rsidRPr="00D064A8">
        <w:rPr>
          <w:rFonts w:ascii="Times New Roman" w:hAnsi="Times New Roman" w:cs="Times New Roman"/>
          <w:sz w:val="28"/>
          <w:szCs w:val="28"/>
          <w:lang w:val="en-US"/>
        </w:rPr>
        <w:t xml:space="preserve"> / </w:t>
      </w:r>
      <w:r w:rsidR="00AA7AA8">
        <w:rPr>
          <w:rFonts w:ascii="Times New Roman" w:hAnsi="Times New Roman" w:cs="Times New Roman"/>
          <w:sz w:val="28"/>
          <w:szCs w:val="28"/>
        </w:rPr>
        <w:t>ρ</w:t>
      </w:r>
      <w:r w:rsidR="00AA7AA8" w:rsidRPr="00D064A8">
        <w:rPr>
          <w:rFonts w:ascii="Times New Roman" w:hAnsi="Times New Roman" w:cs="Times New Roman"/>
          <w:sz w:val="28"/>
          <w:szCs w:val="28"/>
          <w:vertAlign w:val="subscript"/>
          <w:lang w:val="en-US"/>
        </w:rPr>
        <w:t>0</w:t>
      </w:r>
      <w:r w:rsidR="00AA7AA8" w:rsidRPr="00D064A8">
        <w:rPr>
          <w:rFonts w:ascii="Times New Roman" w:hAnsi="Times New Roman" w:cs="Times New Roman"/>
          <w:sz w:val="28"/>
          <w:szCs w:val="28"/>
          <w:lang w:val="en-US"/>
        </w:rPr>
        <w:t xml:space="preserve"> = 4,34;  </w:t>
      </w:r>
      <w:r w:rsidR="00AA7AA8">
        <w:rPr>
          <w:rFonts w:ascii="Times New Roman" w:hAnsi="Times New Roman" w:cs="Times New Roman"/>
          <w:sz w:val="28"/>
          <w:szCs w:val="28"/>
        </w:rPr>
        <w:t>Т</w:t>
      </w:r>
      <w:r w:rsidR="00AA7AA8" w:rsidRPr="00D064A8">
        <w:rPr>
          <w:rFonts w:ascii="Times New Roman" w:hAnsi="Times New Roman" w:cs="Times New Roman"/>
          <w:sz w:val="28"/>
          <w:szCs w:val="28"/>
          <w:vertAlign w:val="subscript"/>
          <w:lang w:val="en-US"/>
        </w:rPr>
        <w:t>2</w:t>
      </w:r>
      <w:r w:rsidR="00AA7AA8" w:rsidRPr="00D064A8">
        <w:rPr>
          <w:rFonts w:ascii="Times New Roman" w:hAnsi="Times New Roman" w:cs="Times New Roman"/>
          <w:sz w:val="28"/>
          <w:szCs w:val="28"/>
          <w:lang w:val="en-US"/>
        </w:rPr>
        <w:t xml:space="preserve"> /</w:t>
      </w:r>
      <w:r w:rsidR="00AA7AA8">
        <w:rPr>
          <w:rFonts w:ascii="Times New Roman" w:hAnsi="Times New Roman" w:cs="Times New Roman"/>
          <w:sz w:val="28"/>
          <w:szCs w:val="28"/>
        </w:rPr>
        <w:t>Т</w:t>
      </w:r>
      <w:r w:rsidR="00AA7AA8" w:rsidRPr="00D064A8">
        <w:rPr>
          <w:rFonts w:ascii="Times New Roman" w:hAnsi="Times New Roman" w:cs="Times New Roman"/>
          <w:sz w:val="28"/>
          <w:szCs w:val="28"/>
          <w:vertAlign w:val="subscript"/>
          <w:lang w:val="en-US"/>
        </w:rPr>
        <w:t>0</w:t>
      </w:r>
      <w:r w:rsidR="00AA7AA8" w:rsidRPr="00D064A8">
        <w:rPr>
          <w:rFonts w:ascii="Times New Roman" w:hAnsi="Times New Roman" w:cs="Times New Roman"/>
          <w:sz w:val="28"/>
          <w:szCs w:val="28"/>
          <w:lang w:val="en-US"/>
        </w:rPr>
        <w:t xml:space="preserve"> = 1,25.</w:t>
      </w:r>
    </w:p>
    <w:p w:rsidR="007D771F" w:rsidRPr="007D771F" w:rsidRDefault="007D771F" w:rsidP="00C4002C">
      <w:pPr>
        <w:spacing w:after="0" w:line="360" w:lineRule="auto"/>
        <w:jc w:val="both"/>
        <w:rPr>
          <w:rFonts w:ascii="Times New Roman" w:hAnsi="Times New Roman" w:cs="Times New Roman"/>
          <w:sz w:val="28"/>
          <w:szCs w:val="28"/>
          <w:lang w:val="en-US"/>
        </w:rPr>
      </w:pPr>
      <w:r w:rsidRPr="007D771F">
        <w:rPr>
          <w:rFonts w:ascii="Times New Roman" w:hAnsi="Times New Roman" w:cs="Times New Roman"/>
          <w:sz w:val="28"/>
          <w:szCs w:val="28"/>
          <w:lang w:val="en-US"/>
        </w:rPr>
        <w:t>The latter temperature relation is derived by taking into account the equation of state for an ideal gas as</w:t>
      </w:r>
    </w:p>
    <w:p w:rsidR="00D27776" w:rsidRPr="007D771F" w:rsidRDefault="00D27776" w:rsidP="00B121F4">
      <w:pPr>
        <w:ind w:firstLine="567"/>
        <w:jc w:val="center"/>
        <w:rPr>
          <w:rFonts w:ascii="Times New Roman" w:hAnsi="Times New Roman" w:cs="Times New Roman"/>
          <w:sz w:val="28"/>
          <w:szCs w:val="28"/>
          <w:lang w:val="en-US"/>
        </w:rPr>
      </w:pPr>
      <w:r>
        <w:rPr>
          <w:rFonts w:ascii="Times New Roman" w:hAnsi="Times New Roman" w:cs="Times New Roman"/>
          <w:sz w:val="28"/>
          <w:szCs w:val="28"/>
        </w:rPr>
        <w:t>Т</w:t>
      </w:r>
      <w:r w:rsidRPr="007D771F">
        <w:rPr>
          <w:rFonts w:ascii="Times New Roman" w:hAnsi="Times New Roman" w:cs="Times New Roman"/>
          <w:sz w:val="28"/>
          <w:szCs w:val="28"/>
          <w:vertAlign w:val="subscript"/>
          <w:lang w:val="en-US"/>
        </w:rPr>
        <w:t>2</w:t>
      </w:r>
      <w:r w:rsidRPr="007D771F">
        <w:rPr>
          <w:rFonts w:ascii="Times New Roman" w:hAnsi="Times New Roman" w:cs="Times New Roman"/>
          <w:sz w:val="28"/>
          <w:szCs w:val="28"/>
          <w:lang w:val="en-US"/>
        </w:rPr>
        <w:t xml:space="preserve"> /</w:t>
      </w:r>
      <w:r w:rsidR="00B121F4" w:rsidRPr="007D771F">
        <w:rPr>
          <w:rFonts w:ascii="Times New Roman" w:hAnsi="Times New Roman" w:cs="Times New Roman"/>
          <w:sz w:val="28"/>
          <w:szCs w:val="28"/>
          <w:lang w:val="en-US"/>
        </w:rPr>
        <w:t xml:space="preserve"> </w:t>
      </w:r>
      <w:r>
        <w:rPr>
          <w:rFonts w:ascii="Times New Roman" w:hAnsi="Times New Roman" w:cs="Times New Roman"/>
          <w:sz w:val="28"/>
          <w:szCs w:val="28"/>
        </w:rPr>
        <w:t>Т</w:t>
      </w:r>
      <w:r w:rsidRPr="007D771F">
        <w:rPr>
          <w:rFonts w:ascii="Times New Roman" w:hAnsi="Times New Roman" w:cs="Times New Roman"/>
          <w:sz w:val="28"/>
          <w:szCs w:val="28"/>
          <w:vertAlign w:val="subscript"/>
          <w:lang w:val="en-US"/>
        </w:rPr>
        <w:t>0</w:t>
      </w:r>
      <w:r w:rsidR="00B121F4" w:rsidRPr="007D771F">
        <w:rPr>
          <w:rFonts w:ascii="Times New Roman" w:hAnsi="Times New Roman" w:cs="Times New Roman"/>
          <w:sz w:val="28"/>
          <w:szCs w:val="28"/>
          <w:lang w:val="en-US"/>
        </w:rPr>
        <w:t xml:space="preserve"> = (</w:t>
      </w:r>
      <w:r w:rsidR="00B121F4">
        <w:rPr>
          <w:rFonts w:ascii="Times New Roman" w:hAnsi="Times New Roman" w:cs="Times New Roman"/>
          <w:sz w:val="28"/>
          <w:szCs w:val="28"/>
        </w:rPr>
        <w:t>Р</w:t>
      </w:r>
      <w:r w:rsidR="00B121F4" w:rsidRPr="007D771F">
        <w:rPr>
          <w:rFonts w:ascii="Times New Roman" w:hAnsi="Times New Roman" w:cs="Times New Roman"/>
          <w:sz w:val="28"/>
          <w:szCs w:val="28"/>
          <w:vertAlign w:val="subscript"/>
          <w:lang w:val="en-US"/>
        </w:rPr>
        <w:t>2</w:t>
      </w:r>
      <w:r w:rsidR="00B121F4" w:rsidRPr="007D771F">
        <w:rPr>
          <w:rFonts w:ascii="Times New Roman" w:hAnsi="Times New Roman" w:cs="Times New Roman"/>
          <w:sz w:val="28"/>
          <w:szCs w:val="28"/>
          <w:lang w:val="en-US"/>
        </w:rPr>
        <w:t xml:space="preserve"> / </w:t>
      </w:r>
      <w:r w:rsidR="00B121F4">
        <w:rPr>
          <w:rFonts w:ascii="Times New Roman" w:hAnsi="Times New Roman" w:cs="Times New Roman"/>
          <w:sz w:val="28"/>
          <w:szCs w:val="28"/>
        </w:rPr>
        <w:t>Р</w:t>
      </w:r>
      <w:r w:rsidR="00B121F4" w:rsidRPr="007D771F">
        <w:rPr>
          <w:rFonts w:ascii="Times New Roman" w:hAnsi="Times New Roman" w:cs="Times New Roman"/>
          <w:sz w:val="28"/>
          <w:szCs w:val="28"/>
          <w:vertAlign w:val="subscript"/>
          <w:lang w:val="en-US"/>
        </w:rPr>
        <w:t>0</w:t>
      </w:r>
      <w:r w:rsidR="00B121F4" w:rsidRPr="007D771F">
        <w:rPr>
          <w:rFonts w:ascii="Times New Roman" w:hAnsi="Times New Roman" w:cs="Times New Roman"/>
          <w:sz w:val="28"/>
          <w:szCs w:val="28"/>
          <w:lang w:val="en-US"/>
        </w:rPr>
        <w:t>)</w:t>
      </w:r>
      <w:r w:rsidR="00B121F4">
        <w:rPr>
          <w:rFonts w:ascii="Times New Roman" w:hAnsi="Times New Roman" w:cs="Times New Roman"/>
          <w:sz w:val="28"/>
          <w:szCs w:val="28"/>
        </w:rPr>
        <w:t>·</w:t>
      </w:r>
      <w:r w:rsidR="00B121F4" w:rsidRPr="007D771F">
        <w:rPr>
          <w:rFonts w:ascii="Times New Roman" w:hAnsi="Times New Roman" w:cs="Times New Roman"/>
          <w:sz w:val="28"/>
          <w:szCs w:val="28"/>
          <w:lang w:val="en-US"/>
        </w:rPr>
        <w:t>(</w:t>
      </w:r>
      <w:r w:rsidR="00B121F4">
        <w:rPr>
          <w:rFonts w:ascii="Times New Roman" w:hAnsi="Times New Roman" w:cs="Times New Roman"/>
          <w:sz w:val="28"/>
          <w:szCs w:val="28"/>
        </w:rPr>
        <w:t>ρ</w:t>
      </w:r>
      <w:r w:rsidR="00B121F4" w:rsidRPr="007D771F">
        <w:rPr>
          <w:rFonts w:ascii="Times New Roman" w:hAnsi="Times New Roman" w:cs="Times New Roman"/>
          <w:sz w:val="28"/>
          <w:szCs w:val="28"/>
          <w:vertAlign w:val="subscript"/>
          <w:lang w:val="en-US"/>
        </w:rPr>
        <w:t>0</w:t>
      </w:r>
      <w:r w:rsidR="00B121F4" w:rsidRPr="007D771F">
        <w:rPr>
          <w:rFonts w:ascii="Times New Roman" w:hAnsi="Times New Roman" w:cs="Times New Roman"/>
          <w:sz w:val="28"/>
          <w:szCs w:val="28"/>
          <w:lang w:val="en-US"/>
        </w:rPr>
        <w:t xml:space="preserve"> / </w:t>
      </w:r>
      <w:r w:rsidR="00B121F4">
        <w:rPr>
          <w:rFonts w:ascii="Times New Roman" w:hAnsi="Times New Roman" w:cs="Times New Roman"/>
          <w:sz w:val="28"/>
          <w:szCs w:val="28"/>
        </w:rPr>
        <w:t>ρ</w:t>
      </w:r>
      <w:r w:rsidR="00B121F4" w:rsidRPr="007D771F">
        <w:rPr>
          <w:rFonts w:ascii="Times New Roman" w:hAnsi="Times New Roman" w:cs="Times New Roman"/>
          <w:sz w:val="28"/>
          <w:szCs w:val="28"/>
          <w:vertAlign w:val="subscript"/>
          <w:lang w:val="en-US"/>
        </w:rPr>
        <w:t>2</w:t>
      </w:r>
      <w:r w:rsidR="00B121F4" w:rsidRPr="007D771F">
        <w:rPr>
          <w:rFonts w:ascii="Times New Roman" w:hAnsi="Times New Roman" w:cs="Times New Roman"/>
          <w:sz w:val="28"/>
          <w:szCs w:val="28"/>
          <w:lang w:val="en-US"/>
        </w:rPr>
        <w:t>)</w:t>
      </w:r>
    </w:p>
    <w:p w:rsidR="007D771F" w:rsidRPr="007D771F" w:rsidRDefault="007D771F" w:rsidP="00C4002C">
      <w:pPr>
        <w:spacing w:after="0" w:line="360" w:lineRule="auto"/>
        <w:jc w:val="both"/>
        <w:rPr>
          <w:rFonts w:ascii="Times New Roman" w:hAnsi="Times New Roman" w:cs="Times New Roman"/>
          <w:sz w:val="28"/>
          <w:szCs w:val="28"/>
          <w:lang w:val="en-US"/>
        </w:rPr>
      </w:pPr>
      <w:r w:rsidRPr="007D771F">
        <w:rPr>
          <w:rFonts w:ascii="Times New Roman" w:hAnsi="Times New Roman"/>
          <w:sz w:val="28"/>
          <w:szCs w:val="28"/>
          <w:lang w:val="en-US"/>
        </w:rPr>
        <w:t xml:space="preserve">Thus, if the pressure in the jet of combustion products at the nozzle outlet reaches </w:t>
      </w:r>
      <w:r w:rsidRPr="007D771F">
        <w:rPr>
          <w:rFonts w:ascii="Times New Roman" w:hAnsi="Times New Roman" w:cs="Times New Roman"/>
          <w:sz w:val="28"/>
          <w:szCs w:val="28"/>
        </w:rPr>
        <w:t>Р</w:t>
      </w:r>
      <w:r w:rsidRPr="007D771F">
        <w:rPr>
          <w:rFonts w:ascii="Times New Roman" w:hAnsi="Times New Roman" w:cs="Times New Roman"/>
          <w:sz w:val="28"/>
          <w:szCs w:val="28"/>
          <w:vertAlign w:val="subscript"/>
          <w:lang w:val="en-US"/>
        </w:rPr>
        <w:t>0</w:t>
      </w:r>
      <w:r w:rsidRPr="007D771F">
        <w:rPr>
          <w:rFonts w:ascii="Times New Roman" w:hAnsi="Times New Roman"/>
          <w:sz w:val="28"/>
          <w:szCs w:val="28"/>
          <w:lang w:val="en-US"/>
        </w:rPr>
        <w:t xml:space="preserve"> = 0.095 kg/cm², then, in order to direct the flow parallel to the walls not as a consequence of its interaction with the channel surface, it is necessary to create pressure in the peripheral region after the nozzle equal to </w:t>
      </w:r>
      <w:r w:rsidRPr="007D771F">
        <w:rPr>
          <w:rFonts w:ascii="Times New Roman" w:hAnsi="Times New Roman" w:cs="Times New Roman"/>
          <w:sz w:val="28"/>
          <w:szCs w:val="28"/>
        </w:rPr>
        <w:t>Р</w:t>
      </w:r>
      <w:r w:rsidRPr="007D771F">
        <w:rPr>
          <w:rFonts w:ascii="Times New Roman" w:hAnsi="Times New Roman" w:cs="Times New Roman"/>
          <w:sz w:val="28"/>
          <w:szCs w:val="28"/>
          <w:vertAlign w:val="subscript"/>
          <w:lang w:val="en-US"/>
        </w:rPr>
        <w:t>2</w:t>
      </w:r>
      <w:r w:rsidRPr="007D771F">
        <w:rPr>
          <w:rFonts w:ascii="Times New Roman" w:hAnsi="Times New Roman"/>
          <w:sz w:val="28"/>
          <w:szCs w:val="28"/>
          <w:lang w:val="en-US"/>
        </w:rPr>
        <w:t xml:space="preserve"> = 0.514 kg/cm². The pressure in the axial near-wall jet used for cooling is in general not significantly different from the pressure in the axial flow.</w:t>
      </w:r>
    </w:p>
    <w:p w:rsidR="00760DC5" w:rsidRPr="007D771F" w:rsidRDefault="007D771F" w:rsidP="00C4002C">
      <w:pPr>
        <w:jc w:val="both"/>
        <w:rPr>
          <w:rFonts w:ascii="Times New Roman" w:hAnsi="Times New Roman" w:cs="Times New Roman"/>
          <w:sz w:val="28"/>
          <w:szCs w:val="28"/>
          <w:lang w:val="en-US"/>
        </w:rPr>
      </w:pPr>
      <w:r w:rsidRPr="007D771F">
        <w:rPr>
          <w:rFonts w:ascii="Times New Roman" w:hAnsi="Times New Roman"/>
          <w:sz w:val="28"/>
          <w:szCs w:val="28"/>
          <w:lang w:val="en-US"/>
        </w:rPr>
        <w:t>Therefore, in order to increase the pressure in the near-wall region behind the nozzle, it is proposed to swirl the peripheral flow. As known, in swirl flows, there is a radial pressure gradient, which can be approximately expressed through the rotational component of velocity:</w:t>
      </w:r>
    </w:p>
    <w:p w:rsidR="00CC6475" w:rsidRPr="00D064A8" w:rsidRDefault="00CC6475" w:rsidP="008746D9">
      <w:pPr>
        <w:ind w:firstLine="567"/>
        <w:jc w:val="right"/>
        <w:rPr>
          <w:rFonts w:ascii="Times New Roman" w:hAnsi="Times New Roman" w:cs="Times New Roman"/>
          <w:bCs/>
          <w:position w:val="-30"/>
          <w:sz w:val="24"/>
          <w:szCs w:val="24"/>
          <w:lang w:val="en-US"/>
        </w:rPr>
      </w:pPr>
      <w:r w:rsidRPr="00CC6475">
        <w:rPr>
          <w:bCs/>
          <w:position w:val="-24"/>
          <w:sz w:val="24"/>
          <w:szCs w:val="24"/>
          <w:lang w:val="en-US"/>
        </w:rPr>
        <w:object w:dxaOrig="2220" w:dyaOrig="700">
          <v:shape id="_x0000_i1029" type="#_x0000_t75" style="width:108.3pt;height:36.3pt" o:ole="">
            <v:imagedata r:id="rId17" o:title=""/>
          </v:shape>
          <o:OLEObject Type="Embed" ProgID="Equation.3" ShapeID="_x0000_i1029" DrawAspect="Content" ObjectID="_1808381356" r:id="rId18"/>
        </w:object>
      </w:r>
      <w:r w:rsidRPr="00D064A8">
        <w:rPr>
          <w:bCs/>
          <w:position w:val="-30"/>
          <w:sz w:val="24"/>
          <w:szCs w:val="24"/>
          <w:lang w:val="en-US"/>
        </w:rPr>
        <w:t xml:space="preserve">             </w:t>
      </w:r>
      <w:r w:rsidR="008746D9" w:rsidRPr="00CC6475">
        <w:rPr>
          <w:bCs/>
          <w:position w:val="-14"/>
          <w:sz w:val="24"/>
          <w:szCs w:val="24"/>
          <w:lang w:val="en-US"/>
        </w:rPr>
        <w:object w:dxaOrig="1060" w:dyaOrig="380">
          <v:shape id="_x0000_i1030" type="#_x0000_t75" style="width:54.7pt;height:21.2pt" o:ole="">
            <v:imagedata r:id="rId19" o:title=""/>
          </v:shape>
          <o:OLEObject Type="Embed" ProgID="Equation.3" ShapeID="_x0000_i1030" DrawAspect="Content" ObjectID="_1808381357" r:id="rId20"/>
        </w:object>
      </w:r>
      <w:r w:rsidR="008746D9" w:rsidRPr="00D064A8">
        <w:rPr>
          <w:bCs/>
          <w:position w:val="-30"/>
          <w:sz w:val="24"/>
          <w:szCs w:val="24"/>
          <w:lang w:val="en-US"/>
        </w:rPr>
        <w:tab/>
      </w:r>
      <w:r w:rsidR="008746D9" w:rsidRPr="00D064A8">
        <w:rPr>
          <w:bCs/>
          <w:position w:val="-30"/>
          <w:sz w:val="24"/>
          <w:szCs w:val="24"/>
          <w:lang w:val="en-US"/>
        </w:rPr>
        <w:tab/>
      </w:r>
      <w:r w:rsidR="008746D9" w:rsidRPr="00D064A8">
        <w:rPr>
          <w:bCs/>
          <w:position w:val="-30"/>
          <w:sz w:val="24"/>
          <w:szCs w:val="24"/>
          <w:lang w:val="en-US"/>
        </w:rPr>
        <w:tab/>
      </w:r>
      <w:r w:rsidR="008746D9" w:rsidRPr="00D064A8">
        <w:rPr>
          <w:bCs/>
          <w:position w:val="-30"/>
          <w:sz w:val="24"/>
          <w:szCs w:val="24"/>
          <w:lang w:val="en-US"/>
        </w:rPr>
        <w:tab/>
      </w:r>
      <w:r w:rsidR="008746D9" w:rsidRPr="00D064A8">
        <w:rPr>
          <w:bCs/>
          <w:position w:val="-30"/>
          <w:sz w:val="24"/>
          <w:szCs w:val="24"/>
          <w:lang w:val="en-US"/>
        </w:rPr>
        <w:tab/>
      </w:r>
      <w:r w:rsidR="008746D9" w:rsidRPr="00D064A8">
        <w:rPr>
          <w:rFonts w:ascii="Times New Roman" w:hAnsi="Times New Roman" w:cs="Times New Roman"/>
          <w:bCs/>
          <w:position w:val="-30"/>
          <w:sz w:val="24"/>
          <w:szCs w:val="24"/>
          <w:lang w:val="en-US"/>
        </w:rPr>
        <w:t>(5)</w:t>
      </w:r>
    </w:p>
    <w:p w:rsidR="00EC3661" w:rsidRPr="00D064A8" w:rsidRDefault="00EC3661" w:rsidP="00C4002C">
      <w:pPr>
        <w:jc w:val="both"/>
        <w:rPr>
          <w:rFonts w:ascii="Times New Roman" w:hAnsi="Times New Roman" w:cs="Times New Roman"/>
          <w:sz w:val="28"/>
          <w:szCs w:val="28"/>
          <w:lang w:val="en-US"/>
        </w:rPr>
      </w:pPr>
      <w:r w:rsidRPr="00EC3661">
        <w:rPr>
          <w:rFonts w:ascii="Times New Roman" w:hAnsi="Times New Roman" w:cs="Times New Roman"/>
          <w:sz w:val="28"/>
          <w:szCs w:val="28"/>
          <w:lang w:val="en-US"/>
        </w:rPr>
        <w:t xml:space="preserve">Assuming the circulation </w:t>
      </w:r>
      <w:r w:rsidRPr="001770B6">
        <w:rPr>
          <w:rFonts w:ascii="Times New Roman" w:hAnsi="Times New Roman" w:cs="Times New Roman"/>
          <w:sz w:val="28"/>
          <w:szCs w:val="28"/>
          <w:highlight w:val="yellow"/>
        </w:rPr>
        <w:t>Г</w:t>
      </w:r>
      <w:r w:rsidRPr="001770B6">
        <w:rPr>
          <w:rFonts w:ascii="Times New Roman" w:hAnsi="Times New Roman" w:cs="Times New Roman"/>
          <w:sz w:val="28"/>
          <w:szCs w:val="28"/>
          <w:highlight w:val="yellow"/>
          <w:lang w:val="en-US"/>
        </w:rPr>
        <w:t xml:space="preserve"> at the outlet of a coaxial nozzle is</w:t>
      </w:r>
      <w:r w:rsidRPr="00EC3661">
        <w:rPr>
          <w:rFonts w:ascii="Times New Roman" w:hAnsi="Times New Roman" w:cs="Times New Roman"/>
          <w:sz w:val="28"/>
          <w:szCs w:val="28"/>
          <w:lang w:val="en-US"/>
        </w:rPr>
        <w:t xml:space="preserve"> constant, similar to the temperature profile, the pressure drop between the pressure near the wall P</w:t>
      </w:r>
      <w:r w:rsidRPr="00EC3661">
        <w:rPr>
          <w:rFonts w:ascii="Times New Roman" w:hAnsi="Times New Roman" w:cs="Times New Roman"/>
          <w:sz w:val="28"/>
          <w:szCs w:val="28"/>
          <w:vertAlign w:val="subscript"/>
          <w:lang w:val="en-US"/>
        </w:rPr>
        <w:t>2</w:t>
      </w:r>
      <w:r w:rsidRPr="00EC3661">
        <w:rPr>
          <w:rFonts w:ascii="Times New Roman" w:hAnsi="Times New Roman" w:cs="Times New Roman"/>
          <w:sz w:val="28"/>
          <w:szCs w:val="28"/>
          <w:lang w:val="en-US"/>
        </w:rPr>
        <w:t xml:space="preserve"> and the jet interaction boundary can be defined as follows:</w:t>
      </w:r>
    </w:p>
    <w:p w:rsidR="00084BA4" w:rsidRPr="00EC3661" w:rsidRDefault="007645F4" w:rsidP="007645F4">
      <w:pPr>
        <w:ind w:firstLine="567"/>
        <w:jc w:val="right"/>
        <w:rPr>
          <w:rFonts w:ascii="Times New Roman" w:hAnsi="Times New Roman" w:cs="Times New Roman"/>
          <w:bCs/>
          <w:position w:val="-30"/>
          <w:sz w:val="24"/>
          <w:szCs w:val="24"/>
          <w:lang w:val="en-US"/>
        </w:rPr>
      </w:pPr>
      <w:r w:rsidRPr="00084BA4">
        <w:rPr>
          <w:bCs/>
          <w:position w:val="-34"/>
          <w:sz w:val="24"/>
          <w:szCs w:val="24"/>
          <w:lang w:val="en-US"/>
        </w:rPr>
        <w:object w:dxaOrig="4500" w:dyaOrig="780">
          <v:shape id="_x0000_i1031" type="#_x0000_t75" style="width:218.8pt;height:40.75pt" o:ole="">
            <v:imagedata r:id="rId21" o:title=""/>
          </v:shape>
          <o:OLEObject Type="Embed" ProgID="Equation.3" ShapeID="_x0000_i1031" DrawAspect="Content" ObjectID="_1808381358" r:id="rId22"/>
        </w:object>
      </w:r>
      <w:r w:rsidRPr="00EC3661">
        <w:rPr>
          <w:bCs/>
          <w:position w:val="-30"/>
          <w:sz w:val="24"/>
          <w:szCs w:val="24"/>
          <w:lang w:val="en-US"/>
        </w:rPr>
        <w:tab/>
      </w:r>
      <w:r w:rsidRPr="00EC3661">
        <w:rPr>
          <w:bCs/>
          <w:position w:val="-30"/>
          <w:sz w:val="24"/>
          <w:szCs w:val="24"/>
          <w:lang w:val="en-US"/>
        </w:rPr>
        <w:tab/>
      </w:r>
      <w:r w:rsidRPr="00EC3661">
        <w:rPr>
          <w:bCs/>
          <w:position w:val="-30"/>
          <w:sz w:val="24"/>
          <w:szCs w:val="24"/>
          <w:lang w:val="en-US"/>
        </w:rPr>
        <w:tab/>
      </w:r>
      <w:r w:rsidR="00084BA4" w:rsidRPr="00EC3661">
        <w:rPr>
          <w:bCs/>
          <w:position w:val="-30"/>
          <w:sz w:val="24"/>
          <w:szCs w:val="24"/>
          <w:lang w:val="en-US"/>
        </w:rPr>
        <w:tab/>
      </w:r>
      <w:r w:rsidR="00084BA4" w:rsidRPr="00EC3661">
        <w:rPr>
          <w:bCs/>
          <w:position w:val="-30"/>
          <w:sz w:val="24"/>
          <w:szCs w:val="24"/>
          <w:lang w:val="en-US"/>
        </w:rPr>
        <w:tab/>
      </w:r>
      <w:r w:rsidR="00084BA4" w:rsidRPr="00EC3661">
        <w:rPr>
          <w:rFonts w:ascii="Times New Roman" w:hAnsi="Times New Roman" w:cs="Times New Roman"/>
          <w:bCs/>
          <w:position w:val="-30"/>
          <w:sz w:val="24"/>
          <w:szCs w:val="24"/>
          <w:lang w:val="en-US"/>
        </w:rPr>
        <w:t>(6</w:t>
      </w:r>
      <w:r w:rsidRPr="00EC3661">
        <w:rPr>
          <w:rFonts w:ascii="Times New Roman" w:hAnsi="Times New Roman" w:cs="Times New Roman"/>
          <w:bCs/>
          <w:position w:val="-30"/>
          <w:sz w:val="24"/>
          <w:szCs w:val="24"/>
          <w:lang w:val="en-US"/>
        </w:rPr>
        <w:t>)</w:t>
      </w:r>
    </w:p>
    <w:p w:rsidR="00EC3661" w:rsidRPr="00EC3661" w:rsidRDefault="00EC3661" w:rsidP="00C4002C">
      <w:pPr>
        <w:spacing w:after="0" w:line="360" w:lineRule="auto"/>
        <w:jc w:val="both"/>
        <w:rPr>
          <w:rFonts w:ascii="Times New Roman" w:hAnsi="Times New Roman"/>
          <w:sz w:val="28"/>
          <w:szCs w:val="28"/>
          <w:lang w:val="en-US"/>
        </w:rPr>
      </w:pPr>
      <w:r w:rsidRPr="00EC3661">
        <w:rPr>
          <w:rFonts w:ascii="Times New Roman" w:hAnsi="Times New Roman"/>
          <w:sz w:val="28"/>
          <w:szCs w:val="28"/>
          <w:lang w:val="en-US"/>
        </w:rPr>
        <w:t>The swirl of the peripheral flow allows organizing a gradual pressure change along the radius up to the necessary value of P</w:t>
      </w:r>
      <w:r w:rsidRPr="00EC3661">
        <w:rPr>
          <w:rFonts w:ascii="Times New Roman" w:hAnsi="Times New Roman"/>
          <w:sz w:val="28"/>
          <w:szCs w:val="28"/>
          <w:vertAlign w:val="subscript"/>
          <w:lang w:val="en-US"/>
        </w:rPr>
        <w:t>2</w:t>
      </w:r>
      <w:r w:rsidRPr="00EC3661">
        <w:rPr>
          <w:rFonts w:ascii="Times New Roman" w:hAnsi="Times New Roman"/>
          <w:sz w:val="28"/>
          <w:szCs w:val="28"/>
          <w:lang w:val="en-US"/>
        </w:rPr>
        <w:t xml:space="preserve">, which would deflect the axial flow away from the channel wall. To estimate the swirl angle </w:t>
      </w:r>
      <w:r w:rsidRPr="00EC3661">
        <w:rPr>
          <w:rFonts w:ascii="Times New Roman" w:hAnsi="Times New Roman"/>
          <w:sz w:val="28"/>
          <w:szCs w:val="28"/>
        </w:rPr>
        <w:t>φ</w:t>
      </w:r>
      <w:r w:rsidRPr="00EC3661">
        <w:rPr>
          <w:rFonts w:ascii="Times New Roman" w:hAnsi="Times New Roman"/>
          <w:sz w:val="28"/>
          <w:szCs w:val="28"/>
          <w:vertAlign w:val="subscript"/>
          <w:lang w:val="en-US"/>
        </w:rPr>
        <w:t>s</w:t>
      </w:r>
      <w:r w:rsidRPr="00EC3661">
        <w:rPr>
          <w:rFonts w:ascii="Times New Roman" w:hAnsi="Times New Roman"/>
          <w:sz w:val="28"/>
          <w:szCs w:val="28"/>
          <w:lang w:val="en-US"/>
        </w:rPr>
        <w:t xml:space="preserve"> in a ring-shaped nozzle of the secondary flow, we present the circulation </w:t>
      </w:r>
      <w:r w:rsidRPr="00EC3661">
        <w:rPr>
          <w:rFonts w:ascii="Times New Roman" w:hAnsi="Times New Roman" w:cs="Times New Roman"/>
          <w:sz w:val="28"/>
          <w:szCs w:val="28"/>
        </w:rPr>
        <w:t>Γ</w:t>
      </w:r>
      <w:r w:rsidRPr="00EC3661">
        <w:rPr>
          <w:rFonts w:ascii="Times New Roman" w:hAnsi="Times New Roman" w:cs="Times New Roman"/>
          <w:sz w:val="28"/>
          <w:szCs w:val="28"/>
          <w:vertAlign w:val="subscript"/>
          <w:lang w:val="en-US"/>
        </w:rPr>
        <w:t>s</w:t>
      </w:r>
      <w:r w:rsidRPr="00EC3661">
        <w:rPr>
          <w:rFonts w:ascii="Times New Roman" w:hAnsi="Times New Roman" w:cs="Times New Roman"/>
          <w:sz w:val="28"/>
          <w:szCs w:val="28"/>
          <w:lang w:val="en-US"/>
        </w:rPr>
        <w:t xml:space="preserve"> = </w:t>
      </w:r>
      <w:proofErr w:type="spellStart"/>
      <w:r w:rsidRPr="00EC3661">
        <w:rPr>
          <w:rFonts w:ascii="Times New Roman" w:hAnsi="Times New Roman" w:cs="Times New Roman"/>
          <w:sz w:val="28"/>
          <w:szCs w:val="28"/>
          <w:lang w:val="en-US"/>
        </w:rPr>
        <w:t>W</w:t>
      </w:r>
      <w:r w:rsidRPr="00EC3661">
        <w:rPr>
          <w:rFonts w:ascii="Times New Roman" w:hAnsi="Times New Roman" w:cs="Times New Roman"/>
          <w:sz w:val="28"/>
          <w:szCs w:val="28"/>
          <w:vertAlign w:val="subscript"/>
          <w:lang w:val="en-US"/>
        </w:rPr>
        <w:t>φ</w:t>
      </w:r>
      <w:r w:rsidRPr="00EC3661">
        <w:rPr>
          <w:rFonts w:ascii="Times New Roman" w:hAnsi="Times New Roman" w:cs="Times New Roman"/>
          <w:sz w:val="28"/>
          <w:szCs w:val="28"/>
          <w:lang w:val="en-US"/>
        </w:rPr>
        <w:t>·</w:t>
      </w:r>
      <w:proofErr w:type="gramStart"/>
      <w:r w:rsidRPr="00EC3661">
        <w:rPr>
          <w:rFonts w:ascii="Times New Roman" w:hAnsi="Times New Roman" w:cs="Times New Roman"/>
          <w:sz w:val="28"/>
          <w:szCs w:val="28"/>
          <w:lang w:val="en-US"/>
        </w:rPr>
        <w:t>r</w:t>
      </w:r>
      <w:proofErr w:type="spellEnd"/>
      <w:r w:rsidRPr="00EC3661">
        <w:rPr>
          <w:rFonts w:ascii="Times New Roman" w:hAnsi="Times New Roman" w:cs="Times New Roman"/>
          <w:sz w:val="28"/>
          <w:szCs w:val="28"/>
          <w:lang w:val="en-US"/>
        </w:rPr>
        <w:t xml:space="preserve">  =</w:t>
      </w:r>
      <w:proofErr w:type="gramEnd"/>
      <w:r w:rsidRPr="00EC3661">
        <w:rPr>
          <w:rFonts w:ascii="Times New Roman" w:hAnsi="Times New Roman" w:cs="Times New Roman"/>
          <w:sz w:val="28"/>
          <w:szCs w:val="28"/>
          <w:lang w:val="en-US"/>
        </w:rPr>
        <w:t xml:space="preserve">  Const</w:t>
      </w:r>
      <w:r w:rsidRPr="00EC3661">
        <w:rPr>
          <w:rFonts w:ascii="Times New Roman" w:hAnsi="Times New Roman"/>
          <w:sz w:val="28"/>
          <w:szCs w:val="28"/>
          <w:lang w:val="en-US"/>
        </w:rPr>
        <w:t xml:space="preserve"> through its value at </w:t>
      </w:r>
      <w:r w:rsidRPr="00EC3661">
        <w:rPr>
          <w:rFonts w:ascii="Times New Roman" w:hAnsi="Times New Roman"/>
          <w:sz w:val="28"/>
          <w:szCs w:val="28"/>
          <w:lang w:val="en-US"/>
        </w:rPr>
        <w:lastRenderedPageBreak/>
        <w:t xml:space="preserve">the mean radius as </w:t>
      </w:r>
      <w:r w:rsidRPr="00EC3661">
        <w:rPr>
          <w:rFonts w:ascii="Times New Roman" w:hAnsi="Times New Roman" w:cs="Times New Roman"/>
          <w:bCs/>
          <w:position w:val="-12"/>
          <w:sz w:val="28"/>
          <w:szCs w:val="28"/>
          <w:lang w:val="en-US"/>
        </w:rPr>
        <w:object w:dxaOrig="1579" w:dyaOrig="400">
          <v:shape id="_x0000_i1032" type="#_x0000_t75" style="width:77pt;height:21.2pt" o:ole="">
            <v:imagedata r:id="rId23" o:title=""/>
          </v:shape>
          <o:OLEObject Type="Embed" ProgID="Equation.3" ShapeID="_x0000_i1032" DrawAspect="Content" ObjectID="_1808381359" r:id="rId24"/>
        </w:object>
      </w:r>
      <w:r w:rsidRPr="00EC3661">
        <w:rPr>
          <w:rFonts w:ascii="Times New Roman" w:hAnsi="Times New Roman" w:cs="Times New Roman"/>
          <w:bCs/>
          <w:position w:val="-12"/>
          <w:sz w:val="28"/>
          <w:szCs w:val="28"/>
          <w:lang w:val="en-US"/>
        </w:rPr>
        <w:t xml:space="preserve"> </w:t>
      </w:r>
      <w:r w:rsidRPr="00EC3661">
        <w:rPr>
          <w:rFonts w:ascii="Times New Roman" w:hAnsi="Times New Roman"/>
          <w:sz w:val="28"/>
          <w:szCs w:val="28"/>
          <w:lang w:val="en-US"/>
        </w:rPr>
        <w:t xml:space="preserve">, where the superficial velocity </w:t>
      </w:r>
      <w:r w:rsidRPr="00EC3661">
        <w:rPr>
          <w:rFonts w:ascii="Times New Roman" w:hAnsi="Times New Roman" w:cs="Times New Roman"/>
          <w:bCs/>
          <w:position w:val="-12"/>
          <w:sz w:val="28"/>
          <w:szCs w:val="28"/>
          <w:lang w:val="en-US"/>
        </w:rPr>
        <w:object w:dxaOrig="360" w:dyaOrig="400">
          <v:shape id="_x0000_i1033" type="#_x0000_t75" style="width:16.75pt;height:21.2pt" o:ole="">
            <v:imagedata r:id="rId25" o:title=""/>
          </v:shape>
          <o:OLEObject Type="Embed" ProgID="Equation.3" ShapeID="_x0000_i1033" DrawAspect="Content" ObjectID="_1808381360" r:id="rId26"/>
        </w:object>
      </w:r>
      <w:r w:rsidRPr="00EC3661">
        <w:rPr>
          <w:rFonts w:ascii="Times New Roman" w:hAnsi="Times New Roman"/>
          <w:sz w:val="28"/>
          <w:szCs w:val="28"/>
          <w:lang w:val="en-US"/>
        </w:rPr>
        <w:t xml:space="preserve">is defined as </w:t>
      </w:r>
      <w:r w:rsidRPr="00EC3661">
        <w:rPr>
          <w:rFonts w:ascii="Times New Roman" w:hAnsi="Times New Roman" w:cs="Times New Roman"/>
          <w:bCs/>
          <w:position w:val="-12"/>
          <w:sz w:val="28"/>
          <w:szCs w:val="28"/>
          <w:lang w:val="en-US"/>
        </w:rPr>
        <w:object w:dxaOrig="1500" w:dyaOrig="400">
          <v:shape id="_x0000_i1034" type="#_x0000_t75" style="width:73.65pt;height:21.2pt" o:ole="">
            <v:imagedata r:id="rId27" o:title=""/>
          </v:shape>
          <o:OLEObject Type="Embed" ProgID="Equation.3" ShapeID="_x0000_i1034" DrawAspect="Content" ObjectID="_1808381361" r:id="rId28"/>
        </w:object>
      </w:r>
      <w:r w:rsidRPr="00EC3661">
        <w:rPr>
          <w:rFonts w:ascii="Times New Roman" w:hAnsi="Times New Roman"/>
          <w:sz w:val="28"/>
          <w:szCs w:val="28"/>
          <w:lang w:val="en-US"/>
        </w:rPr>
        <w:t>.</w:t>
      </w:r>
    </w:p>
    <w:p w:rsidR="008F2863" w:rsidRPr="00D064A8" w:rsidRDefault="00EC3661" w:rsidP="00C4002C">
      <w:pPr>
        <w:jc w:val="both"/>
        <w:rPr>
          <w:rFonts w:ascii="Times New Roman" w:hAnsi="Times New Roman" w:cs="Times New Roman"/>
          <w:sz w:val="28"/>
          <w:szCs w:val="28"/>
          <w:lang w:val="en-US"/>
        </w:rPr>
      </w:pPr>
      <w:r w:rsidRPr="00EC3661">
        <w:rPr>
          <w:rFonts w:ascii="Times New Roman" w:hAnsi="Times New Roman"/>
          <w:sz w:val="28"/>
          <w:szCs w:val="28"/>
          <w:lang w:val="en-US"/>
        </w:rPr>
        <w:t xml:space="preserve">The density of the air flow </w:t>
      </w:r>
      <w:r w:rsidRPr="00EC3661">
        <w:rPr>
          <w:rFonts w:ascii="Times New Roman" w:hAnsi="Times New Roman"/>
          <w:sz w:val="28"/>
          <w:szCs w:val="28"/>
        </w:rPr>
        <w:t>ρ</w:t>
      </w:r>
      <w:r w:rsidRPr="00EC3661">
        <w:rPr>
          <w:rFonts w:ascii="Times New Roman" w:hAnsi="Times New Roman"/>
          <w:sz w:val="28"/>
          <w:szCs w:val="28"/>
          <w:vertAlign w:val="subscript"/>
          <w:lang w:val="en-US"/>
        </w:rPr>
        <w:t>s</w:t>
      </w:r>
      <w:r w:rsidRPr="00EC3661">
        <w:rPr>
          <w:rFonts w:ascii="Times New Roman" w:hAnsi="Times New Roman"/>
          <w:sz w:val="28"/>
          <w:szCs w:val="28"/>
          <w:lang w:val="en-US"/>
        </w:rPr>
        <w:t xml:space="preserve"> = 0.62 kg/m</w:t>
      </w:r>
      <w:r w:rsidRPr="00EC3661">
        <w:rPr>
          <w:rFonts w:ascii="Times New Roman" w:hAnsi="Times New Roman"/>
          <w:sz w:val="28"/>
          <w:szCs w:val="28"/>
          <w:vertAlign w:val="superscript"/>
          <w:lang w:val="en-US"/>
        </w:rPr>
        <w:t>3</w:t>
      </w:r>
      <w:r w:rsidRPr="00EC3661">
        <w:rPr>
          <w:rFonts w:ascii="Times New Roman" w:hAnsi="Times New Roman"/>
          <w:sz w:val="28"/>
          <w:szCs w:val="28"/>
          <w:lang w:val="en-US"/>
        </w:rPr>
        <w:t xml:space="preserve"> is taken according to pressure P</w:t>
      </w:r>
      <w:r w:rsidRPr="00EC3661">
        <w:rPr>
          <w:rFonts w:ascii="Times New Roman" w:hAnsi="Times New Roman"/>
          <w:sz w:val="28"/>
          <w:szCs w:val="28"/>
          <w:vertAlign w:val="subscript"/>
          <w:lang w:val="en-US"/>
        </w:rPr>
        <w:t>2</w:t>
      </w:r>
      <w:r w:rsidRPr="00EC3661">
        <w:rPr>
          <w:rFonts w:ascii="Times New Roman" w:hAnsi="Times New Roman"/>
          <w:sz w:val="28"/>
          <w:szCs w:val="28"/>
          <w:lang w:val="en-US"/>
        </w:rPr>
        <w:t xml:space="preserve"> = 0.514 kg/s and temperature T</w:t>
      </w:r>
      <w:r w:rsidRPr="00EC3661">
        <w:rPr>
          <w:rFonts w:ascii="Times New Roman" w:hAnsi="Times New Roman"/>
          <w:sz w:val="28"/>
          <w:szCs w:val="28"/>
          <w:vertAlign w:val="subscript"/>
          <w:lang w:val="en-US"/>
        </w:rPr>
        <w:t>s</w:t>
      </w:r>
      <w:r w:rsidRPr="00EC3661">
        <w:rPr>
          <w:rFonts w:ascii="Times New Roman" w:hAnsi="Times New Roman"/>
          <w:sz w:val="28"/>
          <w:szCs w:val="28"/>
          <w:lang w:val="en-US"/>
        </w:rPr>
        <w:t xml:space="preserve"> = 20</w:t>
      </w:r>
      <w:r w:rsidRPr="00EC3661">
        <w:rPr>
          <w:rFonts w:ascii="Times New Roman" w:hAnsi="Times New Roman"/>
          <w:sz w:val="28"/>
          <w:szCs w:val="28"/>
          <w:vertAlign w:val="superscript"/>
          <w:lang w:val="en-US"/>
        </w:rPr>
        <w:t>o</w:t>
      </w:r>
      <w:r w:rsidRPr="00EC3661">
        <w:rPr>
          <w:rFonts w:ascii="Times New Roman" w:hAnsi="Times New Roman"/>
          <w:sz w:val="28"/>
          <w:szCs w:val="28"/>
          <w:lang w:val="en-US"/>
        </w:rPr>
        <w:t>C. Then using formula (6), we obtain</w:t>
      </w:r>
    </w:p>
    <w:p w:rsidR="008F2863" w:rsidRPr="00D064A8" w:rsidRDefault="008F2863" w:rsidP="008F2863">
      <w:pPr>
        <w:ind w:firstLine="567"/>
        <w:jc w:val="right"/>
        <w:rPr>
          <w:rFonts w:ascii="Times New Roman" w:hAnsi="Times New Roman" w:cs="Times New Roman"/>
          <w:bCs/>
          <w:position w:val="-12"/>
          <w:sz w:val="24"/>
          <w:szCs w:val="24"/>
          <w:lang w:val="en-US"/>
        </w:rPr>
      </w:pPr>
      <w:r w:rsidRPr="00EE2A17">
        <w:rPr>
          <w:bCs/>
          <w:position w:val="-64"/>
          <w:sz w:val="24"/>
          <w:szCs w:val="24"/>
          <w:lang w:val="en-US"/>
        </w:rPr>
        <w:object w:dxaOrig="3240" w:dyaOrig="1120">
          <v:shape id="_x0000_i1035" type="#_x0000_t75" style="width:158.5pt;height:58.6pt" o:ole="">
            <v:imagedata r:id="rId29" o:title=""/>
          </v:shape>
          <o:OLEObject Type="Embed" ProgID="Equation.3" ShapeID="_x0000_i1035" DrawAspect="Content" ObjectID="_1808381362" r:id="rId30"/>
        </w:object>
      </w:r>
      <w:r w:rsidRPr="00D064A8">
        <w:rPr>
          <w:bCs/>
          <w:position w:val="-12"/>
          <w:sz w:val="24"/>
          <w:szCs w:val="24"/>
          <w:lang w:val="en-US"/>
        </w:rPr>
        <w:t xml:space="preserve">             </w:t>
      </w:r>
      <w:r w:rsidRPr="00D064A8">
        <w:rPr>
          <w:bCs/>
          <w:position w:val="-12"/>
          <w:sz w:val="24"/>
          <w:szCs w:val="24"/>
          <w:lang w:val="en-US"/>
        </w:rPr>
        <w:tab/>
      </w:r>
      <w:r w:rsidRPr="00D064A8">
        <w:rPr>
          <w:bCs/>
          <w:position w:val="-12"/>
          <w:sz w:val="24"/>
          <w:szCs w:val="24"/>
          <w:lang w:val="en-US"/>
        </w:rPr>
        <w:tab/>
        <w:t xml:space="preserve">                             </w:t>
      </w:r>
      <w:r w:rsidRPr="00D064A8">
        <w:rPr>
          <w:rFonts w:ascii="Times New Roman" w:hAnsi="Times New Roman" w:cs="Times New Roman"/>
          <w:bCs/>
          <w:position w:val="-12"/>
          <w:sz w:val="24"/>
          <w:szCs w:val="24"/>
          <w:lang w:val="en-US"/>
        </w:rPr>
        <w:t>(</w:t>
      </w:r>
      <w:r w:rsidR="00407013" w:rsidRPr="00D064A8">
        <w:rPr>
          <w:rFonts w:ascii="Times New Roman" w:hAnsi="Times New Roman" w:cs="Times New Roman"/>
          <w:bCs/>
          <w:position w:val="-12"/>
          <w:sz w:val="24"/>
          <w:szCs w:val="24"/>
          <w:lang w:val="en-US"/>
        </w:rPr>
        <w:t>7</w:t>
      </w:r>
      <w:r w:rsidRPr="00D064A8">
        <w:rPr>
          <w:rFonts w:ascii="Times New Roman" w:hAnsi="Times New Roman" w:cs="Times New Roman"/>
          <w:bCs/>
          <w:position w:val="-12"/>
          <w:sz w:val="24"/>
          <w:szCs w:val="24"/>
          <w:lang w:val="en-US"/>
        </w:rPr>
        <w:t>)</w:t>
      </w:r>
    </w:p>
    <w:p w:rsidR="00EC3661" w:rsidRPr="00D4049D" w:rsidRDefault="00EC3661" w:rsidP="00C4002C">
      <w:pPr>
        <w:spacing w:after="0" w:line="360" w:lineRule="auto"/>
        <w:jc w:val="both"/>
        <w:rPr>
          <w:rFonts w:ascii="Times New Roman" w:hAnsi="Times New Roman"/>
          <w:sz w:val="28"/>
          <w:szCs w:val="28"/>
          <w:lang w:val="en-US"/>
        </w:rPr>
      </w:pPr>
      <w:r w:rsidRPr="00D4049D">
        <w:rPr>
          <w:rFonts w:ascii="Times New Roman" w:hAnsi="Times New Roman"/>
          <w:sz w:val="28"/>
          <w:szCs w:val="28"/>
          <w:lang w:val="en-US"/>
        </w:rPr>
        <w:t xml:space="preserve">In this case, the angle </w:t>
      </w:r>
      <w:r w:rsidRPr="00D4049D">
        <w:rPr>
          <w:rFonts w:ascii="Times New Roman" w:hAnsi="Times New Roman"/>
          <w:sz w:val="28"/>
          <w:szCs w:val="28"/>
        </w:rPr>
        <w:t>φ</w:t>
      </w:r>
      <w:r w:rsidRPr="00D4049D">
        <w:rPr>
          <w:rFonts w:ascii="Times New Roman" w:hAnsi="Times New Roman"/>
          <w:sz w:val="28"/>
          <w:szCs w:val="28"/>
          <w:vertAlign w:val="subscript"/>
          <w:lang w:val="en-US"/>
        </w:rPr>
        <w:t>s</w:t>
      </w:r>
      <w:r w:rsidRPr="00D4049D">
        <w:rPr>
          <w:rFonts w:ascii="Times New Roman" w:hAnsi="Times New Roman"/>
          <w:sz w:val="28"/>
          <w:szCs w:val="28"/>
          <w:lang w:val="en-US"/>
        </w:rPr>
        <w:t xml:space="preserve"> = </w:t>
      </w:r>
      <w:r w:rsidRPr="00D4049D">
        <w:rPr>
          <w:rFonts w:ascii="Times New Roman" w:hAnsi="Times New Roman" w:cs="Times New Roman"/>
          <w:sz w:val="28"/>
          <w:szCs w:val="28"/>
          <w:lang w:val="en-US"/>
        </w:rPr>
        <w:t>64</w:t>
      </w:r>
      <w:r w:rsidRPr="00D4049D">
        <w:rPr>
          <w:rFonts w:ascii="Times New Roman" w:hAnsi="Times New Roman" w:cs="Times New Roman"/>
          <w:sz w:val="28"/>
          <w:szCs w:val="28"/>
          <w:vertAlign w:val="superscript"/>
          <w:lang w:val="en-US"/>
        </w:rPr>
        <w:t>o</w:t>
      </w:r>
      <w:r w:rsidRPr="00D4049D">
        <w:rPr>
          <w:rFonts w:ascii="Times New Roman" w:hAnsi="Times New Roman" w:cs="Times New Roman"/>
          <w:sz w:val="28"/>
          <w:szCs w:val="28"/>
          <w:lang w:val="en-US"/>
        </w:rPr>
        <w:t>.</w:t>
      </w:r>
    </w:p>
    <w:p w:rsidR="00D4049D" w:rsidRPr="00D064A8" w:rsidRDefault="00EC3661" w:rsidP="00C4002C">
      <w:pPr>
        <w:spacing w:after="240" w:line="360" w:lineRule="auto"/>
        <w:jc w:val="both"/>
        <w:rPr>
          <w:rFonts w:ascii="Times New Roman" w:hAnsi="Times New Roman"/>
          <w:sz w:val="24"/>
          <w:szCs w:val="24"/>
          <w:lang w:val="en-US"/>
        </w:rPr>
      </w:pPr>
      <w:r w:rsidRPr="00D4049D">
        <w:rPr>
          <w:rFonts w:ascii="Times New Roman" w:hAnsi="Times New Roman"/>
          <w:sz w:val="28"/>
          <w:szCs w:val="28"/>
          <w:lang w:val="en-US"/>
        </w:rPr>
        <w:t>It should be emphasized that in the evaluation performed, the value P</w:t>
      </w:r>
      <w:r w:rsidRPr="00D4049D">
        <w:rPr>
          <w:rFonts w:ascii="Times New Roman" w:hAnsi="Times New Roman"/>
          <w:sz w:val="28"/>
          <w:szCs w:val="28"/>
          <w:vertAlign w:val="subscript"/>
          <w:lang w:val="en-US"/>
        </w:rPr>
        <w:t>2</w:t>
      </w:r>
      <w:r w:rsidRPr="00D4049D">
        <w:rPr>
          <w:rFonts w:ascii="Times New Roman" w:hAnsi="Times New Roman"/>
          <w:sz w:val="28"/>
          <w:szCs w:val="28"/>
          <w:lang w:val="en-US"/>
        </w:rPr>
        <w:t xml:space="preserve"> is reached at the outer wall of the nozzle. In that case, the isobaric surface equal to P</w:t>
      </w:r>
      <w:r w:rsidRPr="00D4049D">
        <w:rPr>
          <w:rFonts w:ascii="Times New Roman" w:hAnsi="Times New Roman"/>
          <w:sz w:val="28"/>
          <w:szCs w:val="28"/>
          <w:vertAlign w:val="subscript"/>
          <w:lang w:val="en-US"/>
        </w:rPr>
        <w:t>2</w:t>
      </w:r>
      <w:r w:rsidRPr="00D4049D">
        <w:rPr>
          <w:rFonts w:ascii="Times New Roman" w:hAnsi="Times New Roman"/>
          <w:sz w:val="28"/>
          <w:szCs w:val="28"/>
          <w:lang w:val="en-US"/>
        </w:rPr>
        <w:t xml:space="preserve"> would </w:t>
      </w:r>
      <w:r w:rsidRPr="001770B6">
        <w:rPr>
          <w:rFonts w:ascii="Times New Roman" w:hAnsi="Times New Roman"/>
          <w:sz w:val="28"/>
          <w:szCs w:val="28"/>
          <w:highlight w:val="yellow"/>
          <w:lang w:val="en-US"/>
        </w:rPr>
        <w:t>have been brought closer to the jet interaction zone</w:t>
      </w:r>
      <w:r w:rsidRPr="00D4049D">
        <w:rPr>
          <w:rFonts w:ascii="Times New Roman" w:hAnsi="Times New Roman"/>
          <w:sz w:val="28"/>
          <w:szCs w:val="28"/>
          <w:lang w:val="en-US"/>
        </w:rPr>
        <w:t>. This can be achieved by increasing the degree of flow swirl.</w:t>
      </w:r>
      <w:r w:rsidRPr="00D4049D">
        <w:rPr>
          <w:rFonts w:ascii="Times New Roman" w:hAnsi="Times New Roman" w:cs="Times New Roman"/>
          <w:sz w:val="28"/>
          <w:szCs w:val="28"/>
          <w:lang w:val="en-US"/>
        </w:rPr>
        <w:t xml:space="preserve"> </w:t>
      </w:r>
      <w:r w:rsidRPr="00D4049D">
        <w:rPr>
          <w:rFonts w:ascii="Times New Roman" w:hAnsi="Times New Roman"/>
          <w:sz w:val="28"/>
          <w:szCs w:val="28"/>
          <w:lang w:val="en-US"/>
        </w:rPr>
        <w:t xml:space="preserve">Features of near-wall gas jet swirl during cooling of the cylindrical channel surface were considered in [7], where the effects of such important parameters as the flow regime, </w:t>
      </w:r>
      <w:proofErr w:type="spellStart"/>
      <w:r w:rsidRPr="00D4049D">
        <w:rPr>
          <w:rFonts w:ascii="Times New Roman" w:hAnsi="Times New Roman"/>
          <w:sz w:val="28"/>
          <w:szCs w:val="28"/>
          <w:lang w:val="en-US"/>
        </w:rPr>
        <w:t>nonisothermal</w:t>
      </w:r>
      <w:proofErr w:type="spellEnd"/>
      <w:r w:rsidRPr="00D4049D">
        <w:rPr>
          <w:rFonts w:ascii="Times New Roman" w:hAnsi="Times New Roman"/>
          <w:sz w:val="28"/>
          <w:szCs w:val="28"/>
          <w:lang w:val="en-US"/>
        </w:rPr>
        <w:t xml:space="preserve"> nature of the flow, swirl intensity, and separating edge thickness on the jet mixing processes were studied</w:t>
      </w:r>
      <w:r w:rsidRPr="008B2A49">
        <w:rPr>
          <w:rFonts w:ascii="Times New Roman" w:hAnsi="Times New Roman"/>
          <w:sz w:val="24"/>
          <w:szCs w:val="24"/>
          <w:lang w:val="en-US"/>
        </w:rPr>
        <w:t>.</w:t>
      </w:r>
    </w:p>
    <w:p w:rsidR="00D4049D" w:rsidRPr="00B31F47" w:rsidRDefault="00B31F47" w:rsidP="00966523">
      <w:pPr>
        <w:spacing w:after="0" w:line="360" w:lineRule="auto"/>
        <w:rPr>
          <w:rFonts w:ascii="Times New Roman" w:hAnsi="Times New Roman" w:cs="Times New Roman"/>
          <w:b/>
          <w:sz w:val="28"/>
          <w:szCs w:val="28"/>
          <w:lang w:val="en-US"/>
        </w:rPr>
      </w:pPr>
      <w:r w:rsidRPr="00B31F47">
        <w:rPr>
          <w:rFonts w:ascii="Times New Roman" w:hAnsi="Times New Roman" w:cs="Times New Roman"/>
          <w:b/>
          <w:sz w:val="28"/>
          <w:szCs w:val="28"/>
          <w:lang w:val="en-US"/>
        </w:rPr>
        <w:t>4</w:t>
      </w:r>
      <w:r w:rsidR="00D4049D" w:rsidRPr="00B31F47">
        <w:rPr>
          <w:rFonts w:ascii="Times New Roman" w:hAnsi="Times New Roman" w:cs="Times New Roman"/>
          <w:b/>
          <w:sz w:val="28"/>
          <w:szCs w:val="28"/>
          <w:lang w:val="en-US"/>
        </w:rPr>
        <w:t xml:space="preserve">. </w:t>
      </w:r>
      <w:proofErr w:type="gramStart"/>
      <w:r w:rsidR="00D4049D" w:rsidRPr="00B31F47">
        <w:rPr>
          <w:rFonts w:ascii="Times New Roman" w:hAnsi="Times New Roman" w:cs="Times New Roman"/>
          <w:b/>
          <w:sz w:val="28"/>
          <w:szCs w:val="28"/>
          <w:lang w:val="en-US"/>
        </w:rPr>
        <w:t>M</w:t>
      </w:r>
      <w:r>
        <w:rPr>
          <w:rFonts w:ascii="Times New Roman" w:hAnsi="Times New Roman" w:cs="Times New Roman"/>
          <w:b/>
          <w:sz w:val="28"/>
          <w:szCs w:val="28"/>
          <w:lang w:val="en-US"/>
        </w:rPr>
        <w:t xml:space="preserve">ETHODS </w:t>
      </w:r>
      <w:r w:rsidR="00D4049D" w:rsidRPr="00B31F47">
        <w:rPr>
          <w:rFonts w:ascii="Times New Roman" w:hAnsi="Times New Roman" w:cs="Times New Roman"/>
          <w:b/>
          <w:sz w:val="28"/>
          <w:szCs w:val="28"/>
          <w:lang w:val="en-US"/>
        </w:rPr>
        <w:t xml:space="preserve"> </w:t>
      </w:r>
      <w:r>
        <w:rPr>
          <w:rFonts w:ascii="Times New Roman" w:hAnsi="Times New Roman" w:cs="Times New Roman"/>
          <w:b/>
          <w:sz w:val="28"/>
          <w:szCs w:val="28"/>
          <w:lang w:val="en-US"/>
        </w:rPr>
        <w:t>FOR</w:t>
      </w:r>
      <w:proofErr w:type="gramEnd"/>
      <w:r>
        <w:rPr>
          <w:rFonts w:ascii="Times New Roman" w:hAnsi="Times New Roman" w:cs="Times New Roman"/>
          <w:b/>
          <w:sz w:val="28"/>
          <w:szCs w:val="28"/>
          <w:lang w:val="en-US"/>
        </w:rPr>
        <w:t xml:space="preserve"> </w:t>
      </w:r>
      <w:r w:rsidR="00D4049D" w:rsidRPr="00B31F47">
        <w:rPr>
          <w:rFonts w:ascii="Times New Roman" w:hAnsi="Times New Roman" w:cs="Times New Roman"/>
          <w:b/>
          <w:sz w:val="28"/>
          <w:szCs w:val="28"/>
          <w:lang w:val="en-US"/>
        </w:rPr>
        <w:t xml:space="preserve"> </w:t>
      </w:r>
      <w:r>
        <w:rPr>
          <w:rFonts w:ascii="Times New Roman" w:hAnsi="Times New Roman" w:cs="Times New Roman"/>
          <w:b/>
          <w:sz w:val="28"/>
          <w:szCs w:val="28"/>
          <w:lang w:val="en-US"/>
        </w:rPr>
        <w:t xml:space="preserve">CALCULATING  AND </w:t>
      </w:r>
      <w:r w:rsidR="00D4049D" w:rsidRPr="00B31F47">
        <w:rPr>
          <w:rFonts w:ascii="Times New Roman" w:hAnsi="Times New Roman" w:cs="Times New Roman"/>
          <w:b/>
          <w:sz w:val="28"/>
          <w:szCs w:val="28"/>
          <w:lang w:val="en-US"/>
        </w:rPr>
        <w:t xml:space="preserve"> </w:t>
      </w:r>
      <w:r>
        <w:rPr>
          <w:rFonts w:ascii="Times New Roman" w:hAnsi="Times New Roman" w:cs="Times New Roman"/>
          <w:b/>
          <w:sz w:val="28"/>
          <w:szCs w:val="28"/>
          <w:lang w:val="en-US"/>
        </w:rPr>
        <w:t xml:space="preserve">ENHANCIBG  </w:t>
      </w:r>
      <w:r w:rsidR="00966523">
        <w:rPr>
          <w:rFonts w:ascii="Times New Roman" w:hAnsi="Times New Roman" w:cs="Times New Roman"/>
          <w:b/>
          <w:sz w:val="28"/>
          <w:szCs w:val="28"/>
          <w:lang w:val="en-US"/>
        </w:rPr>
        <w:t>F</w:t>
      </w:r>
      <w:r>
        <w:rPr>
          <w:rFonts w:ascii="Times New Roman" w:hAnsi="Times New Roman" w:cs="Times New Roman"/>
          <w:b/>
          <w:sz w:val="28"/>
          <w:szCs w:val="28"/>
          <w:lang w:val="en-US"/>
        </w:rPr>
        <w:t>ILM</w:t>
      </w:r>
      <w:r w:rsidR="00966523">
        <w:rPr>
          <w:rFonts w:ascii="Times New Roman" w:hAnsi="Times New Roman" w:cs="Times New Roman"/>
          <w:b/>
          <w:sz w:val="28"/>
          <w:szCs w:val="28"/>
          <w:lang w:val="en-US"/>
        </w:rPr>
        <w:t xml:space="preserve"> </w:t>
      </w:r>
      <w:r w:rsidR="00D4049D" w:rsidRPr="00B31F47">
        <w:rPr>
          <w:rFonts w:ascii="Times New Roman" w:hAnsi="Times New Roman" w:cs="Times New Roman"/>
          <w:b/>
          <w:sz w:val="28"/>
          <w:szCs w:val="28"/>
          <w:lang w:val="en-US"/>
        </w:rPr>
        <w:t xml:space="preserve"> </w:t>
      </w:r>
      <w:r w:rsidR="00966523">
        <w:rPr>
          <w:rFonts w:ascii="Times New Roman" w:hAnsi="Times New Roman" w:cs="Times New Roman"/>
          <w:b/>
          <w:sz w:val="28"/>
          <w:szCs w:val="28"/>
          <w:lang w:val="en-US"/>
        </w:rPr>
        <w:t xml:space="preserve">COOLING </w:t>
      </w:r>
      <w:r w:rsidR="00D4049D" w:rsidRPr="00B31F47">
        <w:rPr>
          <w:rFonts w:ascii="Times New Roman" w:hAnsi="Times New Roman" w:cs="Times New Roman"/>
          <w:b/>
          <w:sz w:val="28"/>
          <w:szCs w:val="28"/>
          <w:lang w:val="en-US"/>
        </w:rPr>
        <w:t xml:space="preserve"> </w:t>
      </w:r>
      <w:r w:rsidR="00966523">
        <w:rPr>
          <w:rFonts w:ascii="Times New Roman" w:hAnsi="Times New Roman" w:cs="Times New Roman"/>
          <w:b/>
          <w:sz w:val="28"/>
          <w:szCs w:val="28"/>
          <w:lang w:val="en-US"/>
        </w:rPr>
        <w:t xml:space="preserve">OF </w:t>
      </w:r>
      <w:r w:rsidR="00D4049D" w:rsidRPr="00B31F47">
        <w:rPr>
          <w:rFonts w:ascii="Times New Roman" w:hAnsi="Times New Roman" w:cs="Times New Roman"/>
          <w:b/>
          <w:sz w:val="28"/>
          <w:szCs w:val="28"/>
          <w:lang w:val="en-US"/>
        </w:rPr>
        <w:t xml:space="preserve"> </w:t>
      </w:r>
      <w:r w:rsidR="00966523">
        <w:rPr>
          <w:rFonts w:ascii="Times New Roman" w:hAnsi="Times New Roman" w:cs="Times New Roman"/>
          <w:b/>
          <w:sz w:val="28"/>
          <w:szCs w:val="28"/>
          <w:lang w:val="en-US"/>
        </w:rPr>
        <w:t>EXHAUST</w:t>
      </w:r>
      <w:r w:rsidR="00D4049D" w:rsidRPr="00B31F47">
        <w:rPr>
          <w:rFonts w:ascii="Times New Roman" w:hAnsi="Times New Roman" w:cs="Times New Roman"/>
          <w:b/>
          <w:sz w:val="28"/>
          <w:szCs w:val="28"/>
          <w:lang w:val="en-US"/>
        </w:rPr>
        <w:t xml:space="preserve"> </w:t>
      </w:r>
      <w:r w:rsidR="00966523">
        <w:rPr>
          <w:rFonts w:ascii="Times New Roman" w:hAnsi="Times New Roman" w:cs="Times New Roman"/>
          <w:b/>
          <w:sz w:val="28"/>
          <w:szCs w:val="28"/>
          <w:lang w:val="en-US"/>
        </w:rPr>
        <w:t>CHAMBER  WALL</w:t>
      </w:r>
      <w:r w:rsidR="00D4049D" w:rsidRPr="00B31F47">
        <w:rPr>
          <w:rFonts w:ascii="Times New Roman" w:hAnsi="Times New Roman" w:cs="Times New Roman"/>
          <w:b/>
          <w:sz w:val="28"/>
          <w:szCs w:val="28"/>
          <w:lang w:val="en-US"/>
        </w:rPr>
        <w:t xml:space="preserve"> </w:t>
      </w:r>
    </w:p>
    <w:p w:rsidR="00D4049D" w:rsidRPr="00B31F47" w:rsidRDefault="00B31F47" w:rsidP="00966523">
      <w:pPr>
        <w:spacing w:after="120" w:line="360" w:lineRule="auto"/>
        <w:rPr>
          <w:rFonts w:ascii="Times New Roman" w:hAnsi="Times New Roman" w:cs="Times New Roman"/>
          <w:b/>
          <w:sz w:val="28"/>
          <w:szCs w:val="28"/>
          <w:lang w:val="en-US"/>
        </w:rPr>
      </w:pPr>
      <w:r w:rsidRPr="00B31F47">
        <w:rPr>
          <w:rFonts w:ascii="Times New Roman" w:hAnsi="Times New Roman" w:cs="Times New Roman"/>
          <w:b/>
          <w:sz w:val="28"/>
          <w:szCs w:val="28"/>
          <w:lang w:val="en-US"/>
        </w:rPr>
        <w:t>4</w:t>
      </w:r>
      <w:r w:rsidR="00D4049D" w:rsidRPr="00B31F47">
        <w:rPr>
          <w:rFonts w:ascii="Times New Roman" w:hAnsi="Times New Roman" w:cs="Times New Roman"/>
          <w:b/>
          <w:sz w:val="28"/>
          <w:szCs w:val="28"/>
          <w:lang w:val="en-US"/>
        </w:rPr>
        <w:t xml:space="preserve">.1. </w:t>
      </w:r>
      <w:proofErr w:type="gramStart"/>
      <w:r w:rsidR="00D4049D" w:rsidRPr="00B31F47">
        <w:rPr>
          <w:rFonts w:ascii="Times New Roman" w:hAnsi="Times New Roman" w:cs="Times New Roman"/>
          <w:b/>
          <w:sz w:val="28"/>
          <w:szCs w:val="28"/>
          <w:lang w:val="en-US"/>
        </w:rPr>
        <w:t>G</w:t>
      </w:r>
      <w:r w:rsidR="00966523">
        <w:rPr>
          <w:rFonts w:ascii="Times New Roman" w:hAnsi="Times New Roman" w:cs="Times New Roman"/>
          <w:b/>
          <w:sz w:val="28"/>
          <w:szCs w:val="28"/>
          <w:lang w:val="en-US"/>
        </w:rPr>
        <w:t xml:space="preserve">AS </w:t>
      </w:r>
      <w:r w:rsidR="00D4049D" w:rsidRPr="00B31F47">
        <w:rPr>
          <w:rFonts w:ascii="Times New Roman" w:hAnsi="Times New Roman" w:cs="Times New Roman"/>
          <w:b/>
          <w:sz w:val="28"/>
          <w:szCs w:val="28"/>
          <w:lang w:val="en-US"/>
        </w:rPr>
        <w:t xml:space="preserve"> </w:t>
      </w:r>
      <w:r w:rsidR="00966523">
        <w:rPr>
          <w:rFonts w:ascii="Times New Roman" w:hAnsi="Times New Roman" w:cs="Times New Roman"/>
          <w:b/>
          <w:sz w:val="28"/>
          <w:szCs w:val="28"/>
          <w:lang w:val="en-US"/>
        </w:rPr>
        <w:t>FILM</w:t>
      </w:r>
      <w:proofErr w:type="gramEnd"/>
      <w:r w:rsidR="00966523">
        <w:rPr>
          <w:rFonts w:ascii="Times New Roman" w:hAnsi="Times New Roman" w:cs="Times New Roman"/>
          <w:b/>
          <w:sz w:val="28"/>
          <w:szCs w:val="28"/>
          <w:lang w:val="en-US"/>
        </w:rPr>
        <w:t xml:space="preserve"> </w:t>
      </w:r>
      <w:r w:rsidR="00966523" w:rsidRPr="00B31F47">
        <w:rPr>
          <w:rFonts w:ascii="Times New Roman" w:hAnsi="Times New Roman" w:cs="Times New Roman"/>
          <w:b/>
          <w:sz w:val="28"/>
          <w:szCs w:val="28"/>
          <w:lang w:val="en-US"/>
        </w:rPr>
        <w:t xml:space="preserve"> </w:t>
      </w:r>
      <w:r w:rsidR="00966523">
        <w:rPr>
          <w:rFonts w:ascii="Times New Roman" w:hAnsi="Times New Roman" w:cs="Times New Roman"/>
          <w:b/>
          <w:sz w:val="28"/>
          <w:szCs w:val="28"/>
          <w:lang w:val="en-US"/>
        </w:rPr>
        <w:t xml:space="preserve">COOLING </w:t>
      </w:r>
      <w:r w:rsidR="00D4049D" w:rsidRPr="00B31F47">
        <w:rPr>
          <w:rFonts w:ascii="Times New Roman" w:hAnsi="Times New Roman" w:cs="Times New Roman"/>
          <w:b/>
          <w:sz w:val="28"/>
          <w:szCs w:val="28"/>
          <w:lang w:val="en-US"/>
        </w:rPr>
        <w:t xml:space="preserve"> </w:t>
      </w:r>
      <w:r w:rsidR="00966523">
        <w:rPr>
          <w:rFonts w:ascii="Times New Roman" w:hAnsi="Times New Roman" w:cs="Times New Roman"/>
          <w:b/>
          <w:sz w:val="28"/>
          <w:szCs w:val="28"/>
          <w:lang w:val="en-US"/>
        </w:rPr>
        <w:t>IN</w:t>
      </w:r>
      <w:r w:rsidR="00D4049D" w:rsidRPr="00B31F47">
        <w:rPr>
          <w:rFonts w:ascii="Times New Roman" w:hAnsi="Times New Roman" w:cs="Times New Roman"/>
          <w:b/>
          <w:sz w:val="28"/>
          <w:szCs w:val="28"/>
          <w:lang w:val="en-US"/>
        </w:rPr>
        <w:t xml:space="preserve"> </w:t>
      </w:r>
      <w:r w:rsidR="00966523">
        <w:rPr>
          <w:rFonts w:ascii="Times New Roman" w:hAnsi="Times New Roman" w:cs="Times New Roman"/>
          <w:b/>
          <w:sz w:val="28"/>
          <w:szCs w:val="28"/>
          <w:lang w:val="en-US"/>
        </w:rPr>
        <w:t xml:space="preserve">A </w:t>
      </w:r>
      <w:r w:rsidR="00D4049D" w:rsidRPr="00B31F47">
        <w:rPr>
          <w:rFonts w:ascii="Times New Roman" w:hAnsi="Times New Roman" w:cs="Times New Roman"/>
          <w:b/>
          <w:sz w:val="28"/>
          <w:szCs w:val="28"/>
          <w:lang w:val="en-US"/>
        </w:rPr>
        <w:t xml:space="preserve"> </w:t>
      </w:r>
      <w:r w:rsidR="00966523">
        <w:rPr>
          <w:rFonts w:ascii="Times New Roman" w:hAnsi="Times New Roman" w:cs="Times New Roman"/>
          <w:b/>
          <w:sz w:val="28"/>
          <w:szCs w:val="28"/>
          <w:lang w:val="en-US"/>
        </w:rPr>
        <w:t xml:space="preserve">SUPERSONIC </w:t>
      </w:r>
      <w:r w:rsidR="00D4049D" w:rsidRPr="00B31F47">
        <w:rPr>
          <w:rFonts w:ascii="Times New Roman" w:hAnsi="Times New Roman" w:cs="Times New Roman"/>
          <w:b/>
          <w:sz w:val="28"/>
          <w:szCs w:val="28"/>
          <w:lang w:val="en-US"/>
        </w:rPr>
        <w:t xml:space="preserve"> </w:t>
      </w:r>
      <w:r w:rsidR="00966523">
        <w:rPr>
          <w:rFonts w:ascii="Times New Roman" w:hAnsi="Times New Roman" w:cs="Times New Roman"/>
          <w:b/>
          <w:sz w:val="28"/>
          <w:szCs w:val="28"/>
          <w:lang w:val="en-US"/>
        </w:rPr>
        <w:t>FLOW</w:t>
      </w:r>
    </w:p>
    <w:p w:rsidR="007645F4" w:rsidRPr="00D4049D" w:rsidRDefault="00D4049D" w:rsidP="00D4049D">
      <w:pPr>
        <w:ind w:firstLine="567"/>
        <w:jc w:val="both"/>
        <w:rPr>
          <w:rFonts w:ascii="Times New Roman" w:hAnsi="Times New Roman" w:cs="Times New Roman"/>
          <w:sz w:val="28"/>
          <w:szCs w:val="28"/>
          <w:lang w:val="en-US"/>
        </w:rPr>
      </w:pPr>
      <w:r w:rsidRPr="00D4049D">
        <w:rPr>
          <w:rFonts w:ascii="Times New Roman" w:hAnsi="Times New Roman"/>
          <w:sz w:val="28"/>
          <w:szCs w:val="28"/>
          <w:lang w:val="en-US"/>
        </w:rPr>
        <w:t>The quality of cooling by a supersonic streamlined flow can be calculated using the formula of gas curtain efficiency in supersonic nozzles [3]:</w:t>
      </w:r>
    </w:p>
    <w:p w:rsidR="00000DE3" w:rsidRDefault="00634F4A" w:rsidP="00634F4A">
      <w:pPr>
        <w:ind w:firstLine="142"/>
        <w:jc w:val="both"/>
        <w:rPr>
          <w:bCs/>
          <w:position w:val="-34"/>
          <w:sz w:val="24"/>
          <w:szCs w:val="24"/>
        </w:rPr>
      </w:pPr>
      <w:r w:rsidRPr="00000DE3">
        <w:rPr>
          <w:bCs/>
          <w:position w:val="-34"/>
          <w:sz w:val="24"/>
          <w:szCs w:val="24"/>
          <w:lang w:val="en-US"/>
        </w:rPr>
        <w:object w:dxaOrig="8640" w:dyaOrig="800">
          <v:shape id="_x0000_i1036" type="#_x0000_t75" style="width:419.7pt;height:41.3pt" o:ole="">
            <v:imagedata r:id="rId31" o:title=""/>
          </v:shape>
          <o:OLEObject Type="Embed" ProgID="Equation.3" ShapeID="_x0000_i1036" DrawAspect="Content" ObjectID="_1808381363" r:id="rId32"/>
        </w:object>
      </w:r>
      <w:r>
        <w:rPr>
          <w:bCs/>
          <w:position w:val="-34"/>
          <w:sz w:val="24"/>
          <w:szCs w:val="24"/>
        </w:rPr>
        <w:t>,        (</w:t>
      </w:r>
      <w:r w:rsidR="00407013">
        <w:rPr>
          <w:bCs/>
          <w:position w:val="-34"/>
          <w:sz w:val="24"/>
          <w:szCs w:val="24"/>
        </w:rPr>
        <w:t>8</w:t>
      </w:r>
      <w:r>
        <w:rPr>
          <w:bCs/>
          <w:position w:val="-34"/>
          <w:sz w:val="24"/>
          <w:szCs w:val="24"/>
        </w:rPr>
        <w:t>)</w:t>
      </w:r>
    </w:p>
    <w:p w:rsidR="00DA635F" w:rsidRPr="00D064A8" w:rsidRDefault="00D064A8" w:rsidP="00634F4A">
      <w:pPr>
        <w:ind w:firstLine="142"/>
        <w:jc w:val="both"/>
        <w:rPr>
          <w:rFonts w:ascii="Times New Roman" w:hAnsi="Times New Roman" w:cs="Times New Roman"/>
          <w:sz w:val="28"/>
          <w:szCs w:val="28"/>
          <w:lang w:val="en-US"/>
        </w:rPr>
      </w:pPr>
      <w:proofErr w:type="gramStart"/>
      <w:r w:rsidRPr="00D064A8">
        <w:rPr>
          <w:rFonts w:ascii="Times New Roman" w:hAnsi="Times New Roman"/>
          <w:sz w:val="28"/>
          <w:szCs w:val="28"/>
          <w:lang w:val="en-US"/>
        </w:rPr>
        <w:t>where</w:t>
      </w:r>
      <w:proofErr w:type="gramEnd"/>
      <w:r w:rsidRPr="00D064A8">
        <w:rPr>
          <w:rFonts w:ascii="Times New Roman" w:hAnsi="Times New Roman"/>
          <w:sz w:val="28"/>
          <w:szCs w:val="28"/>
          <w:lang w:val="en-US"/>
        </w:rPr>
        <w:t xml:space="preserve"> </w:t>
      </w:r>
      <w:proofErr w:type="spellStart"/>
      <w:r w:rsidRPr="00D064A8">
        <w:rPr>
          <w:rFonts w:ascii="Times New Roman" w:hAnsi="Times New Roman" w:cs="Times New Roman"/>
          <w:sz w:val="28"/>
          <w:szCs w:val="28"/>
          <w:lang w:val="en-US"/>
        </w:rPr>
        <w:t>Re</w:t>
      </w:r>
      <w:r w:rsidRPr="00D064A8">
        <w:rPr>
          <w:rFonts w:ascii="Times New Roman" w:hAnsi="Times New Roman" w:cs="Times New Roman"/>
          <w:sz w:val="28"/>
          <w:szCs w:val="28"/>
          <w:vertAlign w:val="subscript"/>
          <w:lang w:val="en-US"/>
        </w:rPr>
        <w:t>cr</w:t>
      </w:r>
      <w:proofErr w:type="spellEnd"/>
      <w:r w:rsidRPr="00D064A8">
        <w:rPr>
          <w:rFonts w:ascii="Times New Roman" w:hAnsi="Times New Roman" w:cs="Times New Roman"/>
          <w:sz w:val="28"/>
          <w:szCs w:val="28"/>
          <w:lang w:val="en-US"/>
        </w:rPr>
        <w:t xml:space="preserve"> = </w:t>
      </w:r>
      <w:r w:rsidRPr="00D064A8">
        <w:rPr>
          <w:rFonts w:ascii="Times New Roman" w:hAnsi="Times New Roman" w:cs="Times New Roman"/>
          <w:sz w:val="28"/>
          <w:szCs w:val="28"/>
        </w:rPr>
        <w:t>ρ</w:t>
      </w:r>
      <w:proofErr w:type="spellStart"/>
      <w:r w:rsidRPr="00D064A8">
        <w:rPr>
          <w:rFonts w:ascii="Times New Roman" w:hAnsi="Times New Roman" w:cs="Times New Roman"/>
          <w:sz w:val="28"/>
          <w:szCs w:val="28"/>
          <w:vertAlign w:val="subscript"/>
          <w:lang w:val="en-US"/>
        </w:rPr>
        <w:t>cr</w:t>
      </w:r>
      <w:proofErr w:type="spellEnd"/>
      <w:r w:rsidRPr="00D064A8">
        <w:rPr>
          <w:rFonts w:ascii="Times New Roman" w:hAnsi="Times New Roman" w:cs="Times New Roman"/>
          <w:sz w:val="28"/>
          <w:szCs w:val="28"/>
        </w:rPr>
        <w:t>·</w:t>
      </w:r>
      <w:proofErr w:type="spellStart"/>
      <w:r w:rsidRPr="00D064A8">
        <w:rPr>
          <w:rFonts w:ascii="Times New Roman" w:hAnsi="Times New Roman" w:cs="Times New Roman"/>
          <w:sz w:val="28"/>
          <w:szCs w:val="28"/>
          <w:lang w:val="en-US"/>
        </w:rPr>
        <w:t>W</w:t>
      </w:r>
      <w:r w:rsidRPr="00D064A8">
        <w:rPr>
          <w:rFonts w:ascii="Times New Roman" w:hAnsi="Times New Roman" w:cs="Times New Roman"/>
          <w:sz w:val="28"/>
          <w:szCs w:val="28"/>
          <w:vertAlign w:val="subscript"/>
          <w:lang w:val="en-US"/>
        </w:rPr>
        <w:t>cr</w:t>
      </w:r>
      <w:proofErr w:type="spellEnd"/>
      <w:r w:rsidRPr="00D064A8">
        <w:rPr>
          <w:rFonts w:ascii="Times New Roman" w:hAnsi="Times New Roman" w:cs="Times New Roman"/>
          <w:sz w:val="28"/>
          <w:szCs w:val="28"/>
        </w:rPr>
        <w:t>·</w:t>
      </w:r>
      <w:proofErr w:type="spellStart"/>
      <w:r w:rsidRPr="00D064A8">
        <w:rPr>
          <w:rFonts w:ascii="Times New Roman" w:hAnsi="Times New Roman" w:cs="Times New Roman"/>
          <w:sz w:val="28"/>
          <w:szCs w:val="28"/>
          <w:lang w:val="en-US"/>
        </w:rPr>
        <w:t>D</w:t>
      </w:r>
      <w:r w:rsidRPr="00D064A8">
        <w:rPr>
          <w:rFonts w:ascii="Times New Roman" w:hAnsi="Times New Roman" w:cs="Times New Roman"/>
          <w:sz w:val="28"/>
          <w:szCs w:val="28"/>
          <w:vertAlign w:val="subscript"/>
          <w:lang w:val="en-US"/>
        </w:rPr>
        <w:t>cr</w:t>
      </w:r>
      <w:proofErr w:type="spellEnd"/>
      <w:r w:rsidRPr="00D064A8">
        <w:rPr>
          <w:rFonts w:ascii="Times New Roman" w:hAnsi="Times New Roman" w:cs="Times New Roman"/>
          <w:sz w:val="28"/>
          <w:szCs w:val="28"/>
          <w:vertAlign w:val="subscript"/>
          <w:lang w:val="en-US"/>
        </w:rPr>
        <w:t xml:space="preserve"> </w:t>
      </w:r>
      <w:r w:rsidRPr="00D064A8">
        <w:rPr>
          <w:rFonts w:ascii="Times New Roman" w:hAnsi="Times New Roman" w:cs="Times New Roman"/>
          <w:sz w:val="28"/>
          <w:szCs w:val="28"/>
          <w:lang w:val="en-US"/>
        </w:rPr>
        <w:t>/</w:t>
      </w:r>
      <w:r w:rsidRPr="00D064A8">
        <w:rPr>
          <w:rFonts w:ascii="Times New Roman" w:hAnsi="Times New Roman" w:cs="Times New Roman"/>
          <w:sz w:val="28"/>
          <w:szCs w:val="28"/>
        </w:rPr>
        <w:t>μ</w:t>
      </w:r>
      <w:r w:rsidRPr="00D064A8">
        <w:rPr>
          <w:rFonts w:ascii="Times New Roman" w:hAnsi="Times New Roman" w:cs="Times New Roman"/>
          <w:sz w:val="28"/>
          <w:szCs w:val="28"/>
          <w:vertAlign w:val="subscript"/>
        </w:rPr>
        <w:t>оо</w:t>
      </w:r>
      <w:r w:rsidRPr="00D064A8">
        <w:rPr>
          <w:rFonts w:ascii="Times New Roman" w:hAnsi="Times New Roman" w:cs="Times New Roman"/>
          <w:sz w:val="28"/>
          <w:szCs w:val="28"/>
          <w:lang w:val="en-US"/>
        </w:rPr>
        <w:t xml:space="preserve"> = 4G</w:t>
      </w:r>
      <w:r w:rsidRPr="00D064A8">
        <w:rPr>
          <w:rFonts w:ascii="Times New Roman" w:hAnsi="Times New Roman" w:cs="Times New Roman"/>
          <w:sz w:val="28"/>
          <w:szCs w:val="28"/>
          <w:vertAlign w:val="subscript"/>
          <w:lang w:val="en-US"/>
        </w:rPr>
        <w:t>o</w:t>
      </w:r>
      <w:r w:rsidRPr="00D064A8">
        <w:rPr>
          <w:rFonts w:ascii="Times New Roman" w:hAnsi="Times New Roman" w:cs="Times New Roman"/>
          <w:sz w:val="28"/>
          <w:szCs w:val="28"/>
          <w:lang w:val="en-US"/>
        </w:rPr>
        <w:t>/(</w:t>
      </w:r>
      <w:r w:rsidRPr="00D064A8">
        <w:rPr>
          <w:rFonts w:ascii="Times New Roman" w:hAnsi="Times New Roman" w:cs="Times New Roman"/>
          <w:sz w:val="28"/>
          <w:szCs w:val="28"/>
        </w:rPr>
        <w:t>π·</w:t>
      </w:r>
      <w:proofErr w:type="spellStart"/>
      <w:r w:rsidRPr="00D064A8">
        <w:rPr>
          <w:rFonts w:ascii="Times New Roman" w:hAnsi="Times New Roman" w:cs="Times New Roman"/>
          <w:sz w:val="28"/>
          <w:szCs w:val="28"/>
          <w:lang w:val="en-US"/>
        </w:rPr>
        <w:t>μ</w:t>
      </w:r>
      <w:r w:rsidRPr="00D064A8">
        <w:rPr>
          <w:rFonts w:ascii="Times New Roman" w:hAnsi="Times New Roman" w:cs="Times New Roman"/>
          <w:sz w:val="28"/>
          <w:szCs w:val="28"/>
          <w:vertAlign w:val="subscript"/>
          <w:lang w:val="en-US"/>
        </w:rPr>
        <w:t>s</w:t>
      </w:r>
      <w:r w:rsidRPr="00D064A8">
        <w:rPr>
          <w:rFonts w:ascii="Times New Roman" w:hAnsi="Times New Roman" w:cs="Times New Roman"/>
          <w:sz w:val="28"/>
          <w:szCs w:val="28"/>
          <w:lang w:val="en-US"/>
        </w:rPr>
        <w:t>·D</w:t>
      </w:r>
      <w:r w:rsidRPr="00D064A8">
        <w:rPr>
          <w:rFonts w:ascii="Times New Roman" w:hAnsi="Times New Roman" w:cs="Times New Roman"/>
          <w:sz w:val="28"/>
          <w:szCs w:val="28"/>
          <w:vertAlign w:val="subscript"/>
          <w:lang w:val="en-US"/>
        </w:rPr>
        <w:t>cr</w:t>
      </w:r>
      <w:proofErr w:type="spellEnd"/>
      <w:r w:rsidRPr="00D064A8">
        <w:rPr>
          <w:rFonts w:ascii="Times New Roman" w:hAnsi="Times New Roman" w:cs="Times New Roman"/>
          <w:sz w:val="28"/>
          <w:szCs w:val="28"/>
          <w:lang w:val="en-US"/>
        </w:rPr>
        <w:t>)</w:t>
      </w:r>
      <w:r w:rsidRPr="00D064A8">
        <w:rPr>
          <w:rFonts w:ascii="Times New Roman" w:hAnsi="Times New Roman"/>
          <w:sz w:val="28"/>
          <w:szCs w:val="28"/>
          <w:lang w:val="en-US"/>
        </w:rPr>
        <w:t xml:space="preserve"> is the Reynolds number based on the parameters in the critical cross-section of the nozzle, </w:t>
      </w:r>
      <w:r w:rsidR="002C7792" w:rsidRPr="002C7792">
        <w:rPr>
          <w:rFonts w:ascii="Times New Roman" w:hAnsi="Times New Roman" w:cs="Times New Roman"/>
          <w:bCs/>
          <w:position w:val="-12"/>
          <w:sz w:val="28"/>
          <w:szCs w:val="28"/>
          <w:lang w:val="en-US"/>
        </w:rPr>
        <w:object w:dxaOrig="1040" w:dyaOrig="400">
          <v:shape id="_x0000_i1037" type="#_x0000_t75" style="width:50.8pt;height:20.1pt" o:ole="">
            <v:imagedata r:id="rId33" o:title=""/>
          </v:shape>
          <o:OLEObject Type="Embed" ProgID="Equation.3" ShapeID="_x0000_i1037" DrawAspect="Content" ObjectID="_1808381364" r:id="rId34"/>
        </w:object>
      </w:r>
      <w:r w:rsidRPr="00D064A8">
        <w:rPr>
          <w:rFonts w:ascii="Times New Roman" w:hAnsi="Times New Roman"/>
          <w:sz w:val="28"/>
          <w:szCs w:val="28"/>
          <w:lang w:val="en-US"/>
        </w:rPr>
        <w:t>, D</w:t>
      </w:r>
      <w:r w:rsidRPr="00D064A8">
        <w:rPr>
          <w:rFonts w:ascii="Times New Roman" w:hAnsi="Times New Roman"/>
          <w:sz w:val="28"/>
          <w:szCs w:val="28"/>
          <w:vertAlign w:val="subscript"/>
          <w:lang w:val="en-US"/>
        </w:rPr>
        <w:t>s</w:t>
      </w:r>
      <w:r w:rsidRPr="00D064A8">
        <w:rPr>
          <w:rFonts w:ascii="Times New Roman" w:hAnsi="Times New Roman"/>
          <w:sz w:val="28"/>
          <w:szCs w:val="28"/>
          <w:lang w:val="en-US"/>
        </w:rPr>
        <w:t xml:space="preserve"> is the channel diameter at the inlet of the cooling liquid.</w:t>
      </w:r>
    </w:p>
    <w:p w:rsidR="00CE0753" w:rsidRPr="002C7792" w:rsidRDefault="00CE0753" w:rsidP="00CE0753">
      <w:pPr>
        <w:ind w:firstLine="142"/>
        <w:jc w:val="center"/>
        <w:rPr>
          <w:rFonts w:ascii="Times New Roman" w:hAnsi="Times New Roman" w:cs="Times New Roman"/>
          <w:bCs/>
          <w:position w:val="-24"/>
          <w:sz w:val="28"/>
          <w:szCs w:val="28"/>
          <w:lang w:val="en-US"/>
        </w:rPr>
      </w:pPr>
      <w:r w:rsidRPr="00CE0753">
        <w:rPr>
          <w:bCs/>
          <w:position w:val="-70"/>
          <w:sz w:val="24"/>
          <w:szCs w:val="24"/>
          <w:lang w:val="en-US"/>
        </w:rPr>
        <w:object w:dxaOrig="1860" w:dyaOrig="1080">
          <v:shape id="_x0000_i1038" type="#_x0000_t75" style="width:91pt;height:55.25pt" o:ole="">
            <v:imagedata r:id="rId35" o:title=""/>
          </v:shape>
          <o:OLEObject Type="Embed" ProgID="Equation.3" ShapeID="_x0000_i1038" DrawAspect="Content" ObjectID="_1808381365" r:id="rId36"/>
        </w:object>
      </w:r>
      <w:r w:rsidR="003866D1" w:rsidRPr="002C7792">
        <w:rPr>
          <w:bCs/>
          <w:position w:val="-24"/>
          <w:sz w:val="24"/>
          <w:szCs w:val="24"/>
          <w:lang w:val="en-US"/>
        </w:rPr>
        <w:tab/>
        <w:t xml:space="preserve"> </w:t>
      </w:r>
      <w:r w:rsidR="003866D1" w:rsidRPr="002C7792">
        <w:rPr>
          <w:bCs/>
          <w:position w:val="-24"/>
          <w:sz w:val="28"/>
          <w:szCs w:val="28"/>
          <w:lang w:val="en-US"/>
        </w:rPr>
        <w:t xml:space="preserve">-   </w:t>
      </w:r>
      <w:r w:rsidR="002C7792" w:rsidRPr="002C7792">
        <w:rPr>
          <w:rFonts w:ascii="Times New Roman" w:hAnsi="Times New Roman" w:cs="Times New Roman"/>
          <w:bCs/>
          <w:position w:val="-24"/>
          <w:sz w:val="28"/>
          <w:szCs w:val="28"/>
          <w:lang w:val="en-US"/>
        </w:rPr>
        <w:t>is a function, which takes into account the effect of non-isothermal nature</w:t>
      </w:r>
      <w:r w:rsidR="003866D1" w:rsidRPr="002C7792">
        <w:rPr>
          <w:rFonts w:ascii="Times New Roman" w:hAnsi="Times New Roman" w:cs="Times New Roman"/>
          <w:bCs/>
          <w:position w:val="-24"/>
          <w:sz w:val="28"/>
          <w:szCs w:val="28"/>
          <w:lang w:val="en-US"/>
        </w:rPr>
        <w:t>,</w:t>
      </w:r>
    </w:p>
    <w:p w:rsidR="003866D1" w:rsidRPr="002C7792" w:rsidRDefault="00A22456" w:rsidP="00CE0753">
      <w:pPr>
        <w:ind w:firstLine="142"/>
        <w:jc w:val="center"/>
        <w:rPr>
          <w:rFonts w:ascii="Times New Roman" w:hAnsi="Times New Roman" w:cs="Times New Roman"/>
          <w:bCs/>
          <w:position w:val="-24"/>
          <w:sz w:val="28"/>
          <w:szCs w:val="28"/>
          <w:lang w:val="en-US"/>
        </w:rPr>
      </w:pPr>
      <w:r w:rsidRPr="00A22456">
        <w:rPr>
          <w:bCs/>
          <w:position w:val="-24"/>
          <w:sz w:val="24"/>
          <w:szCs w:val="24"/>
          <w:lang w:val="en-US"/>
        </w:rPr>
        <w:object w:dxaOrig="2460" w:dyaOrig="620">
          <v:shape id="_x0000_i1039" type="#_x0000_t75" style="width:120pt;height:32.35pt" o:ole="">
            <v:imagedata r:id="rId37" o:title=""/>
          </v:shape>
          <o:OLEObject Type="Embed" ProgID="Equation.3" ShapeID="_x0000_i1039" DrawAspect="Content" ObjectID="_1808381366" r:id="rId38"/>
        </w:object>
      </w:r>
      <w:r w:rsidRPr="002C7792">
        <w:rPr>
          <w:bCs/>
          <w:position w:val="-24"/>
          <w:sz w:val="24"/>
          <w:szCs w:val="24"/>
          <w:lang w:val="en-US"/>
        </w:rPr>
        <w:t xml:space="preserve">    </w:t>
      </w:r>
      <w:r w:rsidRPr="002C7792">
        <w:rPr>
          <w:bCs/>
          <w:position w:val="-24"/>
          <w:sz w:val="24"/>
          <w:szCs w:val="24"/>
          <w:lang w:val="en-US"/>
        </w:rPr>
        <w:tab/>
        <w:t xml:space="preserve">  </w:t>
      </w:r>
      <w:r w:rsidR="002C7792" w:rsidRPr="0026196E">
        <w:rPr>
          <w:rFonts w:ascii="Times New Roman" w:hAnsi="Times New Roman" w:cs="Times New Roman"/>
          <w:bCs/>
          <w:position w:val="-24"/>
          <w:sz w:val="20"/>
          <w:szCs w:val="20"/>
          <w:lang w:val="en-US"/>
        </w:rPr>
        <w:t xml:space="preserve">  </w:t>
      </w:r>
      <w:proofErr w:type="gramStart"/>
      <w:r w:rsidR="002C7792" w:rsidRPr="002C7792">
        <w:rPr>
          <w:rFonts w:ascii="Times New Roman" w:hAnsi="Times New Roman" w:cs="Times New Roman"/>
          <w:bCs/>
          <w:position w:val="-24"/>
          <w:sz w:val="28"/>
          <w:szCs w:val="28"/>
          <w:lang w:val="en-US"/>
        </w:rPr>
        <w:t>is</w:t>
      </w:r>
      <w:proofErr w:type="gramEnd"/>
      <w:r w:rsidR="002C7792" w:rsidRPr="002C7792">
        <w:rPr>
          <w:rFonts w:ascii="Times New Roman" w:hAnsi="Times New Roman" w:cs="Times New Roman"/>
          <w:bCs/>
          <w:position w:val="-24"/>
          <w:sz w:val="28"/>
          <w:szCs w:val="28"/>
          <w:lang w:val="en-US"/>
        </w:rPr>
        <w:t xml:space="preserve"> equilibrium temperature of the wall without a curtain;</w:t>
      </w:r>
    </w:p>
    <w:p w:rsidR="00A22456" w:rsidRPr="002C7792" w:rsidRDefault="00A22456" w:rsidP="002761DA">
      <w:pPr>
        <w:ind w:hanging="1701"/>
        <w:jc w:val="center"/>
        <w:rPr>
          <w:rFonts w:ascii="Times New Roman" w:hAnsi="Times New Roman" w:cs="Times New Roman"/>
          <w:bCs/>
          <w:position w:val="-24"/>
          <w:sz w:val="28"/>
          <w:szCs w:val="28"/>
        </w:rPr>
      </w:pPr>
      <w:proofErr w:type="gramStart"/>
      <w:r w:rsidRPr="002C7792">
        <w:rPr>
          <w:rFonts w:ascii="Times New Roman" w:hAnsi="Times New Roman" w:cs="Times New Roman"/>
          <w:bCs/>
          <w:position w:val="-24"/>
          <w:sz w:val="28"/>
          <w:szCs w:val="28"/>
          <w:lang w:val="en-US"/>
        </w:rPr>
        <w:t>T</w:t>
      </w:r>
      <w:r w:rsidRPr="002C7792">
        <w:rPr>
          <w:rFonts w:ascii="Times New Roman" w:hAnsi="Times New Roman" w:cs="Times New Roman"/>
          <w:bCs/>
          <w:position w:val="-24"/>
          <w:sz w:val="28"/>
          <w:szCs w:val="28"/>
          <w:vertAlign w:val="subscript"/>
          <w:lang w:val="en-US"/>
        </w:rPr>
        <w:t>o</w:t>
      </w:r>
      <w:r w:rsidRPr="002C7792">
        <w:rPr>
          <w:rFonts w:ascii="Times New Roman" w:hAnsi="Times New Roman" w:cs="Times New Roman"/>
          <w:bCs/>
          <w:position w:val="-24"/>
          <w:sz w:val="28"/>
          <w:szCs w:val="28"/>
          <w:lang w:val="en-US"/>
        </w:rPr>
        <w:t xml:space="preserve">  </w:t>
      </w:r>
      <w:r w:rsidR="002C7792" w:rsidRPr="002C7792">
        <w:rPr>
          <w:rFonts w:ascii="Times New Roman" w:hAnsi="Times New Roman" w:cs="Times New Roman"/>
          <w:bCs/>
          <w:position w:val="-24"/>
          <w:sz w:val="28"/>
          <w:szCs w:val="28"/>
          <w:lang w:val="en-US"/>
        </w:rPr>
        <w:t>is</w:t>
      </w:r>
      <w:proofErr w:type="gramEnd"/>
      <w:r w:rsidR="002C7792" w:rsidRPr="002C7792">
        <w:rPr>
          <w:rFonts w:ascii="Times New Roman" w:hAnsi="Times New Roman" w:cs="Times New Roman"/>
          <w:bCs/>
          <w:position w:val="-24"/>
          <w:sz w:val="28"/>
          <w:szCs w:val="28"/>
          <w:lang w:val="en-US"/>
        </w:rPr>
        <w:t xml:space="preserve"> temperature of the incident flow;  r  is temperature restore coefficient;</w:t>
      </w:r>
    </w:p>
    <w:p w:rsidR="00A22456" w:rsidRPr="00514458" w:rsidRDefault="005958CB" w:rsidP="00CE0753">
      <w:pPr>
        <w:ind w:firstLine="142"/>
        <w:jc w:val="center"/>
        <w:rPr>
          <w:rFonts w:ascii="Times New Roman" w:hAnsi="Times New Roman" w:cs="Times New Roman"/>
          <w:bCs/>
          <w:position w:val="-70"/>
          <w:sz w:val="28"/>
          <w:szCs w:val="28"/>
          <w:lang w:val="en-US"/>
        </w:rPr>
      </w:pPr>
      <w:r w:rsidRPr="005958CB">
        <w:rPr>
          <w:bCs/>
          <w:position w:val="-62"/>
          <w:sz w:val="24"/>
          <w:szCs w:val="24"/>
          <w:lang w:val="en-US"/>
        </w:rPr>
        <w:object w:dxaOrig="2540" w:dyaOrig="1359">
          <v:shape id="_x0000_i1040" type="#_x0000_t75" style="width:123.9pt;height:69.75pt" o:ole="">
            <v:imagedata r:id="rId39" o:title=""/>
          </v:shape>
          <o:OLEObject Type="Embed" ProgID="Equation.3" ShapeID="_x0000_i1040" DrawAspect="Content" ObjectID="_1808381367" r:id="rId40"/>
        </w:object>
      </w:r>
      <w:r w:rsidRPr="002C7792">
        <w:rPr>
          <w:bCs/>
          <w:position w:val="-70"/>
          <w:sz w:val="24"/>
          <w:szCs w:val="24"/>
          <w:lang w:val="en-US"/>
        </w:rPr>
        <w:tab/>
      </w:r>
      <w:r w:rsidR="002C7792">
        <w:rPr>
          <w:rFonts w:ascii="Times New Roman" w:hAnsi="Times New Roman" w:cs="Times New Roman"/>
          <w:bCs/>
          <w:position w:val="-70"/>
          <w:sz w:val="20"/>
          <w:szCs w:val="20"/>
          <w:lang w:val="en-US"/>
        </w:rPr>
        <w:t xml:space="preserve">  </w:t>
      </w:r>
      <w:r w:rsidR="002C7792" w:rsidRPr="00514458">
        <w:rPr>
          <w:rFonts w:ascii="Times New Roman" w:hAnsi="Times New Roman" w:cs="Times New Roman"/>
          <w:bCs/>
          <w:position w:val="-70"/>
          <w:sz w:val="28"/>
          <w:szCs w:val="28"/>
          <w:lang w:val="en-US"/>
        </w:rPr>
        <w:t xml:space="preserve">  </w:t>
      </w:r>
      <w:proofErr w:type="gramStart"/>
      <w:r w:rsidR="002C7792" w:rsidRPr="00514458">
        <w:rPr>
          <w:rFonts w:ascii="Times New Roman" w:hAnsi="Times New Roman" w:cs="Times New Roman"/>
          <w:bCs/>
          <w:position w:val="-24"/>
          <w:sz w:val="28"/>
          <w:szCs w:val="28"/>
          <w:lang w:val="en-US"/>
        </w:rPr>
        <w:t>is</w:t>
      </w:r>
      <w:proofErr w:type="gramEnd"/>
      <w:r w:rsidR="002C7792" w:rsidRPr="00514458">
        <w:rPr>
          <w:rFonts w:ascii="Times New Roman" w:hAnsi="Times New Roman" w:cs="Times New Roman"/>
          <w:bCs/>
          <w:position w:val="-24"/>
          <w:sz w:val="28"/>
          <w:szCs w:val="28"/>
          <w:lang w:val="en-US"/>
        </w:rPr>
        <w:t xml:space="preserve"> a function, which takes into account the effect of </w:t>
      </w:r>
      <w:r w:rsidR="00514458">
        <w:rPr>
          <w:rFonts w:ascii="Times New Roman" w:hAnsi="Times New Roman" w:cs="Times New Roman"/>
          <w:bCs/>
          <w:position w:val="-24"/>
          <w:sz w:val="28"/>
          <w:szCs w:val="28"/>
          <w:lang w:val="en-US"/>
        </w:rPr>
        <w:t>incompressibility</w:t>
      </w:r>
      <w:r w:rsidR="00514458" w:rsidRPr="00514458">
        <w:rPr>
          <w:rFonts w:ascii="Times New Roman" w:hAnsi="Times New Roman" w:cs="Times New Roman"/>
          <w:bCs/>
          <w:position w:val="-24"/>
          <w:sz w:val="28"/>
          <w:szCs w:val="28"/>
          <w:lang w:val="en-US"/>
        </w:rPr>
        <w:t>.</w:t>
      </w:r>
    </w:p>
    <w:p w:rsidR="00D064A8" w:rsidRPr="00D064A8" w:rsidRDefault="00D064A8" w:rsidP="00D064A8">
      <w:pPr>
        <w:spacing w:after="0" w:line="360" w:lineRule="auto"/>
        <w:jc w:val="both"/>
        <w:rPr>
          <w:rFonts w:ascii="Times New Roman" w:hAnsi="Times New Roman"/>
          <w:sz w:val="28"/>
          <w:szCs w:val="28"/>
          <w:lang w:val="en-US"/>
        </w:rPr>
      </w:pPr>
      <w:r w:rsidRPr="00D064A8">
        <w:rPr>
          <w:rFonts w:ascii="Times New Roman" w:hAnsi="Times New Roman" w:cs="Times New Roman"/>
          <w:sz w:val="28"/>
          <w:szCs w:val="28"/>
          <w:lang w:val="en-US"/>
        </w:rPr>
        <w:t>Re</w:t>
      </w:r>
      <w:r w:rsidRPr="00D064A8">
        <w:rPr>
          <w:rFonts w:ascii="Times New Roman" w:hAnsi="Times New Roman" w:cs="Times New Roman"/>
          <w:sz w:val="28"/>
          <w:szCs w:val="28"/>
          <w:vertAlign w:val="subscript"/>
          <w:lang w:val="en-US"/>
        </w:rPr>
        <w:t>s</w:t>
      </w:r>
      <w:r w:rsidRPr="00D064A8">
        <w:rPr>
          <w:rFonts w:ascii="Times New Roman" w:hAnsi="Times New Roman" w:cs="Times New Roman"/>
          <w:sz w:val="28"/>
          <w:szCs w:val="28"/>
          <w:lang w:val="en-US"/>
        </w:rPr>
        <w:t xml:space="preserve"> = </w:t>
      </w:r>
      <w:r w:rsidRPr="00D064A8">
        <w:rPr>
          <w:rFonts w:ascii="Times New Roman" w:hAnsi="Times New Roman" w:cs="Times New Roman"/>
          <w:sz w:val="28"/>
          <w:szCs w:val="28"/>
        </w:rPr>
        <w:t>ρ</w:t>
      </w:r>
      <w:proofErr w:type="spellStart"/>
      <w:r w:rsidRPr="00D064A8">
        <w:rPr>
          <w:rFonts w:ascii="Times New Roman" w:hAnsi="Times New Roman" w:cs="Times New Roman"/>
          <w:sz w:val="28"/>
          <w:szCs w:val="28"/>
          <w:vertAlign w:val="subscript"/>
          <w:lang w:val="en-US"/>
        </w:rPr>
        <w:t>s</w:t>
      </w:r>
      <w:r w:rsidRPr="00D064A8">
        <w:rPr>
          <w:rFonts w:ascii="Times New Roman" w:hAnsi="Times New Roman" w:cs="Times New Roman"/>
          <w:sz w:val="28"/>
          <w:szCs w:val="28"/>
          <w:lang w:val="en-US"/>
        </w:rPr>
        <w:t>·W</w:t>
      </w:r>
      <w:r w:rsidRPr="00D064A8">
        <w:rPr>
          <w:rFonts w:ascii="Times New Roman" w:hAnsi="Times New Roman" w:cs="Times New Roman"/>
          <w:sz w:val="28"/>
          <w:szCs w:val="28"/>
          <w:vertAlign w:val="subscript"/>
          <w:lang w:val="en-US"/>
        </w:rPr>
        <w:t>s</w:t>
      </w:r>
      <w:r w:rsidRPr="00D064A8">
        <w:rPr>
          <w:rFonts w:ascii="Times New Roman" w:hAnsi="Times New Roman" w:cs="Times New Roman"/>
          <w:sz w:val="28"/>
          <w:szCs w:val="28"/>
          <w:lang w:val="en-US"/>
        </w:rPr>
        <w:t>·s</w:t>
      </w:r>
      <w:proofErr w:type="spellEnd"/>
      <w:r w:rsidRPr="00D064A8">
        <w:rPr>
          <w:rFonts w:ascii="Times New Roman" w:hAnsi="Times New Roman" w:cs="Times New Roman"/>
          <w:sz w:val="28"/>
          <w:szCs w:val="28"/>
          <w:lang w:val="en-US"/>
        </w:rPr>
        <w:t>/</w:t>
      </w:r>
      <w:proofErr w:type="spellStart"/>
      <w:r w:rsidRPr="00D064A8">
        <w:rPr>
          <w:rFonts w:ascii="Times New Roman" w:hAnsi="Times New Roman" w:cs="Times New Roman"/>
          <w:sz w:val="28"/>
          <w:szCs w:val="28"/>
          <w:lang w:val="en-US"/>
        </w:rPr>
        <w:t>μ</w:t>
      </w:r>
      <w:r w:rsidRPr="00D064A8">
        <w:rPr>
          <w:rFonts w:ascii="Times New Roman" w:hAnsi="Times New Roman" w:cs="Times New Roman"/>
          <w:sz w:val="28"/>
          <w:szCs w:val="28"/>
          <w:vertAlign w:val="subscript"/>
          <w:lang w:val="en-US"/>
        </w:rPr>
        <w:t>w</w:t>
      </w:r>
      <w:proofErr w:type="spellEnd"/>
      <w:r w:rsidRPr="00D064A8">
        <w:rPr>
          <w:rFonts w:ascii="Times New Roman" w:hAnsi="Times New Roman" w:cs="Times New Roman"/>
          <w:sz w:val="28"/>
          <w:szCs w:val="28"/>
          <w:lang w:val="en-US"/>
        </w:rPr>
        <w:t xml:space="preserve"> = G</w:t>
      </w:r>
      <w:r w:rsidRPr="00D064A8">
        <w:rPr>
          <w:rFonts w:ascii="Times New Roman" w:hAnsi="Times New Roman" w:cs="Times New Roman"/>
          <w:sz w:val="28"/>
          <w:szCs w:val="28"/>
          <w:vertAlign w:val="subscript"/>
          <w:lang w:val="en-US"/>
        </w:rPr>
        <w:t>s</w:t>
      </w:r>
      <w:r w:rsidRPr="00D064A8">
        <w:rPr>
          <w:rFonts w:ascii="Times New Roman" w:hAnsi="Times New Roman" w:cs="Times New Roman"/>
          <w:sz w:val="28"/>
          <w:szCs w:val="28"/>
          <w:lang w:val="en-US"/>
        </w:rPr>
        <w:t>/</w:t>
      </w:r>
      <w:proofErr w:type="spellStart"/>
      <w:r w:rsidRPr="00D064A8">
        <w:rPr>
          <w:rFonts w:ascii="Times New Roman" w:hAnsi="Times New Roman" w:cs="Times New Roman"/>
          <w:sz w:val="28"/>
          <w:szCs w:val="28"/>
          <w:lang w:val="en-US"/>
        </w:rPr>
        <w:t>π·μ</w:t>
      </w:r>
      <w:r w:rsidRPr="00D064A8">
        <w:rPr>
          <w:rFonts w:ascii="Times New Roman" w:hAnsi="Times New Roman" w:cs="Times New Roman"/>
          <w:sz w:val="28"/>
          <w:szCs w:val="28"/>
          <w:vertAlign w:val="subscript"/>
          <w:lang w:val="en-US"/>
        </w:rPr>
        <w:t>s</w:t>
      </w:r>
      <w:proofErr w:type="spellEnd"/>
      <w:proofErr w:type="gramStart"/>
      <w:r w:rsidRPr="00D064A8">
        <w:rPr>
          <w:rFonts w:ascii="Times New Roman" w:hAnsi="Times New Roman" w:cs="Times New Roman"/>
          <w:sz w:val="28"/>
          <w:szCs w:val="28"/>
          <w:lang w:val="en-US"/>
        </w:rPr>
        <w:t>·(</w:t>
      </w:r>
      <w:proofErr w:type="gramEnd"/>
      <w:r w:rsidRPr="00D064A8">
        <w:rPr>
          <w:rFonts w:ascii="Times New Roman" w:hAnsi="Times New Roman" w:cs="Times New Roman"/>
          <w:sz w:val="28"/>
          <w:szCs w:val="28"/>
          <w:lang w:val="en-US"/>
        </w:rPr>
        <w:t>D</w:t>
      </w:r>
      <w:r w:rsidRPr="00D064A8">
        <w:rPr>
          <w:rFonts w:ascii="Times New Roman" w:hAnsi="Times New Roman" w:cs="Times New Roman"/>
          <w:sz w:val="28"/>
          <w:szCs w:val="28"/>
          <w:vertAlign w:val="subscript"/>
          <w:lang w:val="en-US"/>
        </w:rPr>
        <w:t xml:space="preserve">o </w:t>
      </w:r>
      <w:r w:rsidRPr="00D064A8">
        <w:rPr>
          <w:rFonts w:ascii="Times New Roman" w:hAnsi="Times New Roman" w:cs="Times New Roman"/>
          <w:sz w:val="28"/>
          <w:szCs w:val="28"/>
          <w:lang w:val="en-US"/>
        </w:rPr>
        <w:t>– s)</w:t>
      </w:r>
      <w:r w:rsidRPr="00D064A8">
        <w:rPr>
          <w:rFonts w:ascii="Times New Roman" w:hAnsi="Times New Roman"/>
          <w:sz w:val="28"/>
          <w:szCs w:val="28"/>
          <w:lang w:val="en-US"/>
        </w:rPr>
        <w:t xml:space="preserve"> is the Reynolds number based on the parameters in the annular gap, </w:t>
      </w:r>
      <w:r w:rsidRPr="00D064A8">
        <w:rPr>
          <w:rFonts w:ascii="Times New Roman" w:hAnsi="Times New Roman"/>
          <w:sz w:val="28"/>
          <w:szCs w:val="28"/>
        </w:rPr>
        <w:t>μ</w:t>
      </w:r>
      <w:r w:rsidRPr="00D064A8">
        <w:rPr>
          <w:rFonts w:ascii="Times New Roman" w:hAnsi="Times New Roman"/>
          <w:sz w:val="28"/>
          <w:szCs w:val="28"/>
          <w:vertAlign w:val="subscript"/>
          <w:lang w:val="en-US"/>
        </w:rPr>
        <w:t>w</w:t>
      </w:r>
      <w:r w:rsidRPr="00D064A8">
        <w:rPr>
          <w:rFonts w:ascii="Times New Roman" w:hAnsi="Times New Roman"/>
          <w:sz w:val="28"/>
          <w:szCs w:val="28"/>
          <w:lang w:val="en-US"/>
        </w:rPr>
        <w:t xml:space="preserve"> is the gas viscosity at the wall at temperature T</w:t>
      </w:r>
      <w:r w:rsidRPr="00D064A8">
        <w:rPr>
          <w:rFonts w:ascii="Times New Roman" w:hAnsi="Times New Roman"/>
          <w:sz w:val="28"/>
          <w:szCs w:val="28"/>
          <w:vertAlign w:val="subscript"/>
          <w:lang w:val="en-US"/>
        </w:rPr>
        <w:t>w</w:t>
      </w:r>
      <w:r w:rsidRPr="00D064A8">
        <w:rPr>
          <w:rFonts w:ascii="Times New Roman" w:hAnsi="Times New Roman"/>
          <w:sz w:val="28"/>
          <w:szCs w:val="28"/>
          <w:lang w:val="en-US"/>
        </w:rPr>
        <w:t xml:space="preserve"> = T</w:t>
      </w:r>
      <w:r w:rsidRPr="00D064A8">
        <w:rPr>
          <w:rFonts w:ascii="Times New Roman" w:hAnsi="Times New Roman"/>
          <w:sz w:val="28"/>
          <w:szCs w:val="28"/>
          <w:vertAlign w:val="subscript"/>
          <w:lang w:val="en-US"/>
        </w:rPr>
        <w:t>w0</w:t>
      </w:r>
      <w:r w:rsidRPr="00D064A8">
        <w:rPr>
          <w:rFonts w:ascii="Times New Roman" w:hAnsi="Times New Roman"/>
          <w:sz w:val="28"/>
          <w:szCs w:val="28"/>
          <w:lang w:val="en-US"/>
        </w:rPr>
        <w:t>.</w:t>
      </w:r>
    </w:p>
    <w:p w:rsidR="00D064A8" w:rsidRPr="00D064A8" w:rsidRDefault="00D064A8" w:rsidP="00D064A8">
      <w:pPr>
        <w:spacing w:after="0" w:line="360" w:lineRule="auto"/>
        <w:ind w:firstLine="567"/>
        <w:jc w:val="both"/>
        <w:rPr>
          <w:rFonts w:ascii="Times New Roman" w:hAnsi="Times New Roman" w:cs="Times New Roman"/>
          <w:sz w:val="28"/>
          <w:szCs w:val="28"/>
          <w:lang w:val="en-US"/>
        </w:rPr>
      </w:pPr>
      <w:r w:rsidRPr="00D064A8">
        <w:rPr>
          <w:rFonts w:ascii="Times New Roman" w:hAnsi="Times New Roman" w:cs="Times New Roman"/>
          <w:sz w:val="28"/>
          <w:szCs w:val="28"/>
          <w:lang w:val="en-US"/>
        </w:rPr>
        <w:t>It should be noted that formula (8) is derived under adiabatic conditions, meaning it does not account for heat transfer through the wall. A managed liquid supply in swirl flow has additional favorable consequences. In the field of centrifugal forces, evaporating liquid particles (the heavier flow components) are retained near the confining wall, whereas in non-swirl flow, they would spread over the entire mixing layer.</w:t>
      </w:r>
    </w:p>
    <w:p w:rsidR="00514458" w:rsidRPr="00514458" w:rsidRDefault="00514458" w:rsidP="00514458">
      <w:pPr>
        <w:pStyle w:val="NormalWeb"/>
        <w:spacing w:before="0" w:beforeAutospacing="0" w:after="0" w:afterAutospacing="0" w:line="360" w:lineRule="auto"/>
        <w:ind w:firstLine="567"/>
        <w:jc w:val="both"/>
        <w:rPr>
          <w:sz w:val="28"/>
          <w:szCs w:val="28"/>
          <w:lang w:val="en-US"/>
        </w:rPr>
      </w:pPr>
      <w:r w:rsidRPr="00514458">
        <w:rPr>
          <w:sz w:val="28"/>
          <w:szCs w:val="28"/>
          <w:lang w:val="en-US"/>
        </w:rPr>
        <w:t xml:space="preserve">Experimental data on the temperature of evaporating film in swirl flow are presented in the work by R. Z. </w:t>
      </w:r>
      <w:proofErr w:type="spellStart"/>
      <w:r w:rsidRPr="00514458">
        <w:rPr>
          <w:sz w:val="28"/>
          <w:szCs w:val="28"/>
          <w:lang w:val="en-US"/>
        </w:rPr>
        <w:t>Alimov</w:t>
      </w:r>
      <w:proofErr w:type="spellEnd"/>
      <w:r w:rsidRPr="00514458">
        <w:rPr>
          <w:sz w:val="28"/>
          <w:szCs w:val="28"/>
          <w:lang w:val="en-US"/>
        </w:rPr>
        <w:t xml:space="preserve">. These data were obtained using an installation in which swirl air flow, heated in a </w:t>
      </w:r>
      <w:proofErr w:type="spellStart"/>
      <w:r w:rsidRPr="00514458">
        <w:rPr>
          <w:sz w:val="28"/>
          <w:szCs w:val="28"/>
          <w:lang w:val="en-US"/>
        </w:rPr>
        <w:t>plasmatron</w:t>
      </w:r>
      <w:proofErr w:type="spellEnd"/>
      <w:r w:rsidRPr="00514458">
        <w:rPr>
          <w:sz w:val="28"/>
          <w:szCs w:val="28"/>
          <w:lang w:val="en-US"/>
        </w:rPr>
        <w:t xml:space="preserve"> to a temperature of 800–3000 K, entered a cylindrical channel. A cooling liquid (water) was supplied at the initial part of the investigated section. The experimental results have shown that at the ratios of the flow rates of both flows </w:t>
      </w:r>
      <w:proofErr w:type="spellStart"/>
      <w:r w:rsidRPr="00514458">
        <w:rPr>
          <w:sz w:val="28"/>
          <w:szCs w:val="28"/>
          <w:lang w:val="en-US"/>
        </w:rPr>
        <w:t>G</w:t>
      </w:r>
      <w:r w:rsidRPr="00514458">
        <w:rPr>
          <w:sz w:val="28"/>
          <w:szCs w:val="28"/>
          <w:vertAlign w:val="subscript"/>
          <w:lang w:val="en-US"/>
        </w:rPr>
        <w:t>l</w:t>
      </w:r>
      <w:proofErr w:type="spellEnd"/>
      <w:r w:rsidRPr="00514458">
        <w:rPr>
          <w:sz w:val="28"/>
          <w:szCs w:val="28"/>
          <w:lang w:val="en-US"/>
        </w:rPr>
        <w:t>/</w:t>
      </w:r>
      <w:proofErr w:type="spellStart"/>
      <w:r w:rsidRPr="00514458">
        <w:rPr>
          <w:sz w:val="28"/>
          <w:szCs w:val="28"/>
          <w:lang w:val="en-US"/>
        </w:rPr>
        <w:t>G</w:t>
      </w:r>
      <w:r w:rsidRPr="00514458">
        <w:rPr>
          <w:sz w:val="28"/>
          <w:szCs w:val="28"/>
          <w:vertAlign w:val="subscript"/>
          <w:lang w:val="en-US"/>
        </w:rPr>
        <w:t>g</w:t>
      </w:r>
      <w:proofErr w:type="spellEnd"/>
      <w:r w:rsidRPr="00514458">
        <w:rPr>
          <w:sz w:val="28"/>
          <w:szCs w:val="28"/>
          <w:lang w:val="en-US"/>
        </w:rPr>
        <w:t xml:space="preserve"> = 0.6–1, complete evaporation along the entire length of the test section (equal to eight calibers) did not occur. The temperature was kept practically constant at ≤ 100°C. Thus, using dependence (8) for adiabatic conditions is quite justified.</w:t>
      </w:r>
    </w:p>
    <w:p w:rsidR="00B31F47" w:rsidRDefault="00514458" w:rsidP="00B31F47">
      <w:pPr>
        <w:jc w:val="both"/>
        <w:rPr>
          <w:rFonts w:ascii="Times New Roman" w:hAnsi="Times New Roman"/>
          <w:sz w:val="28"/>
          <w:szCs w:val="28"/>
          <w:lang w:val="en-US"/>
        </w:rPr>
      </w:pPr>
      <w:r w:rsidRPr="00514458">
        <w:rPr>
          <w:rFonts w:ascii="Times New Roman" w:hAnsi="Times New Roman"/>
          <w:sz w:val="28"/>
          <w:szCs w:val="28"/>
          <w:lang w:val="en-US"/>
        </w:rPr>
        <w:t>The necessary flow rate of the cooling liquid can be found by transforming dependence (8):</w:t>
      </w:r>
    </w:p>
    <w:p w:rsidR="001223D5" w:rsidRPr="00514458" w:rsidRDefault="001223D5" w:rsidP="00B31F47">
      <w:pPr>
        <w:jc w:val="both"/>
        <w:rPr>
          <w:bCs/>
          <w:position w:val="-34"/>
          <w:sz w:val="24"/>
          <w:szCs w:val="24"/>
          <w:lang w:val="en-US"/>
        </w:rPr>
      </w:pPr>
      <w:r w:rsidRPr="00000DE3">
        <w:rPr>
          <w:bCs/>
          <w:position w:val="-34"/>
          <w:sz w:val="24"/>
          <w:szCs w:val="24"/>
          <w:lang w:val="en-US"/>
        </w:rPr>
        <w:object w:dxaOrig="8300" w:dyaOrig="800">
          <v:shape id="_x0000_i1041" type="#_x0000_t75" style="width:403.55pt;height:41.3pt" o:ole="">
            <v:imagedata r:id="rId41" o:title=""/>
          </v:shape>
          <o:OLEObject Type="Embed" ProgID="Equation.3" ShapeID="_x0000_i1041" DrawAspect="Content" ObjectID="_1808381368" r:id="rId42"/>
        </w:object>
      </w:r>
      <w:r w:rsidRPr="00514458">
        <w:rPr>
          <w:bCs/>
          <w:position w:val="-34"/>
          <w:sz w:val="24"/>
          <w:szCs w:val="24"/>
          <w:lang w:val="en-US"/>
        </w:rPr>
        <w:t xml:space="preserve">           (9)</w:t>
      </w:r>
    </w:p>
    <w:p w:rsidR="00B56A63" w:rsidRPr="00B56A63" w:rsidRDefault="00B56A63" w:rsidP="00C4002C">
      <w:pPr>
        <w:spacing w:after="0" w:line="360" w:lineRule="auto"/>
        <w:jc w:val="both"/>
        <w:rPr>
          <w:rFonts w:ascii="Times New Roman" w:hAnsi="Times New Roman" w:cs="Times New Roman"/>
          <w:sz w:val="28"/>
          <w:szCs w:val="28"/>
          <w:lang w:val="en-US"/>
        </w:rPr>
      </w:pPr>
      <w:r w:rsidRPr="00B56A63">
        <w:rPr>
          <w:rFonts w:ascii="Times New Roman" w:hAnsi="Times New Roman" w:cs="Times New Roman"/>
          <w:sz w:val="28"/>
          <w:szCs w:val="28"/>
          <w:lang w:val="en-US"/>
        </w:rPr>
        <w:t xml:space="preserve">Here, the </w:t>
      </w:r>
      <w:r w:rsidRPr="00551B9E">
        <w:rPr>
          <w:rFonts w:ascii="Times New Roman" w:hAnsi="Times New Roman" w:cs="Times New Roman"/>
          <w:sz w:val="28"/>
          <w:szCs w:val="28"/>
          <w:highlight w:val="yellow"/>
          <w:lang w:val="en-US"/>
        </w:rPr>
        <w:t xml:space="preserve">cooling efficiency </w:t>
      </w:r>
      <w:r w:rsidRPr="00551B9E">
        <w:rPr>
          <w:rFonts w:ascii="Times New Roman" w:hAnsi="Times New Roman" w:cs="Times New Roman"/>
          <w:sz w:val="28"/>
          <w:szCs w:val="28"/>
          <w:highlight w:val="yellow"/>
        </w:rPr>
        <w:t>θ</w:t>
      </w:r>
      <w:r w:rsidRPr="00B56A63">
        <w:rPr>
          <w:rFonts w:ascii="Times New Roman" w:hAnsi="Times New Roman" w:cs="Times New Roman"/>
          <w:sz w:val="28"/>
          <w:szCs w:val="28"/>
          <w:lang w:val="en-US"/>
        </w:rPr>
        <w:t xml:space="preserve"> is determined by the wall temperature that can withstand the thermal load without sustaining damage.</w:t>
      </w:r>
    </w:p>
    <w:p w:rsidR="00B56A63" w:rsidRPr="00B56A63" w:rsidRDefault="00B56A63" w:rsidP="00C4002C">
      <w:pPr>
        <w:pStyle w:val="NormalWeb"/>
        <w:spacing w:before="0" w:beforeAutospacing="0" w:after="0" w:afterAutospacing="0" w:line="360" w:lineRule="auto"/>
        <w:jc w:val="both"/>
        <w:rPr>
          <w:sz w:val="28"/>
          <w:szCs w:val="28"/>
          <w:lang w:val="en-US"/>
        </w:rPr>
      </w:pPr>
      <w:r w:rsidRPr="00B56A63">
        <w:rPr>
          <w:sz w:val="28"/>
          <w:szCs w:val="28"/>
          <w:lang w:val="en-US"/>
        </w:rPr>
        <w:t>The required cooling liquid flow rate was estimated according to relation (8) as follows. It is assumed that the wall temperature does not exceed 300°C at a sufficient peripheral flow rate and that the initial cooling liquid temperature is ~50°C. The equilibrium wall temperature without curtain T</w:t>
      </w:r>
      <w:r w:rsidRPr="00B56A63">
        <w:rPr>
          <w:sz w:val="28"/>
          <w:szCs w:val="28"/>
          <w:vertAlign w:val="subscript"/>
          <w:lang w:val="en-US"/>
        </w:rPr>
        <w:t>o</w:t>
      </w:r>
      <w:r w:rsidRPr="00B56A63">
        <w:rPr>
          <w:sz w:val="28"/>
          <w:szCs w:val="28"/>
          <w:vertAlign w:val="superscript"/>
          <w:lang w:val="en-US"/>
        </w:rPr>
        <w:t xml:space="preserve">+ </w:t>
      </w:r>
      <w:r w:rsidRPr="00B56A63">
        <w:rPr>
          <w:sz w:val="28"/>
          <w:szCs w:val="28"/>
          <w:lang w:val="en-US"/>
        </w:rPr>
        <w:t xml:space="preserve">at r = 0.885 and constant M in the channel is ~ 2883 K. Then, by definition </w:t>
      </w:r>
      <w:r w:rsidRPr="00B56A63">
        <w:rPr>
          <w:sz w:val="28"/>
          <w:szCs w:val="28"/>
        </w:rPr>
        <w:t>θ</w:t>
      </w:r>
      <w:r w:rsidRPr="00B56A63">
        <w:rPr>
          <w:sz w:val="28"/>
          <w:szCs w:val="28"/>
          <w:lang w:val="en-US"/>
        </w:rPr>
        <w:t xml:space="preserve"> is equal to ~ 0.9. If the peripheral flow temperature is assumed to be ~ 20</w:t>
      </w:r>
      <w:r w:rsidRPr="00B56A63">
        <w:rPr>
          <w:sz w:val="28"/>
          <w:szCs w:val="28"/>
          <w:vertAlign w:val="superscript"/>
          <w:lang w:val="en-US"/>
        </w:rPr>
        <w:t>o</w:t>
      </w:r>
      <w:r w:rsidRPr="00B56A63">
        <w:rPr>
          <w:sz w:val="28"/>
          <w:szCs w:val="28"/>
          <w:lang w:val="en-US"/>
        </w:rPr>
        <w:t xml:space="preserve">C, the value </w:t>
      </w:r>
      <w:r w:rsidRPr="00B56A63">
        <w:rPr>
          <w:sz w:val="28"/>
          <w:szCs w:val="28"/>
        </w:rPr>
        <w:t>θ</w:t>
      </w:r>
      <w:r w:rsidRPr="00B56A63">
        <w:rPr>
          <w:sz w:val="28"/>
          <w:szCs w:val="28"/>
          <w:lang w:val="en-US"/>
        </w:rPr>
        <w:t xml:space="preserve"> is equal to ~ 0.89.</w:t>
      </w:r>
    </w:p>
    <w:p w:rsidR="00B56A63" w:rsidRPr="00B56A63" w:rsidRDefault="00B56A63" w:rsidP="00C4002C">
      <w:pPr>
        <w:spacing w:after="0" w:line="360" w:lineRule="auto"/>
        <w:jc w:val="both"/>
        <w:rPr>
          <w:rFonts w:ascii="Times New Roman" w:hAnsi="Times New Roman"/>
          <w:sz w:val="28"/>
          <w:szCs w:val="28"/>
          <w:lang w:val="en-US"/>
        </w:rPr>
      </w:pPr>
      <w:r w:rsidRPr="00B56A63">
        <w:rPr>
          <w:rFonts w:ascii="Times New Roman" w:hAnsi="Times New Roman"/>
          <w:sz w:val="28"/>
          <w:szCs w:val="28"/>
          <w:lang w:val="en-US"/>
        </w:rPr>
        <w:t xml:space="preserve">The sub-integral function </w:t>
      </w:r>
      <w:r w:rsidRPr="00B56A63">
        <w:rPr>
          <w:rFonts w:ascii="Times New Roman" w:hAnsi="Times New Roman" w:cs="Times New Roman"/>
          <w:sz w:val="28"/>
          <w:szCs w:val="28"/>
        </w:rPr>
        <w:t>Ψ</w:t>
      </w:r>
      <w:r w:rsidRPr="00B56A63">
        <w:rPr>
          <w:rFonts w:ascii="Times New Roman" w:hAnsi="Times New Roman" w:cs="Times New Roman"/>
          <w:sz w:val="28"/>
          <w:szCs w:val="28"/>
          <w:vertAlign w:val="subscript"/>
          <w:lang w:val="en-US"/>
        </w:rPr>
        <w:t>T</w:t>
      </w:r>
      <w:r w:rsidRPr="00B56A63">
        <w:rPr>
          <w:rFonts w:ascii="Times New Roman" w:hAnsi="Times New Roman"/>
          <w:sz w:val="28"/>
          <w:szCs w:val="28"/>
          <w:lang w:val="en-US"/>
        </w:rPr>
        <w:t xml:space="preserve">, which takes into account non-isothermal nature of the flow, changes weakly. Thus, at </w:t>
      </w:r>
      <w:r w:rsidRPr="00B56A63">
        <w:rPr>
          <w:rFonts w:ascii="Times New Roman" w:hAnsi="Times New Roman" w:cs="Times New Roman"/>
          <w:sz w:val="28"/>
          <w:szCs w:val="28"/>
        </w:rPr>
        <w:t>Т</w:t>
      </w:r>
      <w:r w:rsidRPr="00B56A63">
        <w:rPr>
          <w:rFonts w:ascii="Times New Roman" w:hAnsi="Times New Roman" w:cs="Times New Roman"/>
          <w:sz w:val="28"/>
          <w:szCs w:val="28"/>
          <w:vertAlign w:val="subscript"/>
          <w:lang w:val="en-US"/>
        </w:rPr>
        <w:t>w0</w:t>
      </w:r>
      <w:r w:rsidRPr="00B56A63">
        <w:rPr>
          <w:rFonts w:ascii="Times New Roman" w:hAnsi="Times New Roman" w:cs="Times New Roman"/>
          <w:sz w:val="28"/>
          <w:szCs w:val="28"/>
          <w:lang w:val="en-US"/>
        </w:rPr>
        <w:t xml:space="preserve"> = 323 </w:t>
      </w:r>
      <w:r w:rsidRPr="00B56A63">
        <w:rPr>
          <w:rFonts w:ascii="Times New Roman" w:hAnsi="Times New Roman" w:cs="Times New Roman"/>
          <w:sz w:val="28"/>
          <w:szCs w:val="28"/>
        </w:rPr>
        <w:t>К</w:t>
      </w:r>
      <w:r w:rsidRPr="00B56A63">
        <w:rPr>
          <w:rFonts w:ascii="Times New Roman" w:hAnsi="Times New Roman" w:cs="Times New Roman"/>
          <w:sz w:val="28"/>
          <w:szCs w:val="28"/>
          <w:lang w:val="en-US"/>
        </w:rPr>
        <w:t xml:space="preserve">, </w:t>
      </w:r>
      <w:r w:rsidRPr="00B56A63">
        <w:rPr>
          <w:rFonts w:ascii="Times New Roman" w:hAnsi="Times New Roman" w:cs="Times New Roman"/>
          <w:sz w:val="28"/>
          <w:szCs w:val="28"/>
        </w:rPr>
        <w:t>Ψ</w:t>
      </w:r>
      <w:r w:rsidRPr="00B56A63">
        <w:rPr>
          <w:rFonts w:ascii="Times New Roman" w:hAnsi="Times New Roman" w:cs="Times New Roman"/>
          <w:sz w:val="28"/>
          <w:szCs w:val="28"/>
          <w:vertAlign w:val="subscript"/>
          <w:lang w:val="en-US"/>
        </w:rPr>
        <w:t>T</w:t>
      </w:r>
      <w:r w:rsidRPr="00B56A63">
        <w:rPr>
          <w:rFonts w:ascii="Times New Roman" w:hAnsi="Times New Roman" w:cs="Times New Roman"/>
          <w:sz w:val="28"/>
          <w:szCs w:val="28"/>
          <w:lang w:val="en-US"/>
        </w:rPr>
        <w:t xml:space="preserve"> = 2,245, while at </w:t>
      </w:r>
      <w:r w:rsidRPr="00B56A63">
        <w:rPr>
          <w:rFonts w:ascii="Times New Roman" w:hAnsi="Times New Roman" w:cs="Times New Roman"/>
          <w:sz w:val="28"/>
          <w:szCs w:val="28"/>
        </w:rPr>
        <w:t>Т</w:t>
      </w:r>
      <w:r w:rsidRPr="00B56A63">
        <w:rPr>
          <w:rFonts w:ascii="Times New Roman" w:hAnsi="Times New Roman" w:cs="Times New Roman"/>
          <w:sz w:val="28"/>
          <w:szCs w:val="28"/>
          <w:vertAlign w:val="subscript"/>
          <w:lang w:val="en-US"/>
        </w:rPr>
        <w:t>w</w:t>
      </w:r>
      <w:r w:rsidRPr="00B56A63">
        <w:rPr>
          <w:rFonts w:ascii="Times New Roman" w:hAnsi="Times New Roman" w:cs="Times New Roman"/>
          <w:sz w:val="28"/>
          <w:szCs w:val="28"/>
          <w:lang w:val="en-US"/>
        </w:rPr>
        <w:t xml:space="preserve"> = 573 </w:t>
      </w:r>
      <w:r w:rsidRPr="00B56A63">
        <w:rPr>
          <w:rFonts w:ascii="Times New Roman" w:hAnsi="Times New Roman" w:cs="Times New Roman"/>
          <w:sz w:val="28"/>
          <w:szCs w:val="28"/>
        </w:rPr>
        <w:t>К</w:t>
      </w:r>
      <w:r w:rsidRPr="00B56A63">
        <w:rPr>
          <w:rFonts w:ascii="Times New Roman" w:hAnsi="Times New Roman" w:cs="Times New Roman"/>
          <w:sz w:val="28"/>
          <w:szCs w:val="28"/>
          <w:lang w:val="en-US"/>
        </w:rPr>
        <w:t xml:space="preserve">, </w:t>
      </w:r>
      <w:r w:rsidRPr="00B56A63">
        <w:rPr>
          <w:rFonts w:ascii="Times New Roman" w:hAnsi="Times New Roman" w:cs="Times New Roman"/>
          <w:sz w:val="28"/>
          <w:szCs w:val="28"/>
        </w:rPr>
        <w:t>Ψ</w:t>
      </w:r>
      <w:r w:rsidRPr="00B56A63">
        <w:rPr>
          <w:rFonts w:ascii="Times New Roman" w:hAnsi="Times New Roman" w:cs="Times New Roman"/>
          <w:sz w:val="28"/>
          <w:szCs w:val="28"/>
          <w:vertAlign w:val="subscript"/>
          <w:lang w:val="en-US"/>
        </w:rPr>
        <w:t>T</w:t>
      </w:r>
      <w:r w:rsidRPr="00B56A63">
        <w:rPr>
          <w:rFonts w:ascii="Times New Roman" w:hAnsi="Times New Roman" w:cs="Times New Roman"/>
          <w:sz w:val="28"/>
          <w:szCs w:val="28"/>
          <w:lang w:val="en-US"/>
        </w:rPr>
        <w:t xml:space="preserve"> = 1,91</w:t>
      </w:r>
      <w:r w:rsidRPr="00B56A63">
        <w:rPr>
          <w:rFonts w:ascii="Times New Roman" w:hAnsi="Times New Roman"/>
          <w:sz w:val="28"/>
          <w:szCs w:val="28"/>
          <w:lang w:val="en-US"/>
        </w:rPr>
        <w:t xml:space="preserve">. Based on the initial data, the </w:t>
      </w:r>
      <w:r w:rsidRPr="00B56A63">
        <w:rPr>
          <w:rFonts w:ascii="Times New Roman" w:hAnsi="Times New Roman" w:cs="Times New Roman"/>
          <w:sz w:val="28"/>
          <w:szCs w:val="28"/>
        </w:rPr>
        <w:t>Ψ</w:t>
      </w:r>
      <w:r w:rsidRPr="00B56A63">
        <w:rPr>
          <w:rFonts w:ascii="Times New Roman" w:hAnsi="Times New Roman" w:cs="Times New Roman"/>
          <w:sz w:val="28"/>
          <w:szCs w:val="28"/>
          <w:vertAlign w:val="subscript"/>
        </w:rPr>
        <w:t>М</w:t>
      </w:r>
      <w:r w:rsidRPr="00B56A63">
        <w:rPr>
          <w:rFonts w:ascii="Times New Roman" w:hAnsi="Times New Roman" w:cs="Times New Roman"/>
          <w:sz w:val="28"/>
          <w:szCs w:val="28"/>
          <w:lang w:val="en-US"/>
        </w:rPr>
        <w:t xml:space="preserve"> </w:t>
      </w:r>
      <w:r w:rsidRPr="00B56A63">
        <w:rPr>
          <w:rFonts w:ascii="Times New Roman" w:hAnsi="Times New Roman"/>
          <w:sz w:val="28"/>
          <w:szCs w:val="28"/>
          <w:lang w:val="en-US"/>
        </w:rPr>
        <w:t>function that takes into account the compressibility of the flow appeared to be equal to 0.683.</w:t>
      </w:r>
    </w:p>
    <w:p w:rsidR="00B56A63" w:rsidRPr="00B56A63" w:rsidRDefault="00B56A63" w:rsidP="00C4002C">
      <w:pPr>
        <w:spacing w:after="0" w:line="360" w:lineRule="auto"/>
        <w:jc w:val="both"/>
        <w:rPr>
          <w:rFonts w:ascii="Times New Roman" w:hAnsi="Times New Roman"/>
          <w:sz w:val="28"/>
          <w:szCs w:val="28"/>
          <w:lang w:val="en-US"/>
        </w:rPr>
      </w:pPr>
      <w:r w:rsidRPr="00B56A63">
        <w:rPr>
          <w:rFonts w:ascii="Times New Roman" w:hAnsi="Times New Roman"/>
          <w:sz w:val="28"/>
          <w:szCs w:val="28"/>
          <w:lang w:val="en-US"/>
        </w:rPr>
        <w:t xml:space="preserve">The unknown ratio </w:t>
      </w:r>
      <w:proofErr w:type="spellStart"/>
      <w:r w:rsidRPr="00B56A63">
        <w:rPr>
          <w:rFonts w:ascii="Times New Roman" w:hAnsi="Times New Roman"/>
          <w:sz w:val="28"/>
          <w:szCs w:val="28"/>
          <w:lang w:val="en-US"/>
        </w:rPr>
        <w:t>D</w:t>
      </w:r>
      <w:r w:rsidRPr="00B56A63">
        <w:rPr>
          <w:rFonts w:ascii="Times New Roman" w:hAnsi="Times New Roman"/>
          <w:sz w:val="28"/>
          <w:szCs w:val="28"/>
          <w:vertAlign w:val="subscript"/>
          <w:lang w:val="en-US"/>
        </w:rPr>
        <w:t>cr</w:t>
      </w:r>
      <w:proofErr w:type="spellEnd"/>
      <w:r w:rsidRPr="00B56A63">
        <w:rPr>
          <w:rFonts w:ascii="Times New Roman" w:hAnsi="Times New Roman"/>
          <w:sz w:val="28"/>
          <w:szCs w:val="28"/>
          <w:lang w:val="en-US"/>
        </w:rPr>
        <w:t xml:space="preserve">/D is determined by gas dynamic functions at known M and k, whence, for example, it follows from the calculation that </w:t>
      </w:r>
      <w:proofErr w:type="spellStart"/>
      <w:r w:rsidRPr="00B56A63">
        <w:rPr>
          <w:rFonts w:ascii="Times New Roman" w:hAnsi="Times New Roman"/>
          <w:sz w:val="28"/>
          <w:szCs w:val="28"/>
          <w:lang w:val="en-US"/>
        </w:rPr>
        <w:t>D</w:t>
      </w:r>
      <w:r w:rsidRPr="00B56A63">
        <w:rPr>
          <w:rFonts w:ascii="Times New Roman" w:hAnsi="Times New Roman"/>
          <w:sz w:val="28"/>
          <w:szCs w:val="28"/>
          <w:vertAlign w:val="subscript"/>
          <w:lang w:val="en-US"/>
        </w:rPr>
        <w:t>cr</w:t>
      </w:r>
      <w:proofErr w:type="spellEnd"/>
      <w:r w:rsidRPr="00B56A63">
        <w:rPr>
          <w:rFonts w:ascii="Times New Roman" w:hAnsi="Times New Roman"/>
          <w:sz w:val="28"/>
          <w:szCs w:val="28"/>
          <w:lang w:val="en-US"/>
        </w:rPr>
        <w:t xml:space="preserve"> = 208.5 mm.</w:t>
      </w:r>
    </w:p>
    <w:p w:rsidR="001223D5" w:rsidRPr="00B56A63" w:rsidRDefault="00B56A63" w:rsidP="00C4002C">
      <w:pPr>
        <w:jc w:val="both"/>
        <w:rPr>
          <w:rFonts w:ascii="Times New Roman" w:hAnsi="Times New Roman" w:cs="Times New Roman"/>
          <w:sz w:val="28"/>
          <w:szCs w:val="28"/>
          <w:lang w:val="en-US"/>
        </w:rPr>
      </w:pPr>
      <w:r w:rsidRPr="00B56A63">
        <w:rPr>
          <w:rFonts w:ascii="Times New Roman" w:hAnsi="Times New Roman"/>
          <w:sz w:val="28"/>
          <w:szCs w:val="28"/>
          <w:lang w:val="en-US"/>
        </w:rPr>
        <w:t>Thus, substituting the necessary ratios obtained as a result of calculation in the dependence (19), we get</w:t>
      </w:r>
    </w:p>
    <w:p w:rsidR="001223D5" w:rsidRDefault="001223D5" w:rsidP="001223D5">
      <w:pPr>
        <w:ind w:firstLine="567"/>
        <w:jc w:val="right"/>
        <w:rPr>
          <w:rFonts w:ascii="Times New Roman" w:hAnsi="Times New Roman" w:cs="Times New Roman"/>
          <w:sz w:val="28"/>
          <w:szCs w:val="28"/>
        </w:rPr>
      </w:pPr>
      <w:r>
        <w:rPr>
          <w:rFonts w:ascii="Times New Roman" w:hAnsi="Times New Roman" w:cs="Times New Roman"/>
          <w:sz w:val="28"/>
          <w:szCs w:val="28"/>
          <w:lang w:val="en-US"/>
        </w:rPr>
        <w:t>G</w:t>
      </w:r>
      <w:r>
        <w:rPr>
          <w:rFonts w:ascii="Times New Roman" w:hAnsi="Times New Roman" w:cs="Times New Roman"/>
          <w:sz w:val="28"/>
          <w:szCs w:val="28"/>
          <w:vertAlign w:val="subscript"/>
          <w:lang w:val="en-US"/>
        </w:rPr>
        <w:t>s</w:t>
      </w:r>
      <w:r w:rsidRPr="009257EE">
        <w:rPr>
          <w:rFonts w:ascii="Times New Roman" w:hAnsi="Times New Roman" w:cs="Times New Roman"/>
          <w:sz w:val="28"/>
          <w:szCs w:val="28"/>
        </w:rPr>
        <w:t xml:space="preserve"> = 99</w:t>
      </w:r>
      <w:proofErr w:type="gramStart"/>
      <w:r w:rsidRPr="009257EE">
        <w:rPr>
          <w:rFonts w:ascii="Times New Roman" w:hAnsi="Times New Roman" w:cs="Times New Roman"/>
          <w:sz w:val="28"/>
          <w:szCs w:val="28"/>
        </w:rPr>
        <w:t>,2</w:t>
      </w:r>
      <w:proofErr w:type="gramEnd"/>
      <w:r w:rsidRPr="009257EE">
        <w:rPr>
          <w:rFonts w:ascii="Times New Roman" w:hAnsi="Times New Roman" w:cs="Times New Roman"/>
          <w:sz w:val="28"/>
          <w:szCs w:val="28"/>
        </w:rPr>
        <w:t xml:space="preserve"> (</w:t>
      </w:r>
      <w:r>
        <w:rPr>
          <w:rFonts w:ascii="Times New Roman" w:hAnsi="Times New Roman" w:cs="Times New Roman"/>
          <w:sz w:val="28"/>
          <w:szCs w:val="28"/>
          <w:lang w:val="en-US"/>
        </w:rPr>
        <w:t>μ</w:t>
      </w:r>
      <w:r>
        <w:rPr>
          <w:rFonts w:ascii="Times New Roman" w:hAnsi="Times New Roman" w:cs="Times New Roman"/>
          <w:sz w:val="28"/>
          <w:szCs w:val="28"/>
          <w:vertAlign w:val="subscript"/>
        </w:rPr>
        <w:t>ст</w:t>
      </w:r>
      <w:r w:rsidRPr="009257EE">
        <w:rPr>
          <w:rFonts w:ascii="Times New Roman" w:hAnsi="Times New Roman" w:cs="Times New Roman"/>
          <w:sz w:val="28"/>
          <w:szCs w:val="28"/>
        </w:rPr>
        <w:t xml:space="preserve"> / </w:t>
      </w:r>
      <w:r>
        <w:rPr>
          <w:rFonts w:ascii="Times New Roman" w:hAnsi="Times New Roman" w:cs="Times New Roman"/>
          <w:sz w:val="28"/>
          <w:szCs w:val="28"/>
          <w:lang w:val="en-US"/>
        </w:rPr>
        <w:t>μ</w:t>
      </w:r>
      <w:r>
        <w:rPr>
          <w:rFonts w:ascii="Times New Roman" w:hAnsi="Times New Roman" w:cs="Times New Roman"/>
          <w:sz w:val="28"/>
          <w:szCs w:val="28"/>
          <w:vertAlign w:val="subscript"/>
        </w:rPr>
        <w:t>оо</w:t>
      </w:r>
      <w:r>
        <w:rPr>
          <w:rFonts w:ascii="Times New Roman" w:hAnsi="Times New Roman" w:cs="Times New Roman"/>
          <w:sz w:val="28"/>
          <w:szCs w:val="28"/>
        </w:rPr>
        <w:t>)</w:t>
      </w:r>
      <w:r>
        <w:rPr>
          <w:rFonts w:ascii="Times New Roman" w:hAnsi="Times New Roman" w:cs="Times New Roman"/>
          <w:sz w:val="28"/>
          <w:szCs w:val="28"/>
          <w:vertAlign w:val="superscript"/>
        </w:rPr>
        <w:t>0,2</w:t>
      </w:r>
      <w:r>
        <w:rPr>
          <w:rFonts w:ascii="Times New Roman" w:hAnsi="Times New Roman" w:cs="Times New Roman"/>
          <w:sz w:val="28"/>
          <w:szCs w:val="28"/>
        </w:rPr>
        <w:t xml:space="preserve"> ,   кг/с,                                              (10)</w:t>
      </w:r>
    </w:p>
    <w:p w:rsidR="008F2863" w:rsidRPr="00B56A63" w:rsidRDefault="00B56A63" w:rsidP="00C4002C">
      <w:pPr>
        <w:jc w:val="both"/>
        <w:rPr>
          <w:rFonts w:ascii="Times New Roman" w:hAnsi="Times New Roman" w:cs="Times New Roman"/>
          <w:sz w:val="28"/>
          <w:szCs w:val="28"/>
          <w:lang w:val="en-US"/>
        </w:rPr>
      </w:pPr>
      <w:r w:rsidRPr="00B56A63">
        <w:rPr>
          <w:rFonts w:ascii="Times New Roman" w:hAnsi="Times New Roman"/>
          <w:sz w:val="28"/>
          <w:szCs w:val="28"/>
          <w:lang w:val="en-US"/>
        </w:rPr>
        <w:t xml:space="preserve">At viscosity of combustion products in the pre-critical section </w:t>
      </w:r>
      <w:proofErr w:type="spellStart"/>
      <w:r w:rsidRPr="00B56A63">
        <w:rPr>
          <w:rFonts w:ascii="Times New Roman" w:hAnsi="Times New Roman"/>
          <w:sz w:val="28"/>
          <w:szCs w:val="28"/>
          <w:lang w:val="en-US"/>
        </w:rPr>
        <w:t>μ</w:t>
      </w:r>
      <w:r w:rsidRPr="00B56A63">
        <w:rPr>
          <w:rFonts w:ascii="Times New Roman" w:hAnsi="Times New Roman"/>
          <w:sz w:val="28"/>
          <w:szCs w:val="28"/>
          <w:vertAlign w:val="subscript"/>
          <w:lang w:val="en-US"/>
        </w:rPr>
        <w:t>oo</w:t>
      </w:r>
      <w:proofErr w:type="spellEnd"/>
      <w:r w:rsidRPr="00B56A63">
        <w:rPr>
          <w:rFonts w:ascii="Times New Roman" w:hAnsi="Times New Roman"/>
          <w:sz w:val="28"/>
          <w:szCs w:val="28"/>
          <w:lang w:val="en-US"/>
        </w:rPr>
        <w:t xml:space="preserve"> = 7·10</w:t>
      </w:r>
      <w:r w:rsidRPr="00B56A63">
        <w:rPr>
          <w:rFonts w:ascii="Times New Roman" w:hAnsi="Times New Roman"/>
          <w:sz w:val="28"/>
          <w:szCs w:val="28"/>
          <w:vertAlign w:val="superscript"/>
          <w:lang w:val="en-US"/>
        </w:rPr>
        <w:t>–5</w:t>
      </w:r>
      <w:r w:rsidRPr="00B56A63">
        <w:rPr>
          <w:rFonts w:ascii="Times New Roman" w:hAnsi="Times New Roman"/>
          <w:sz w:val="28"/>
          <w:szCs w:val="28"/>
          <w:lang w:val="en-US"/>
        </w:rPr>
        <w:t xml:space="preserve"> </w:t>
      </w:r>
      <w:proofErr w:type="spellStart"/>
      <w:r w:rsidRPr="00B56A63">
        <w:rPr>
          <w:rFonts w:ascii="Times New Roman" w:hAnsi="Times New Roman"/>
          <w:sz w:val="28"/>
          <w:szCs w:val="28"/>
          <w:lang w:val="en-US"/>
        </w:rPr>
        <w:t>nsec</w:t>
      </w:r>
      <w:proofErr w:type="spellEnd"/>
      <w:r w:rsidRPr="00B56A63">
        <w:rPr>
          <w:rFonts w:ascii="Times New Roman" w:hAnsi="Times New Roman"/>
          <w:sz w:val="28"/>
          <w:szCs w:val="28"/>
          <w:lang w:val="en-US"/>
        </w:rPr>
        <w:t>/m</w:t>
      </w:r>
      <w:r w:rsidRPr="00B56A63">
        <w:rPr>
          <w:rFonts w:ascii="Times New Roman" w:hAnsi="Times New Roman"/>
          <w:sz w:val="28"/>
          <w:szCs w:val="28"/>
          <w:vertAlign w:val="superscript"/>
          <w:lang w:val="en-US"/>
        </w:rPr>
        <w:t>2</w:t>
      </w:r>
      <w:r w:rsidRPr="00B56A63">
        <w:rPr>
          <w:rFonts w:ascii="Times New Roman" w:hAnsi="Times New Roman"/>
          <w:sz w:val="28"/>
          <w:szCs w:val="28"/>
          <w:lang w:val="en-US"/>
        </w:rPr>
        <w:t>, the air flow rate at a temperature of 20°C is equal to G</w:t>
      </w:r>
      <w:r w:rsidRPr="00B56A63">
        <w:rPr>
          <w:rFonts w:ascii="Times New Roman" w:hAnsi="Times New Roman"/>
          <w:sz w:val="28"/>
          <w:szCs w:val="28"/>
          <w:vertAlign w:val="subscript"/>
          <w:lang w:val="en-US"/>
        </w:rPr>
        <w:t>s</w:t>
      </w:r>
      <w:r w:rsidRPr="00B56A63">
        <w:rPr>
          <w:rFonts w:ascii="Times New Roman" w:hAnsi="Times New Roman"/>
          <w:sz w:val="28"/>
          <w:szCs w:val="28"/>
          <w:lang w:val="en-US"/>
        </w:rPr>
        <w:t xml:space="preserve"> = 75.85 kg/s. Similarly, the water vapor flow rate at a temperature of ~50°C is equal to G</w:t>
      </w:r>
      <w:r w:rsidRPr="00B56A63">
        <w:rPr>
          <w:rFonts w:ascii="Times New Roman" w:hAnsi="Times New Roman"/>
          <w:sz w:val="28"/>
          <w:szCs w:val="28"/>
          <w:vertAlign w:val="subscript"/>
          <w:lang w:val="en-US"/>
        </w:rPr>
        <w:t>s</w:t>
      </w:r>
      <w:r w:rsidRPr="00B56A63">
        <w:rPr>
          <w:rFonts w:ascii="Times New Roman" w:hAnsi="Times New Roman"/>
          <w:sz w:val="28"/>
          <w:szCs w:val="28"/>
          <w:lang w:val="en-US"/>
        </w:rPr>
        <w:t xml:space="preserve"> = 68.8 kg/s</w:t>
      </w:r>
      <w:r w:rsidR="001223D5" w:rsidRPr="00B56A63">
        <w:rPr>
          <w:rFonts w:ascii="Times New Roman" w:hAnsi="Times New Roman" w:cs="Times New Roman"/>
          <w:sz w:val="28"/>
          <w:szCs w:val="28"/>
          <w:lang w:val="en-US"/>
        </w:rPr>
        <w:t>.</w:t>
      </w:r>
    </w:p>
    <w:p w:rsidR="0077238A" w:rsidRPr="00EC2B9A" w:rsidRDefault="00EC2B9A" w:rsidP="00C4002C">
      <w:pPr>
        <w:pStyle w:val="Heading1"/>
        <w:tabs>
          <w:tab w:val="left" w:pos="9356"/>
        </w:tabs>
        <w:spacing w:before="240" w:after="240" w:line="240" w:lineRule="auto"/>
        <w:rPr>
          <w:rFonts w:ascii="Times New Roman" w:hAnsi="Times New Roman" w:cs="Times New Roman"/>
          <w:color w:val="auto"/>
          <w:lang w:val="en-US"/>
        </w:rPr>
      </w:pPr>
      <w:r w:rsidRPr="00551B9E">
        <w:rPr>
          <w:rFonts w:ascii="Times New Roman" w:hAnsi="Times New Roman" w:cs="Times New Roman"/>
          <w:color w:val="auto"/>
          <w:highlight w:val="yellow"/>
          <w:lang w:val="en-US"/>
        </w:rPr>
        <w:t>4</w:t>
      </w:r>
      <w:r w:rsidR="0077238A" w:rsidRPr="00551B9E">
        <w:rPr>
          <w:rFonts w:ascii="Times New Roman" w:hAnsi="Times New Roman" w:cs="Times New Roman"/>
          <w:color w:val="auto"/>
          <w:highlight w:val="yellow"/>
          <w:lang w:val="en-US"/>
        </w:rPr>
        <w:t>.2. Valuation of Gas-Droplet Cooling Efficiency and Jet Swirl Influence</w:t>
      </w:r>
    </w:p>
    <w:p w:rsidR="00B56A63" w:rsidRPr="00B56A63" w:rsidRDefault="00B56A63" w:rsidP="00C4002C">
      <w:pPr>
        <w:pStyle w:val="NormalWeb"/>
        <w:spacing w:before="0" w:beforeAutospacing="0" w:after="0" w:afterAutospacing="0" w:line="360" w:lineRule="auto"/>
        <w:jc w:val="both"/>
        <w:rPr>
          <w:sz w:val="28"/>
          <w:szCs w:val="28"/>
          <w:lang w:val="en-US"/>
        </w:rPr>
      </w:pPr>
      <w:r w:rsidRPr="00B56A63">
        <w:rPr>
          <w:sz w:val="28"/>
          <w:szCs w:val="28"/>
          <w:lang w:val="en-US"/>
        </w:rPr>
        <w:t xml:space="preserve">The efficacy of protecting the working surface against high temperatures through the implementation of gas flow alone is limited. The employment of a two-phase near-wall jet can be a viable method of enhancing cooling efficiency. </w:t>
      </w:r>
      <w:r w:rsidRPr="00285A3E">
        <w:rPr>
          <w:sz w:val="28"/>
          <w:szCs w:val="28"/>
          <w:highlight w:val="yellow"/>
          <w:lang w:val="en-US"/>
        </w:rPr>
        <w:t>The presence of liquid, whether in the form of droplets or a liquid film along the wall, can have a substantial impact on the cooling process due to the latent heat of evaporation.</w:t>
      </w:r>
      <w:r w:rsidRPr="00B56A63">
        <w:rPr>
          <w:sz w:val="28"/>
          <w:szCs w:val="28"/>
          <w:lang w:val="en-US"/>
        </w:rPr>
        <w:t xml:space="preserve"> The </w:t>
      </w:r>
      <w:r w:rsidRPr="00B56A63">
        <w:rPr>
          <w:sz w:val="28"/>
          <w:szCs w:val="28"/>
          <w:lang w:val="en-US"/>
        </w:rPr>
        <w:lastRenderedPageBreak/>
        <w:t>transformation of liquid into vapor is accompanied by a volumetric expansion, which exerts an additional force on the incident flow, displacing it from the protected surface.</w:t>
      </w:r>
    </w:p>
    <w:p w:rsidR="00B56A63" w:rsidRPr="00B56A63" w:rsidRDefault="00B56A63" w:rsidP="007F737C">
      <w:pPr>
        <w:pStyle w:val="NormalWeb"/>
        <w:spacing w:before="0" w:beforeAutospacing="0" w:after="0" w:afterAutospacing="0" w:line="360" w:lineRule="auto"/>
        <w:jc w:val="both"/>
        <w:rPr>
          <w:sz w:val="28"/>
          <w:szCs w:val="28"/>
          <w:lang w:val="en-US"/>
        </w:rPr>
      </w:pPr>
      <w:r w:rsidRPr="00B56A63">
        <w:rPr>
          <w:sz w:val="28"/>
          <w:szCs w:val="28"/>
          <w:lang w:val="en-US"/>
        </w:rPr>
        <w:t>Apparently, one of the earliest experimental studies on the efficacy of gas-drop curtains was published in [8]. The two-phase carbon dioxide gas (CO</w:t>
      </w:r>
      <w:r w:rsidRPr="00B56A63">
        <w:rPr>
          <w:sz w:val="28"/>
          <w:szCs w:val="28"/>
          <w:vertAlign w:val="subscript"/>
          <w:lang w:val="en-US"/>
        </w:rPr>
        <w:t>2</w:t>
      </w:r>
      <w:r w:rsidRPr="00B56A63">
        <w:rPr>
          <w:sz w:val="28"/>
          <w:szCs w:val="28"/>
          <w:lang w:val="en-US"/>
        </w:rPr>
        <w:t xml:space="preserve">) was emitted through a tangential slit with a height of 1.5 mm at a vapor concentration of 90 wt%. Single-phase nitrogen with temperature of </w:t>
      </w:r>
      <w:r w:rsidRPr="00B56A63">
        <w:rPr>
          <w:sz w:val="28"/>
          <w:szCs w:val="28"/>
        </w:rPr>
        <w:t>Т</w:t>
      </w:r>
      <w:r w:rsidRPr="00B56A63">
        <w:rPr>
          <w:sz w:val="28"/>
          <w:szCs w:val="28"/>
          <w:vertAlign w:val="subscript"/>
        </w:rPr>
        <w:t>о</w:t>
      </w:r>
      <w:r w:rsidRPr="00B56A63">
        <w:rPr>
          <w:sz w:val="28"/>
          <w:szCs w:val="28"/>
          <w:lang w:val="en-US"/>
        </w:rPr>
        <w:t xml:space="preserve">~810 and initial turbulence level of </w:t>
      </w:r>
      <w:r w:rsidRPr="00B56A63">
        <w:rPr>
          <w:i/>
          <w:sz w:val="28"/>
          <w:szCs w:val="28"/>
          <w:lang w:val="en-US"/>
        </w:rPr>
        <w:t>Tu</w:t>
      </w:r>
      <w:r w:rsidRPr="00B56A63">
        <w:rPr>
          <w:sz w:val="28"/>
          <w:szCs w:val="28"/>
          <w:lang w:val="en-US"/>
        </w:rPr>
        <w:t xml:space="preserve">~1.6–14% was used as the main flow. The blowing parameter </w:t>
      </w:r>
      <w:r w:rsidRPr="00B56A63">
        <w:rPr>
          <w:i/>
          <w:sz w:val="28"/>
          <w:szCs w:val="28"/>
          <w:lang w:val="en-US"/>
        </w:rPr>
        <w:t>m</w:t>
      </w:r>
      <w:r w:rsidRPr="00B56A63">
        <w:rPr>
          <w:sz w:val="28"/>
          <w:szCs w:val="28"/>
          <w:lang w:val="en-US"/>
        </w:rPr>
        <w:t xml:space="preserve"> ranged from 2.2 to 12. A substantial enhancement in cooling efficiency, amounting to approximately twofold, was observed in the two-phase flow section during the course of the experiments. A sharp decline in efficiency was observed along the channel length during the transition to the single-phase flow regime. The authors concluded that two-phase coolers are more advantageous than gas coolers and that further research in this area could lead to improvements in thermal protection systems.</w:t>
      </w:r>
    </w:p>
    <w:p w:rsidR="00B56A63" w:rsidRPr="00B56A63" w:rsidRDefault="00B56A63" w:rsidP="007F737C">
      <w:pPr>
        <w:spacing w:after="0" w:line="360" w:lineRule="auto"/>
        <w:jc w:val="both"/>
        <w:rPr>
          <w:rFonts w:ascii="Times New Roman" w:hAnsi="Times New Roman" w:cs="Times New Roman"/>
          <w:sz w:val="28"/>
          <w:szCs w:val="28"/>
          <w:lang w:val="en-US"/>
        </w:rPr>
      </w:pPr>
      <w:r w:rsidRPr="00B56A63">
        <w:rPr>
          <w:rFonts w:ascii="Times New Roman" w:hAnsi="Times New Roman" w:cs="Times New Roman"/>
          <w:sz w:val="28"/>
          <w:szCs w:val="28"/>
          <w:lang w:val="en-US"/>
        </w:rPr>
        <w:t xml:space="preserve">Subsequent experimental investigation into the efficacy of gas-liquid and vapor-liquid curtains on a flat surface was conducted in the work [9]. The air of the main flow was heated to a constant temperature of </w:t>
      </w:r>
      <w:r w:rsidRPr="00B56A63">
        <w:rPr>
          <w:rFonts w:ascii="Times New Roman" w:hAnsi="Cambria Math" w:cs="Times New Roman"/>
          <w:sz w:val="28"/>
          <w:szCs w:val="28"/>
          <w:lang w:val="en-US"/>
        </w:rPr>
        <w:t>≃</w:t>
      </w:r>
      <w:r w:rsidRPr="00B56A63">
        <w:rPr>
          <w:rFonts w:ascii="Times New Roman" w:hAnsi="Times New Roman" w:cs="Times New Roman"/>
          <w:sz w:val="28"/>
          <w:szCs w:val="28"/>
          <w:lang w:val="en-US"/>
        </w:rPr>
        <w:t xml:space="preserve"> 50°C, the blowing parameter was varied within the range of 0.3–1, and the droplet concentration was maintained below 2 wt%. </w:t>
      </w:r>
      <w:r w:rsidRPr="00B36869">
        <w:rPr>
          <w:rFonts w:ascii="Times New Roman" w:hAnsi="Times New Roman" w:cs="Times New Roman"/>
          <w:sz w:val="28"/>
          <w:szCs w:val="28"/>
          <w:highlight w:val="yellow"/>
          <w:lang w:val="en-US"/>
        </w:rPr>
        <w:t>The experimental findings indicate that introducing droplets substantially increases cooling efficiency by 1.5 to 3 times compared to using gas-liquid or vapor-liquid jets without droplets</w:t>
      </w:r>
      <w:r w:rsidRPr="00B56A63">
        <w:rPr>
          <w:rFonts w:ascii="Times New Roman" w:hAnsi="Times New Roman" w:cs="Times New Roman"/>
          <w:sz w:val="28"/>
          <w:szCs w:val="28"/>
          <w:lang w:val="en-US"/>
        </w:rPr>
        <w:t>.</w:t>
      </w:r>
    </w:p>
    <w:p w:rsidR="00B56A63" w:rsidRPr="00B56A63" w:rsidRDefault="00B56A63" w:rsidP="00B56A63">
      <w:pPr>
        <w:spacing w:after="0" w:line="360" w:lineRule="auto"/>
        <w:ind w:firstLine="708"/>
        <w:jc w:val="both"/>
        <w:rPr>
          <w:rFonts w:ascii="Times New Roman" w:hAnsi="Times New Roman"/>
          <w:sz w:val="28"/>
          <w:szCs w:val="28"/>
          <w:lang w:val="en-US"/>
        </w:rPr>
      </w:pPr>
      <w:r w:rsidRPr="00B56A63">
        <w:rPr>
          <w:rFonts w:ascii="Times New Roman" w:hAnsi="Times New Roman"/>
          <w:sz w:val="28"/>
          <w:szCs w:val="28"/>
          <w:lang w:val="en-US"/>
        </w:rPr>
        <w:t>A more complete study, which examined a wide range of fundamental parameters in a cylindrical channel is presented in [10–12]. The setup and conditions under which these experiments were carried out are described below.</w:t>
      </w:r>
    </w:p>
    <w:p w:rsidR="00B56A63" w:rsidRPr="00B56A63" w:rsidRDefault="00B56A63" w:rsidP="00EC2B9A">
      <w:pPr>
        <w:pStyle w:val="Title"/>
        <w:spacing w:before="120" w:after="120"/>
        <w:ind w:firstLine="0"/>
        <w:jc w:val="left"/>
        <w:rPr>
          <w:lang w:val="en-US"/>
        </w:rPr>
      </w:pPr>
      <w:r w:rsidRPr="00B56A63">
        <w:rPr>
          <w:lang w:val="en-US"/>
        </w:rPr>
        <w:t>Experimental setup</w:t>
      </w:r>
    </w:p>
    <w:p w:rsidR="00833116" w:rsidRPr="00B56A63" w:rsidRDefault="00B56A63" w:rsidP="00B56A63">
      <w:pPr>
        <w:pStyle w:val="a0"/>
        <w:widowControl/>
        <w:tabs>
          <w:tab w:val="left" w:pos="9356"/>
        </w:tabs>
        <w:spacing w:line="360" w:lineRule="auto"/>
        <w:ind w:firstLine="567"/>
        <w:rPr>
          <w:sz w:val="28"/>
          <w:szCs w:val="28"/>
          <w:lang w:val="en-US"/>
        </w:rPr>
      </w:pPr>
      <w:r w:rsidRPr="00B56A63">
        <w:rPr>
          <w:sz w:val="28"/>
          <w:szCs w:val="28"/>
          <w:lang w:val="en-US"/>
        </w:rPr>
        <w:t xml:space="preserve">The results of experimental measurements used for the analysis performed were obtained employing the setup described in detail in [10, 11]. The schematic flow diagram is shown in Fig. 2. The fiberglass test section was a cylindrical </w:t>
      </w:r>
      <w:r w:rsidRPr="00B56A63">
        <w:rPr>
          <w:sz w:val="28"/>
          <w:szCs w:val="28"/>
          <w:lang w:val="en-US"/>
        </w:rPr>
        <w:lastRenderedPageBreak/>
        <w:t xml:space="preserve">channel with diameter </w:t>
      </w:r>
      <w:r w:rsidRPr="00B56A63">
        <w:rPr>
          <w:i/>
          <w:sz w:val="28"/>
          <w:szCs w:val="28"/>
          <w:lang w:val="en-US"/>
        </w:rPr>
        <w:t>D</w:t>
      </w:r>
      <w:r w:rsidRPr="00B56A63">
        <w:rPr>
          <w:sz w:val="28"/>
          <w:szCs w:val="28"/>
          <w:lang w:val="en-US"/>
        </w:rPr>
        <w:t xml:space="preserve"> = 100 mm</w:t>
      </w:r>
      <w:r w:rsidRPr="00B56A63">
        <w:rPr>
          <w:sz w:val="28"/>
          <w:szCs w:val="28"/>
          <w:lang w:val="en-GB"/>
        </w:rPr>
        <w:t xml:space="preserve"> </w:t>
      </w:r>
      <w:r w:rsidRPr="00B56A63">
        <w:rPr>
          <w:sz w:val="28"/>
          <w:szCs w:val="28"/>
          <w:lang w:val="en-US"/>
        </w:rPr>
        <w:t xml:space="preserve">and length </w:t>
      </w:r>
      <w:r w:rsidRPr="00B56A63">
        <w:rPr>
          <w:i/>
          <w:sz w:val="28"/>
          <w:szCs w:val="28"/>
          <w:lang w:val="en-US"/>
        </w:rPr>
        <w:t xml:space="preserve">L </w:t>
      </w:r>
      <w:r w:rsidRPr="00B56A63">
        <w:rPr>
          <w:sz w:val="28"/>
          <w:szCs w:val="28"/>
          <w:lang w:val="en-US"/>
        </w:rPr>
        <w:t xml:space="preserve">~ 1200 mm. The height of the annular gap </w:t>
      </w:r>
      <w:r w:rsidRPr="00B56A63">
        <w:rPr>
          <w:i/>
          <w:sz w:val="28"/>
          <w:szCs w:val="28"/>
          <w:lang w:val="en-US"/>
        </w:rPr>
        <w:t>s</w:t>
      </w:r>
      <w:r w:rsidRPr="00B56A63">
        <w:rPr>
          <w:sz w:val="28"/>
          <w:szCs w:val="28"/>
          <w:lang w:val="en-US"/>
        </w:rPr>
        <w:t>, through which the cooling gas</w:t>
      </w:r>
      <w:r w:rsidRPr="00B56A63">
        <w:rPr>
          <w:rFonts w:eastAsia="Arial Unicode MS"/>
          <w:sz w:val="28"/>
          <w:szCs w:val="28"/>
          <w:lang w:val="en-US"/>
        </w:rPr>
        <w:t>-</w:t>
      </w:r>
      <w:r w:rsidRPr="00B56A63">
        <w:rPr>
          <w:sz w:val="28"/>
          <w:szCs w:val="28"/>
          <w:lang w:val="en-US"/>
        </w:rPr>
        <w:t xml:space="preserve">liquid flow was supplied, was 5 mm. The temperatures of the wall and both inlet flows were measured using </w:t>
      </w:r>
      <w:proofErr w:type="spellStart"/>
      <w:r w:rsidRPr="00B56A63">
        <w:rPr>
          <w:sz w:val="28"/>
          <w:szCs w:val="28"/>
          <w:lang w:val="en-US"/>
        </w:rPr>
        <w:t>chromel–copel</w:t>
      </w:r>
      <w:proofErr w:type="spellEnd"/>
      <w:r w:rsidRPr="00B56A63">
        <w:rPr>
          <w:sz w:val="28"/>
          <w:szCs w:val="28"/>
          <w:lang w:val="en-US"/>
        </w:rPr>
        <w:t xml:space="preserve"> thermocouples. According to data of [10, 12], the uncertainty of experimental determination of the thermal efficiency parameter did not exceed 1.8%</w:t>
      </w:r>
      <w:r w:rsidR="00833116" w:rsidRPr="00B56A63">
        <w:rPr>
          <w:sz w:val="28"/>
          <w:szCs w:val="28"/>
          <w:lang w:val="en-US"/>
        </w:rPr>
        <w:t xml:space="preserve">. </w:t>
      </w:r>
    </w:p>
    <w:p w:rsidR="00833116" w:rsidRPr="006B341B" w:rsidRDefault="00833116" w:rsidP="00833116">
      <w:pPr>
        <w:pStyle w:val="TTesis"/>
        <w:tabs>
          <w:tab w:val="left" w:pos="9356"/>
        </w:tabs>
        <w:spacing w:after="120" w:line="360" w:lineRule="auto"/>
        <w:ind w:firstLine="426"/>
        <w:jc w:val="center"/>
        <w:rPr>
          <w:sz w:val="28"/>
          <w:szCs w:val="28"/>
          <w:lang w:val="en-US"/>
        </w:rPr>
      </w:pPr>
      <w:r w:rsidRPr="006B341B">
        <w:rPr>
          <w:noProof/>
          <w:sz w:val="28"/>
          <w:szCs w:val="28"/>
          <w:lang w:val="en-US" w:bidi="hi-IN"/>
        </w:rPr>
        <w:drawing>
          <wp:inline distT="0" distB="0" distL="0" distR="0">
            <wp:extent cx="2843530" cy="1614170"/>
            <wp:effectExtent l="19050" t="0" r="0" b="0"/>
            <wp:docPr id="2"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43" cstate="print"/>
                    <a:srcRect/>
                    <a:stretch>
                      <a:fillRect/>
                    </a:stretch>
                  </pic:blipFill>
                  <pic:spPr bwMode="auto">
                    <a:xfrm>
                      <a:off x="0" y="0"/>
                      <a:ext cx="2843530" cy="1614170"/>
                    </a:xfrm>
                    <a:prstGeom prst="rect">
                      <a:avLst/>
                    </a:prstGeom>
                    <a:noFill/>
                    <a:ln w="9525">
                      <a:noFill/>
                      <a:miter lim="800000"/>
                      <a:headEnd/>
                      <a:tailEnd/>
                    </a:ln>
                  </pic:spPr>
                </pic:pic>
              </a:graphicData>
            </a:graphic>
          </wp:inline>
        </w:drawing>
      </w:r>
    </w:p>
    <w:p w:rsidR="00B56A63" w:rsidRPr="00B56A63" w:rsidRDefault="00833116" w:rsidP="00B56A63">
      <w:pPr>
        <w:pStyle w:val="TTesis"/>
        <w:tabs>
          <w:tab w:val="left" w:pos="9356"/>
        </w:tabs>
        <w:spacing w:line="360" w:lineRule="auto"/>
        <w:ind w:firstLine="426"/>
        <w:rPr>
          <w:sz w:val="28"/>
          <w:szCs w:val="28"/>
          <w:lang w:val="en-US"/>
        </w:rPr>
      </w:pPr>
      <w:r w:rsidRPr="006B341B">
        <w:rPr>
          <w:b/>
          <w:sz w:val="28"/>
          <w:szCs w:val="28"/>
          <w:lang w:val="en-US"/>
        </w:rPr>
        <w:t xml:space="preserve">Fig. </w:t>
      </w:r>
      <w:r w:rsidRPr="000A52A6">
        <w:rPr>
          <w:b/>
          <w:sz w:val="28"/>
          <w:szCs w:val="28"/>
          <w:lang w:val="en-US"/>
        </w:rPr>
        <w:t>2</w:t>
      </w:r>
      <w:r w:rsidRPr="006B341B">
        <w:rPr>
          <w:b/>
          <w:sz w:val="28"/>
          <w:szCs w:val="28"/>
          <w:lang w:val="en-US"/>
        </w:rPr>
        <w:t xml:space="preserve">. </w:t>
      </w:r>
      <w:proofErr w:type="gramStart"/>
      <w:r w:rsidR="00B56A63" w:rsidRPr="00B56A63">
        <w:rPr>
          <w:sz w:val="28"/>
          <w:szCs w:val="28"/>
          <w:lang w:val="en-US"/>
        </w:rPr>
        <w:t xml:space="preserve">Schematic </w:t>
      </w:r>
      <w:r w:rsidR="00B56A63" w:rsidRPr="00B36869">
        <w:rPr>
          <w:b/>
          <w:bCs/>
          <w:sz w:val="28"/>
          <w:szCs w:val="28"/>
          <w:highlight w:val="yellow"/>
          <w:lang w:val="en-US"/>
        </w:rPr>
        <w:t>diagram of the flow in the test section</w:t>
      </w:r>
      <w:r w:rsidR="00B56A63" w:rsidRPr="00B36869">
        <w:rPr>
          <w:b/>
          <w:bCs/>
          <w:sz w:val="28"/>
          <w:szCs w:val="28"/>
          <w:lang w:val="en-US"/>
        </w:rPr>
        <w:t>.</w:t>
      </w:r>
      <w:proofErr w:type="gramEnd"/>
    </w:p>
    <w:p w:rsidR="00B56A63" w:rsidRPr="00B56A63" w:rsidRDefault="00B56A63" w:rsidP="007F737C">
      <w:pPr>
        <w:pStyle w:val="a0"/>
        <w:widowControl/>
        <w:tabs>
          <w:tab w:val="left" w:pos="9356"/>
        </w:tabs>
        <w:spacing w:before="240" w:line="360" w:lineRule="auto"/>
        <w:ind w:firstLine="425"/>
        <w:rPr>
          <w:sz w:val="28"/>
          <w:szCs w:val="28"/>
          <w:lang w:val="en-US"/>
        </w:rPr>
      </w:pPr>
      <w:r w:rsidRPr="00B56A63">
        <w:rPr>
          <w:sz w:val="28"/>
          <w:szCs w:val="28"/>
          <w:lang w:val="en-US"/>
        </w:rPr>
        <w:t>The temperature of the main flow was measured in the range from ~18 to 200°</w:t>
      </w:r>
      <w:r w:rsidRPr="00B56A63">
        <w:rPr>
          <w:sz w:val="28"/>
          <w:szCs w:val="28"/>
        </w:rPr>
        <w:t>С</w:t>
      </w:r>
      <w:r w:rsidRPr="00B56A63">
        <w:rPr>
          <w:sz w:val="28"/>
          <w:szCs w:val="28"/>
          <w:lang w:val="en-US"/>
        </w:rPr>
        <w:t xml:space="preserve">, and the temperature of the cooling airflow with water droplets was ~18°C. The main flow velocity at the inlet to the test section was </w:t>
      </w:r>
      <w:r w:rsidRPr="00B56A63">
        <w:rPr>
          <w:i/>
          <w:sz w:val="28"/>
          <w:szCs w:val="28"/>
          <w:lang w:val="en-US"/>
        </w:rPr>
        <w:t>W</w:t>
      </w:r>
      <w:r w:rsidRPr="00B56A63">
        <w:rPr>
          <w:i/>
          <w:sz w:val="28"/>
          <w:szCs w:val="28"/>
          <w:vertAlign w:val="subscript"/>
          <w:lang w:val="en-US"/>
        </w:rPr>
        <w:t>o</w:t>
      </w:r>
      <w:r w:rsidRPr="00B56A63">
        <w:rPr>
          <w:sz w:val="28"/>
          <w:szCs w:val="28"/>
          <w:lang w:val="en-US"/>
        </w:rPr>
        <w:t xml:space="preserve"> = 30~65 m/s, which corresponded to Reynolds numbers Re</w:t>
      </w:r>
      <w:r w:rsidRPr="00B56A63">
        <w:rPr>
          <w:i/>
          <w:sz w:val="28"/>
          <w:szCs w:val="28"/>
          <w:vertAlign w:val="subscript"/>
          <w:lang w:val="en-US"/>
        </w:rPr>
        <w:t>o</w:t>
      </w:r>
      <w:r w:rsidRPr="00B56A63">
        <w:rPr>
          <w:sz w:val="28"/>
          <w:szCs w:val="28"/>
          <w:lang w:val="en-US"/>
        </w:rPr>
        <w:t xml:space="preserve">= </w:t>
      </w:r>
      <w:proofErr w:type="spellStart"/>
      <w:r w:rsidRPr="00B56A63">
        <w:rPr>
          <w:i/>
          <w:sz w:val="28"/>
          <w:szCs w:val="28"/>
          <w:lang w:val="en-US"/>
        </w:rPr>
        <w:t>W</w:t>
      </w:r>
      <w:r w:rsidRPr="00B56A63">
        <w:rPr>
          <w:i/>
          <w:sz w:val="28"/>
          <w:szCs w:val="28"/>
          <w:vertAlign w:val="subscript"/>
          <w:lang w:val="en-US"/>
        </w:rPr>
        <w:t>o</w:t>
      </w:r>
      <w:r w:rsidRPr="00B56A63">
        <w:rPr>
          <w:i/>
          <w:sz w:val="28"/>
          <w:szCs w:val="28"/>
          <w:lang w:val="en-US"/>
        </w:rPr>
        <w:t>D</w:t>
      </w:r>
      <w:r w:rsidRPr="00B56A63">
        <w:rPr>
          <w:i/>
          <w:sz w:val="28"/>
          <w:szCs w:val="28"/>
          <w:vertAlign w:val="subscript"/>
          <w:lang w:val="en-US"/>
        </w:rPr>
        <w:t>o</w:t>
      </w:r>
      <w:proofErr w:type="spellEnd"/>
      <w:r w:rsidRPr="00B56A63">
        <w:rPr>
          <w:i/>
          <w:sz w:val="28"/>
          <w:szCs w:val="28"/>
          <w:lang w:val="en-US"/>
        </w:rPr>
        <w:t>/</w:t>
      </w:r>
      <w:r w:rsidRPr="00B56A63">
        <w:rPr>
          <w:i/>
          <w:sz w:val="28"/>
          <w:szCs w:val="28"/>
        </w:rPr>
        <w:t>υ</w:t>
      </w:r>
      <w:r w:rsidRPr="00B56A63">
        <w:rPr>
          <w:sz w:val="28"/>
          <w:szCs w:val="28"/>
          <w:lang w:val="en-US"/>
        </w:rPr>
        <w:t xml:space="preserve"> = (1~2</w:t>
      </w:r>
      <w:proofErr w:type="gramStart"/>
      <w:r w:rsidRPr="00B56A63">
        <w:rPr>
          <w:sz w:val="28"/>
          <w:szCs w:val="28"/>
          <w:lang w:val="en-US"/>
        </w:rPr>
        <w:t>)∙</w:t>
      </w:r>
      <w:proofErr w:type="gramEnd"/>
      <w:r w:rsidRPr="00B56A63">
        <w:rPr>
          <w:sz w:val="28"/>
          <w:szCs w:val="28"/>
          <w:lang w:val="en-US"/>
        </w:rPr>
        <w:t>10</w:t>
      </w:r>
      <w:r w:rsidRPr="00B56A63">
        <w:rPr>
          <w:sz w:val="28"/>
          <w:szCs w:val="28"/>
          <w:vertAlign w:val="superscript"/>
          <w:lang w:val="en-US"/>
        </w:rPr>
        <w:t>5</w:t>
      </w:r>
      <w:r w:rsidRPr="00B56A63">
        <w:rPr>
          <w:sz w:val="28"/>
          <w:szCs w:val="28"/>
          <w:lang w:val="en-US"/>
        </w:rPr>
        <w:t xml:space="preserve">. The range of the injection parameter of the near-wall jet </w:t>
      </w:r>
      <w:r w:rsidRPr="00B56A63">
        <w:rPr>
          <w:i/>
          <w:sz w:val="28"/>
          <w:szCs w:val="28"/>
          <w:lang w:val="en-US"/>
        </w:rPr>
        <w:t xml:space="preserve">m = </w:t>
      </w:r>
      <w:r w:rsidRPr="00B56A63">
        <w:rPr>
          <w:i/>
          <w:sz w:val="28"/>
          <w:szCs w:val="28"/>
        </w:rPr>
        <w:t>ρ</w:t>
      </w:r>
      <w:proofErr w:type="spellStart"/>
      <w:r w:rsidRPr="00B56A63">
        <w:rPr>
          <w:i/>
          <w:sz w:val="28"/>
          <w:szCs w:val="28"/>
          <w:vertAlign w:val="subscript"/>
          <w:lang w:val="en-US"/>
        </w:rPr>
        <w:t>s</w:t>
      </w:r>
      <w:r w:rsidRPr="00B56A63">
        <w:rPr>
          <w:i/>
          <w:sz w:val="28"/>
          <w:szCs w:val="28"/>
          <w:lang w:val="en-US"/>
        </w:rPr>
        <w:t>W</w:t>
      </w:r>
      <w:r w:rsidRPr="00B56A63">
        <w:rPr>
          <w:i/>
          <w:sz w:val="28"/>
          <w:szCs w:val="28"/>
          <w:vertAlign w:val="subscript"/>
          <w:lang w:val="en-US"/>
        </w:rPr>
        <w:t>s</w:t>
      </w:r>
      <w:proofErr w:type="spellEnd"/>
      <w:r w:rsidRPr="00B56A63">
        <w:rPr>
          <w:i/>
          <w:sz w:val="28"/>
          <w:szCs w:val="28"/>
          <w:lang w:val="en-US"/>
        </w:rPr>
        <w:t>/</w:t>
      </w:r>
      <w:r w:rsidRPr="00B56A63">
        <w:rPr>
          <w:i/>
          <w:sz w:val="28"/>
          <w:szCs w:val="28"/>
        </w:rPr>
        <w:t>ρ</w:t>
      </w:r>
      <w:proofErr w:type="spellStart"/>
      <w:r w:rsidRPr="00B56A63">
        <w:rPr>
          <w:i/>
          <w:sz w:val="28"/>
          <w:szCs w:val="28"/>
          <w:vertAlign w:val="subscript"/>
          <w:lang w:val="en-US"/>
        </w:rPr>
        <w:t>o</w:t>
      </w:r>
      <w:r w:rsidRPr="00B56A63">
        <w:rPr>
          <w:i/>
          <w:sz w:val="28"/>
          <w:szCs w:val="28"/>
          <w:lang w:val="en-US"/>
        </w:rPr>
        <w:t>W</w:t>
      </w:r>
      <w:r w:rsidRPr="00B56A63">
        <w:rPr>
          <w:i/>
          <w:sz w:val="28"/>
          <w:szCs w:val="28"/>
          <w:vertAlign w:val="subscript"/>
          <w:lang w:val="en-US"/>
        </w:rPr>
        <w:t>o</w:t>
      </w:r>
      <w:proofErr w:type="spellEnd"/>
      <w:r w:rsidRPr="00B56A63">
        <w:rPr>
          <w:sz w:val="28"/>
          <w:szCs w:val="28"/>
          <w:lang w:val="en-US"/>
        </w:rPr>
        <w:t xml:space="preserve"> was within the range of 0.5~1.6. The liquid was ejected at the inlet of the annular slit through 48 medical needles with an internal diameter of 0.3 mm evenly spaced around the slit circumference. The weight concentration of water droplets in the near-wall jet </w:t>
      </w:r>
      <w:r w:rsidRPr="00B56A63">
        <w:rPr>
          <w:i/>
          <w:sz w:val="28"/>
          <w:szCs w:val="28"/>
          <w:lang w:val="en-US"/>
        </w:rPr>
        <w:t>C</w:t>
      </w:r>
      <w:r w:rsidRPr="00B56A63">
        <w:rPr>
          <w:i/>
          <w:sz w:val="28"/>
          <w:szCs w:val="28"/>
          <w:vertAlign w:val="subscript"/>
          <w:lang w:val="en-US"/>
        </w:rPr>
        <w:t>s</w:t>
      </w:r>
      <w:r w:rsidRPr="00B56A63">
        <w:rPr>
          <w:sz w:val="28"/>
          <w:szCs w:val="28"/>
          <w:lang w:val="en-US"/>
        </w:rPr>
        <w:t xml:space="preserve"> varied within the range of 0~1.6–50, 100 % (liquid film). </w:t>
      </w:r>
    </w:p>
    <w:p w:rsidR="00B56A63" w:rsidRPr="00B56A63" w:rsidRDefault="00B56A63" w:rsidP="00B56A63">
      <w:pPr>
        <w:spacing w:after="0" w:line="360" w:lineRule="auto"/>
        <w:ind w:firstLine="567"/>
        <w:jc w:val="both"/>
        <w:rPr>
          <w:rFonts w:ascii="Times New Roman" w:hAnsi="Times New Roman" w:cs="Times New Roman"/>
          <w:sz w:val="28"/>
          <w:szCs w:val="28"/>
          <w:lang w:val="en-US"/>
        </w:rPr>
      </w:pPr>
      <w:r w:rsidRPr="00B56A63">
        <w:rPr>
          <w:rFonts w:ascii="Times New Roman" w:hAnsi="Times New Roman" w:cs="Times New Roman"/>
          <w:sz w:val="28"/>
          <w:szCs w:val="28"/>
          <w:lang w:val="en-US"/>
        </w:rPr>
        <w:t xml:space="preserve">A high concentration of droplets near the channel surface caused droplet deposition, which resulted in the formation of a liquid film. As observations have shown, film could contain 50–80% of the supplied liquid, its thickness could reach up to 120 </w:t>
      </w:r>
      <w:r w:rsidRPr="00B56A63">
        <w:rPr>
          <w:rFonts w:ascii="Times New Roman" w:hAnsi="Times New Roman" w:cs="Times New Roman"/>
          <w:sz w:val="28"/>
          <w:szCs w:val="28"/>
        </w:rPr>
        <w:t>μ</w:t>
      </w:r>
      <w:r w:rsidRPr="00B56A63">
        <w:rPr>
          <w:rFonts w:ascii="Times New Roman" w:hAnsi="Times New Roman" w:cs="Times New Roman"/>
          <w:sz w:val="28"/>
          <w:szCs w:val="28"/>
          <w:lang w:val="en-US"/>
        </w:rPr>
        <w:t>m, i.e. the presence of the liquid film can have a significant effect on transfer processes in the near-wall region.</w:t>
      </w:r>
    </w:p>
    <w:p w:rsidR="00794763" w:rsidRPr="003F7E83" w:rsidRDefault="00B56A63" w:rsidP="00B56A63">
      <w:pPr>
        <w:pStyle w:val="TTesis"/>
        <w:tabs>
          <w:tab w:val="left" w:pos="9356"/>
        </w:tabs>
        <w:spacing w:before="120" w:after="120" w:line="360" w:lineRule="auto"/>
        <w:ind w:firstLine="426"/>
        <w:rPr>
          <w:sz w:val="28"/>
          <w:szCs w:val="28"/>
        </w:rPr>
      </w:pPr>
      <w:r w:rsidRPr="00B56A63">
        <w:rPr>
          <w:sz w:val="28"/>
          <w:szCs w:val="28"/>
          <w:lang w:val="en-US"/>
        </w:rPr>
        <w:t xml:space="preserve">The analysis of experiments on the effect of liquid concentration in the gas curtain has shown the existence of a limiting concentration (6–10%), at which the </w:t>
      </w:r>
      <w:r w:rsidRPr="00B56A63">
        <w:rPr>
          <w:sz w:val="28"/>
          <w:szCs w:val="28"/>
          <w:lang w:val="en-US"/>
        </w:rPr>
        <w:lastRenderedPageBreak/>
        <w:t>maximum cooling efficiency is achieved. This is due to the formation of a stable liquid film on the channel surface, while further increases in concentration do not significantly affect film stability</w:t>
      </w:r>
      <w:r w:rsidR="00147700">
        <w:rPr>
          <w:sz w:val="28"/>
          <w:szCs w:val="28"/>
        </w:rPr>
        <w:t>.</w:t>
      </w:r>
    </w:p>
    <w:p w:rsidR="00FE4F2B" w:rsidRPr="00D556A5" w:rsidRDefault="001465CA" w:rsidP="00AC06FA">
      <w:pPr>
        <w:pStyle w:val="a1"/>
        <w:widowControl/>
        <w:tabs>
          <w:tab w:val="left" w:pos="9356"/>
        </w:tabs>
        <w:spacing w:after="240" w:line="360" w:lineRule="auto"/>
        <w:ind w:left="0" w:firstLine="0"/>
        <w:rPr>
          <w:sz w:val="28"/>
          <w:szCs w:val="28"/>
          <w:lang w:val="en-US"/>
        </w:rPr>
      </w:pPr>
      <w:r w:rsidRPr="00D556A5">
        <w:rPr>
          <w:sz w:val="28"/>
          <w:szCs w:val="28"/>
          <w:lang w:val="en-US"/>
        </w:rPr>
        <w:t>V</w:t>
      </w:r>
      <w:r>
        <w:rPr>
          <w:sz w:val="28"/>
          <w:szCs w:val="28"/>
          <w:lang w:val="en-US"/>
        </w:rPr>
        <w:t>ALUATION</w:t>
      </w:r>
      <w:r w:rsidRPr="00D556A5">
        <w:rPr>
          <w:sz w:val="28"/>
          <w:szCs w:val="28"/>
          <w:lang w:val="en-US"/>
        </w:rPr>
        <w:t xml:space="preserve"> </w:t>
      </w:r>
      <w:proofErr w:type="gramStart"/>
      <w:r>
        <w:rPr>
          <w:sz w:val="28"/>
          <w:szCs w:val="28"/>
          <w:lang w:val="en-US"/>
        </w:rPr>
        <w:t>0F</w:t>
      </w:r>
      <w:r w:rsidR="00152585">
        <w:rPr>
          <w:sz w:val="28"/>
          <w:szCs w:val="28"/>
          <w:lang w:val="en-US"/>
        </w:rPr>
        <w:t xml:space="preserve"> </w:t>
      </w:r>
      <w:r w:rsidR="00D556A5" w:rsidRPr="00D556A5">
        <w:rPr>
          <w:sz w:val="28"/>
          <w:szCs w:val="28"/>
          <w:lang w:val="en-US"/>
        </w:rPr>
        <w:t xml:space="preserve"> G</w:t>
      </w:r>
      <w:r w:rsidR="00152585">
        <w:rPr>
          <w:sz w:val="28"/>
          <w:szCs w:val="28"/>
          <w:lang w:val="en-US"/>
        </w:rPr>
        <w:t>AS</w:t>
      </w:r>
      <w:proofErr w:type="gramEnd"/>
      <w:r w:rsidR="00D556A5" w:rsidRPr="00D556A5">
        <w:rPr>
          <w:sz w:val="28"/>
          <w:szCs w:val="28"/>
          <w:lang w:val="en-US"/>
        </w:rPr>
        <w:t>-D</w:t>
      </w:r>
      <w:r w:rsidR="00152585">
        <w:rPr>
          <w:sz w:val="28"/>
          <w:szCs w:val="28"/>
          <w:lang w:val="en-US"/>
        </w:rPr>
        <w:t xml:space="preserve">ROPLET </w:t>
      </w:r>
      <w:r w:rsidR="00D556A5" w:rsidRPr="00D556A5">
        <w:rPr>
          <w:sz w:val="28"/>
          <w:szCs w:val="28"/>
          <w:lang w:val="en-US"/>
        </w:rPr>
        <w:t xml:space="preserve"> C</w:t>
      </w:r>
      <w:r w:rsidR="00152585">
        <w:rPr>
          <w:sz w:val="28"/>
          <w:szCs w:val="28"/>
          <w:lang w:val="en-US"/>
        </w:rPr>
        <w:t xml:space="preserve">OOLING </w:t>
      </w:r>
      <w:r w:rsidR="00D556A5" w:rsidRPr="00D556A5">
        <w:rPr>
          <w:sz w:val="28"/>
          <w:szCs w:val="28"/>
          <w:lang w:val="en-US"/>
        </w:rPr>
        <w:t xml:space="preserve"> E</w:t>
      </w:r>
      <w:r w:rsidR="00152585">
        <w:rPr>
          <w:sz w:val="28"/>
          <w:szCs w:val="28"/>
          <w:lang w:val="en-US"/>
        </w:rPr>
        <w:t>FFICIENCY</w:t>
      </w:r>
    </w:p>
    <w:p w:rsidR="0007364F" w:rsidRPr="0007364F" w:rsidRDefault="0007364F" w:rsidP="0007364F">
      <w:pPr>
        <w:spacing w:after="0" w:line="360" w:lineRule="auto"/>
        <w:ind w:firstLine="567"/>
        <w:jc w:val="both"/>
        <w:rPr>
          <w:rFonts w:ascii="Times New Roman" w:hAnsi="Times New Roman" w:cs="Times New Roman"/>
          <w:sz w:val="28"/>
          <w:szCs w:val="28"/>
          <w:lang w:val="en-US"/>
        </w:rPr>
      </w:pPr>
      <w:r w:rsidRPr="0007364F">
        <w:rPr>
          <w:rFonts w:ascii="Times New Roman" w:hAnsi="Times New Roman" w:cs="Times New Roman"/>
          <w:sz w:val="28"/>
          <w:szCs w:val="28"/>
          <w:lang w:val="en-US"/>
        </w:rPr>
        <w:t>Figure 3 illustrates the typical pattern of wall temperature variation within the gas-droplet jet region. Two zones with different adiabatic wall temperature distributions are visible along the channel.</w:t>
      </w:r>
    </w:p>
    <w:p w:rsidR="0007364F" w:rsidRPr="0007364F" w:rsidRDefault="0007364F" w:rsidP="0007364F">
      <w:pPr>
        <w:spacing w:after="0" w:line="360" w:lineRule="auto"/>
        <w:ind w:firstLine="567"/>
        <w:jc w:val="both"/>
        <w:rPr>
          <w:rFonts w:ascii="Times New Roman" w:hAnsi="Times New Roman" w:cs="Times New Roman"/>
          <w:sz w:val="28"/>
          <w:szCs w:val="28"/>
          <w:lang w:val="en-US"/>
        </w:rPr>
      </w:pPr>
      <w:r w:rsidRPr="0007364F">
        <w:rPr>
          <w:rFonts w:ascii="Times New Roman" w:hAnsi="Times New Roman" w:cs="Times New Roman"/>
          <w:sz w:val="28"/>
          <w:szCs w:val="28"/>
          <w:lang w:val="en-US"/>
        </w:rPr>
        <w:t xml:space="preserve">In the first region (x/s &lt;  20), which we will call the initial one, the temperature decreases slightly along the channel length due to the evaporation processes, and it approaches the adiabatic saturation value. According to visual observations, this surface is covered by a liquid film, and the vapor concentration near the surface can be determined by the saturation curve </w:t>
      </w:r>
      <w:proofErr w:type="spellStart"/>
      <w:r w:rsidRPr="0007364F">
        <w:rPr>
          <w:rFonts w:ascii="Times New Roman" w:hAnsi="Times New Roman" w:cs="Times New Roman"/>
          <w:sz w:val="28"/>
          <w:szCs w:val="28"/>
          <w:lang w:val="en-US"/>
        </w:rPr>
        <w:t>k</w:t>
      </w:r>
      <w:r w:rsidRPr="0007364F">
        <w:rPr>
          <w:rFonts w:ascii="Times New Roman" w:hAnsi="Times New Roman" w:cs="Times New Roman"/>
          <w:sz w:val="28"/>
          <w:szCs w:val="28"/>
          <w:vertAlign w:val="subscript"/>
          <w:lang w:val="en-US"/>
        </w:rPr>
        <w:t>vw</w:t>
      </w:r>
      <w:proofErr w:type="spellEnd"/>
      <w:r w:rsidRPr="0007364F">
        <w:rPr>
          <w:rFonts w:ascii="Times New Roman" w:hAnsi="Times New Roman" w:cs="Times New Roman"/>
          <w:sz w:val="28"/>
          <w:szCs w:val="28"/>
          <w:lang w:val="en-US"/>
        </w:rPr>
        <w:t xml:space="preserve"> = f(</w:t>
      </w:r>
      <w:proofErr w:type="spellStart"/>
      <w:r w:rsidRPr="0007364F">
        <w:rPr>
          <w:rFonts w:ascii="Times New Roman" w:hAnsi="Times New Roman" w:cs="Times New Roman"/>
          <w:sz w:val="28"/>
          <w:szCs w:val="28"/>
          <w:lang w:val="en-US"/>
        </w:rPr>
        <w:t>Tw</w:t>
      </w:r>
      <w:proofErr w:type="spellEnd"/>
      <w:r w:rsidRPr="0007364F">
        <w:rPr>
          <w:rFonts w:ascii="Times New Roman" w:hAnsi="Times New Roman" w:cs="Times New Roman"/>
          <w:sz w:val="28"/>
          <w:szCs w:val="28"/>
          <w:lang w:val="en-US"/>
        </w:rPr>
        <w:t xml:space="preserve">).  </w:t>
      </w:r>
    </w:p>
    <w:p w:rsidR="00D556A5" w:rsidRPr="006B341B" w:rsidRDefault="0007364F" w:rsidP="0007364F">
      <w:pPr>
        <w:tabs>
          <w:tab w:val="left" w:pos="9356"/>
        </w:tabs>
        <w:spacing w:line="360" w:lineRule="auto"/>
        <w:ind w:firstLine="426"/>
        <w:jc w:val="both"/>
        <w:rPr>
          <w:rFonts w:ascii="Times New Roman" w:hAnsi="Times New Roman" w:cs="Times New Roman"/>
          <w:bCs/>
          <w:sz w:val="28"/>
          <w:szCs w:val="28"/>
          <w:lang w:val="en-US"/>
        </w:rPr>
      </w:pPr>
      <w:r w:rsidRPr="0007364F">
        <w:rPr>
          <w:rFonts w:ascii="Times New Roman" w:hAnsi="Times New Roman" w:cs="Times New Roman"/>
          <w:sz w:val="28"/>
          <w:szCs w:val="28"/>
          <w:lang w:val="en-US"/>
        </w:rPr>
        <w:t>In the second region (x/s &gt; 20), where the liquid film is evaporated from the surface, the laws of jet mixing start to prevail, and the wall temperature starts to increase rapidly. In this case, it is logical to assume that vapor near the surface in this region is also in a saturated state</w:t>
      </w:r>
      <w:r w:rsidR="00470F83" w:rsidRPr="00D556A5">
        <w:rPr>
          <w:rFonts w:ascii="Times New Roman" w:hAnsi="Times New Roman" w:cs="Times New Roman"/>
          <w:bCs/>
          <w:sz w:val="28"/>
          <w:szCs w:val="28"/>
          <w:lang w:val="en-US"/>
        </w:rPr>
        <w:t>.</w:t>
      </w:r>
    </w:p>
    <w:p w:rsidR="006B341B" w:rsidRPr="006B341B" w:rsidRDefault="006B341B" w:rsidP="006B341B">
      <w:pPr>
        <w:pStyle w:val="a0"/>
        <w:widowControl/>
        <w:tabs>
          <w:tab w:val="left" w:pos="9356"/>
        </w:tabs>
        <w:spacing w:line="360" w:lineRule="auto"/>
        <w:ind w:firstLine="425"/>
        <w:jc w:val="center"/>
        <w:rPr>
          <w:sz w:val="28"/>
          <w:szCs w:val="28"/>
          <w:lang w:val="en-US"/>
        </w:rPr>
      </w:pPr>
      <w:r w:rsidRPr="006B341B">
        <w:rPr>
          <w:sz w:val="28"/>
          <w:szCs w:val="28"/>
        </w:rPr>
        <w:object w:dxaOrig="6735" w:dyaOrig="4761">
          <v:shape id="_x0000_i1042" type="#_x0000_t75" style="width:279.65pt;height:205.4pt" o:ole="">
            <v:imagedata r:id="rId44" o:title="" croptop="5465f" cropbottom="4680f" cropleft="7171f" cropright="9380f"/>
          </v:shape>
          <o:OLEObject Type="Embed" ProgID="Origin50.Graph" ShapeID="_x0000_i1042" DrawAspect="Content" ObjectID="_1808381369" r:id="rId45"/>
        </w:object>
      </w:r>
    </w:p>
    <w:p w:rsidR="006B341B" w:rsidRPr="006B341B" w:rsidRDefault="006B341B" w:rsidP="006B341B">
      <w:pPr>
        <w:tabs>
          <w:tab w:val="left" w:pos="0"/>
          <w:tab w:val="left" w:pos="9356"/>
        </w:tabs>
        <w:spacing w:before="120" w:after="120" w:line="360" w:lineRule="auto"/>
        <w:jc w:val="center"/>
        <w:rPr>
          <w:rFonts w:ascii="Times New Roman" w:hAnsi="Times New Roman" w:cs="Times New Roman"/>
          <w:sz w:val="28"/>
          <w:szCs w:val="28"/>
          <w:lang w:val="en-US"/>
        </w:rPr>
      </w:pPr>
      <w:r w:rsidRPr="006B341B">
        <w:rPr>
          <w:rFonts w:ascii="Times New Roman" w:hAnsi="Times New Roman" w:cs="Times New Roman"/>
          <w:b/>
          <w:sz w:val="28"/>
          <w:szCs w:val="28"/>
          <w:lang w:val="en-US"/>
        </w:rPr>
        <w:t xml:space="preserve">Fig. 3. </w:t>
      </w:r>
      <w:r w:rsidRPr="00C4002C">
        <w:rPr>
          <w:rFonts w:ascii="Times New Roman" w:hAnsi="Times New Roman" w:cs="Times New Roman"/>
          <w:sz w:val="28"/>
          <w:szCs w:val="28"/>
          <w:lang w:val="en-US"/>
        </w:rPr>
        <w:t xml:space="preserve">The temperature of an </w:t>
      </w:r>
      <w:r w:rsidRPr="001465CA">
        <w:rPr>
          <w:rFonts w:ascii="Times New Roman" w:hAnsi="Times New Roman" w:cs="Times New Roman"/>
          <w:b/>
          <w:bCs/>
          <w:sz w:val="28"/>
          <w:szCs w:val="28"/>
          <w:highlight w:val="yellow"/>
          <w:lang w:val="en-US"/>
        </w:rPr>
        <w:t>adiabatic wall at different te</w:t>
      </w:r>
      <w:r w:rsidR="0007364F" w:rsidRPr="001465CA">
        <w:rPr>
          <w:rFonts w:ascii="Times New Roman" w:hAnsi="Times New Roman" w:cs="Times New Roman"/>
          <w:b/>
          <w:bCs/>
          <w:sz w:val="28"/>
          <w:szCs w:val="28"/>
          <w:highlight w:val="yellow"/>
          <w:lang w:val="en-US"/>
        </w:rPr>
        <w:t>mperatures of the main</w:t>
      </w:r>
      <w:r w:rsidR="0007364F" w:rsidRPr="00C4002C">
        <w:rPr>
          <w:rFonts w:ascii="Times New Roman" w:hAnsi="Times New Roman" w:cs="Times New Roman"/>
          <w:sz w:val="28"/>
          <w:szCs w:val="28"/>
          <w:lang w:val="en-US"/>
        </w:rPr>
        <w:t xml:space="preserve"> flow</w:t>
      </w:r>
      <w:proofErr w:type="gramStart"/>
      <w:r w:rsidR="0007364F" w:rsidRPr="00C4002C">
        <w:rPr>
          <w:rFonts w:ascii="Times New Roman" w:hAnsi="Times New Roman" w:cs="Times New Roman"/>
          <w:sz w:val="28"/>
          <w:szCs w:val="28"/>
          <w:lang w:val="en-US"/>
        </w:rPr>
        <w:t xml:space="preserve">, </w:t>
      </w:r>
      <w:r w:rsidRPr="00C4002C">
        <w:rPr>
          <w:rFonts w:ascii="Times New Roman" w:hAnsi="Times New Roman" w:cs="Times New Roman"/>
          <w:sz w:val="28"/>
          <w:szCs w:val="28"/>
          <w:lang w:val="en-US"/>
        </w:rPr>
        <w:t xml:space="preserve"> </w:t>
      </w:r>
      <w:r w:rsidRPr="00C4002C">
        <w:rPr>
          <w:rFonts w:ascii="Times New Roman" w:hAnsi="Times New Roman" w:cs="Times New Roman"/>
          <w:i/>
          <w:sz w:val="28"/>
          <w:szCs w:val="28"/>
          <w:lang w:val="en-US"/>
        </w:rPr>
        <w:t>m</w:t>
      </w:r>
      <w:proofErr w:type="gramEnd"/>
      <w:r w:rsidRPr="00C4002C">
        <w:rPr>
          <w:rFonts w:ascii="Times New Roman" w:hAnsi="Times New Roman" w:cs="Times New Roman"/>
          <w:sz w:val="28"/>
          <w:szCs w:val="28"/>
          <w:lang w:val="en-US"/>
        </w:rPr>
        <w:t xml:space="preserve"> = 0.6, </w:t>
      </w:r>
      <w:r w:rsidRPr="00C4002C">
        <w:rPr>
          <w:rFonts w:ascii="Times New Roman" w:hAnsi="Times New Roman" w:cs="Times New Roman"/>
          <w:i/>
          <w:sz w:val="28"/>
          <w:szCs w:val="28"/>
        </w:rPr>
        <w:t>С</w:t>
      </w:r>
      <w:r w:rsidRPr="00C4002C">
        <w:rPr>
          <w:rFonts w:ascii="Times New Roman" w:hAnsi="Times New Roman" w:cs="Times New Roman"/>
          <w:i/>
          <w:sz w:val="28"/>
          <w:szCs w:val="28"/>
          <w:vertAlign w:val="subscript"/>
          <w:lang w:val="en-US"/>
        </w:rPr>
        <w:t>s</w:t>
      </w:r>
      <w:r w:rsidRPr="00C4002C">
        <w:rPr>
          <w:rFonts w:ascii="Times New Roman" w:hAnsi="Times New Roman" w:cs="Times New Roman"/>
          <w:sz w:val="28"/>
          <w:szCs w:val="28"/>
          <w:lang w:val="en-US"/>
        </w:rPr>
        <w:t xml:space="preserve"> = 0.016.</w:t>
      </w:r>
    </w:p>
    <w:p w:rsidR="00BE72E9" w:rsidRPr="00EF64CB" w:rsidRDefault="0007364F" w:rsidP="00470F83">
      <w:pPr>
        <w:spacing w:after="120" w:line="360" w:lineRule="auto"/>
        <w:ind w:right="141" w:firstLine="709"/>
        <w:jc w:val="both"/>
        <w:rPr>
          <w:rFonts w:ascii="Times New Roman" w:hAnsi="Times New Roman" w:cs="Times New Roman"/>
          <w:sz w:val="28"/>
          <w:szCs w:val="28"/>
          <w:lang w:val="en-US"/>
        </w:rPr>
      </w:pPr>
      <w:r w:rsidRPr="00EF64CB">
        <w:rPr>
          <w:rFonts w:ascii="Times New Roman" w:hAnsi="Times New Roman" w:cs="Times New Roman"/>
          <w:sz w:val="28"/>
          <w:szCs w:val="28"/>
          <w:lang w:val="en-US"/>
        </w:rPr>
        <w:lastRenderedPageBreak/>
        <w:t>For flows with constant physical properties the efficiency of thermal protection of adiabatic surface is usually characterized by dimensionless wall temperature [3, 4]:</w:t>
      </w:r>
    </w:p>
    <w:p w:rsidR="00BE72E9" w:rsidRPr="00E82D46" w:rsidRDefault="00BE72E9" w:rsidP="00BE72E9">
      <w:pPr>
        <w:tabs>
          <w:tab w:val="left" w:pos="9356"/>
        </w:tabs>
        <w:spacing w:line="360" w:lineRule="auto"/>
        <w:ind w:firstLine="567"/>
        <w:jc w:val="right"/>
        <w:rPr>
          <w:rFonts w:ascii="Times New Roman" w:hAnsi="Times New Roman" w:cs="Times New Roman"/>
          <w:sz w:val="28"/>
          <w:szCs w:val="28"/>
        </w:rPr>
      </w:pPr>
      <w:r w:rsidRPr="00E82D46">
        <w:rPr>
          <w:rFonts w:ascii="Times New Roman" w:hAnsi="Times New Roman" w:cs="Times New Roman"/>
          <w:position w:val="-12"/>
          <w:sz w:val="28"/>
          <w:szCs w:val="28"/>
        </w:rPr>
        <w:object w:dxaOrig="2480" w:dyaOrig="380">
          <v:shape id="_x0000_i1043" type="#_x0000_t75" style="width:2in;height:21.2pt" o:ole="">
            <v:imagedata r:id="rId46" o:title=""/>
          </v:shape>
          <o:OLEObject Type="Embed" ProgID="Equation.3" ShapeID="_x0000_i1043" DrawAspect="Content" ObjectID="_1808381370" r:id="rId47"/>
        </w:object>
      </w:r>
      <w:r w:rsidRPr="00E82D46">
        <w:rPr>
          <w:rFonts w:ascii="Times New Roman" w:hAnsi="Times New Roman" w:cs="Times New Roman"/>
          <w:sz w:val="28"/>
          <w:szCs w:val="28"/>
        </w:rPr>
        <w:t xml:space="preserve"> </w:t>
      </w:r>
      <w:r w:rsidR="00D60750">
        <w:rPr>
          <w:rFonts w:ascii="Times New Roman" w:hAnsi="Times New Roman" w:cs="Times New Roman"/>
          <w:sz w:val="28"/>
          <w:szCs w:val="28"/>
        </w:rPr>
        <w:t xml:space="preserve">                        </w:t>
      </w:r>
      <w:r w:rsidRPr="00E82D46">
        <w:rPr>
          <w:rFonts w:ascii="Times New Roman" w:hAnsi="Times New Roman" w:cs="Times New Roman"/>
          <w:sz w:val="28"/>
          <w:szCs w:val="28"/>
        </w:rPr>
        <w:t xml:space="preserve">                             (</w:t>
      </w:r>
      <w:r>
        <w:rPr>
          <w:rFonts w:ascii="Times New Roman" w:hAnsi="Times New Roman" w:cs="Times New Roman"/>
          <w:sz w:val="28"/>
          <w:szCs w:val="28"/>
        </w:rPr>
        <w:t>1</w:t>
      </w:r>
      <w:r w:rsidR="00204EC9">
        <w:rPr>
          <w:rFonts w:ascii="Times New Roman" w:hAnsi="Times New Roman" w:cs="Times New Roman"/>
          <w:sz w:val="28"/>
          <w:szCs w:val="28"/>
        </w:rPr>
        <w:t>1</w:t>
      </w:r>
      <w:r w:rsidRPr="00E82D46">
        <w:rPr>
          <w:rFonts w:ascii="Times New Roman" w:hAnsi="Times New Roman" w:cs="Times New Roman"/>
          <w:sz w:val="28"/>
          <w:szCs w:val="28"/>
        </w:rPr>
        <w:t xml:space="preserve">) </w:t>
      </w:r>
    </w:p>
    <w:p w:rsidR="0007364F" w:rsidRPr="0007364F" w:rsidRDefault="0007364F" w:rsidP="0007364F">
      <w:pPr>
        <w:spacing w:after="0" w:line="360" w:lineRule="auto"/>
        <w:jc w:val="both"/>
        <w:rPr>
          <w:rFonts w:ascii="Times New Roman" w:hAnsi="Times New Roman"/>
          <w:sz w:val="28"/>
          <w:szCs w:val="28"/>
          <w:lang w:val="en-US"/>
        </w:rPr>
      </w:pPr>
      <w:proofErr w:type="gramStart"/>
      <w:r w:rsidRPr="0007364F">
        <w:rPr>
          <w:rFonts w:ascii="Times New Roman" w:hAnsi="Times New Roman"/>
          <w:sz w:val="28"/>
          <w:szCs w:val="28"/>
          <w:lang w:val="en-US"/>
        </w:rPr>
        <w:t>where</w:t>
      </w:r>
      <w:proofErr w:type="gramEnd"/>
      <w:r w:rsidRPr="0007364F">
        <w:rPr>
          <w:rFonts w:ascii="Times New Roman" w:hAnsi="Times New Roman"/>
          <w:sz w:val="28"/>
          <w:szCs w:val="28"/>
          <w:lang w:val="en-US"/>
        </w:rPr>
        <w:t xml:space="preserve"> </w:t>
      </w:r>
      <w:r w:rsidRPr="0007364F">
        <w:rPr>
          <w:rFonts w:ascii="Times New Roman" w:hAnsi="Times New Roman" w:cs="Times New Roman"/>
          <w:position w:val="-12"/>
          <w:sz w:val="28"/>
          <w:szCs w:val="28"/>
        </w:rPr>
        <w:object w:dxaOrig="320" w:dyaOrig="380">
          <v:shape id="_x0000_i1044" type="#_x0000_t75" style="width:19.55pt;height:20.1pt" o:ole="">
            <v:imagedata r:id="rId48" o:title=""/>
          </v:shape>
          <o:OLEObject Type="Embed" ProgID="Equation.3" ShapeID="_x0000_i1044" DrawAspect="Content" ObjectID="_1808381371" r:id="rId49"/>
        </w:object>
      </w:r>
      <w:r w:rsidRPr="0007364F">
        <w:rPr>
          <w:rFonts w:ascii="Times New Roman" w:hAnsi="Times New Roman"/>
          <w:sz w:val="28"/>
          <w:szCs w:val="28"/>
          <w:lang w:val="en-US"/>
        </w:rPr>
        <w:t xml:space="preserve">is the equilibrium wall temperature in the current cross-section without thermal curtain, i.e. at isoenergetic supply of both flows, and </w:t>
      </w:r>
      <w:r w:rsidRPr="0007364F">
        <w:rPr>
          <w:rFonts w:ascii="Times New Roman" w:hAnsi="Times New Roman" w:cs="Times New Roman"/>
          <w:i/>
          <w:sz w:val="28"/>
          <w:szCs w:val="28"/>
        </w:rPr>
        <w:t>Т</w:t>
      </w:r>
      <w:r w:rsidRPr="0007364F">
        <w:rPr>
          <w:rFonts w:ascii="Times New Roman" w:hAnsi="Times New Roman" w:cs="Times New Roman"/>
          <w:i/>
          <w:sz w:val="28"/>
          <w:szCs w:val="28"/>
          <w:vertAlign w:val="subscript"/>
          <w:lang w:val="en-US"/>
        </w:rPr>
        <w:t>w</w:t>
      </w:r>
      <w:r w:rsidRPr="0007364F">
        <w:rPr>
          <w:rFonts w:ascii="Times New Roman" w:hAnsi="Times New Roman"/>
          <w:sz w:val="28"/>
          <w:szCs w:val="28"/>
          <w:lang w:val="en-US"/>
        </w:rPr>
        <w:t xml:space="preserve"> is the temperature of the adiabatic surface in the presence of the curtain. Index 1 denotes the parameters in the slit cross-section. </w:t>
      </w:r>
    </w:p>
    <w:p w:rsidR="006B341B" w:rsidRPr="006B341B" w:rsidRDefault="0007364F" w:rsidP="0007364F">
      <w:pPr>
        <w:tabs>
          <w:tab w:val="left" w:pos="9356"/>
        </w:tabs>
        <w:spacing w:line="360" w:lineRule="auto"/>
        <w:ind w:firstLine="426"/>
        <w:jc w:val="both"/>
        <w:rPr>
          <w:rFonts w:ascii="Times New Roman" w:hAnsi="Times New Roman" w:cs="Times New Roman"/>
          <w:sz w:val="28"/>
          <w:szCs w:val="28"/>
          <w:lang w:val="en-US"/>
        </w:rPr>
      </w:pPr>
      <w:r w:rsidRPr="0007364F">
        <w:rPr>
          <w:rFonts w:ascii="Times New Roman" w:hAnsi="Times New Roman" w:cs="Times New Roman"/>
          <w:bCs/>
          <w:sz w:val="28"/>
          <w:szCs w:val="28"/>
          <w:lang w:val="en-US"/>
        </w:rPr>
        <w:t xml:space="preserve">Assuming the gas-liquid curtain efficiency in the same way as for the single-phase flow regime, variation of the thermal efficiency parameter </w:t>
      </w:r>
      <w:proofErr w:type="spellStart"/>
      <w:r w:rsidRPr="0007364F">
        <w:rPr>
          <w:rFonts w:ascii="Times New Roman" w:hAnsi="Times New Roman" w:cs="Times New Roman"/>
          <w:bCs/>
          <w:sz w:val="28"/>
          <w:szCs w:val="28"/>
          <w:lang w:val="en-US"/>
        </w:rPr>
        <w:t>θT</w:t>
      </w:r>
      <w:proofErr w:type="spellEnd"/>
      <w:r w:rsidRPr="0007364F">
        <w:rPr>
          <w:rFonts w:ascii="Times New Roman" w:hAnsi="Times New Roman" w:cs="Times New Roman"/>
          <w:bCs/>
          <w:sz w:val="28"/>
          <w:szCs w:val="28"/>
          <w:lang w:val="en-US"/>
        </w:rPr>
        <w:t xml:space="preserve"> with variations in the flow temperature can be illustrated as shown in Fig. 4. It can be seen that the efficiency in two-phase cooling is much higher than that in single-phase flow. In addition, the efficiency in the initial region, and especially at low temperatures of the main flow, can far exceed the unity </w:t>
      </w:r>
      <w:r w:rsidRPr="0007364F">
        <w:rPr>
          <w:rFonts w:ascii="Symbol" w:hAnsi="Symbol" w:cs="Times New Roman"/>
          <w:sz w:val="28"/>
          <w:szCs w:val="28"/>
          <w:lang w:val="en-US"/>
        </w:rPr>
        <w:t></w:t>
      </w:r>
      <w:r w:rsidRPr="0007364F">
        <w:rPr>
          <w:rFonts w:ascii="Symbol" w:hAnsi="Symbol" w:cs="Times New Roman"/>
          <w:i/>
          <w:sz w:val="28"/>
          <w:szCs w:val="28"/>
          <w:vertAlign w:val="subscript"/>
          <w:lang w:val="en-US"/>
        </w:rPr>
        <w:t></w:t>
      </w:r>
      <w:r w:rsidRPr="0007364F">
        <w:rPr>
          <w:rFonts w:ascii="Symbol" w:hAnsi="Symbol" w:cs="Times New Roman"/>
          <w:i/>
          <w:sz w:val="28"/>
          <w:szCs w:val="28"/>
          <w:vertAlign w:val="subscript"/>
        </w:rPr>
        <w:t></w:t>
      </w:r>
      <w:r w:rsidRPr="0007364F">
        <w:rPr>
          <w:rFonts w:ascii="Symbol" w:hAnsi="Symbol" w:cs="Times New Roman"/>
          <w:i/>
          <w:sz w:val="28"/>
          <w:szCs w:val="28"/>
          <w:vertAlign w:val="subscript"/>
        </w:rPr>
        <w:t></w:t>
      </w:r>
      <w:r w:rsidRPr="0007364F">
        <w:rPr>
          <w:rFonts w:ascii="Symbol" w:hAnsi="Symbol" w:cs="Times New Roman"/>
          <w:i/>
          <w:sz w:val="28"/>
          <w:szCs w:val="28"/>
          <w:vertAlign w:val="subscript"/>
        </w:rPr>
        <w:t></w:t>
      </w:r>
      <w:r w:rsidRPr="0007364F">
        <w:rPr>
          <w:rFonts w:ascii="Times New Roman" w:hAnsi="Times New Roman" w:cs="Times New Roman"/>
          <w:sz w:val="28"/>
          <w:szCs w:val="28"/>
          <w:lang w:val="en-US"/>
        </w:rPr>
        <w:t>&gt; 1</w:t>
      </w:r>
      <w:r w:rsidRPr="0007364F">
        <w:rPr>
          <w:rFonts w:ascii="Times New Roman" w:hAnsi="Times New Roman" w:cs="Times New Roman"/>
          <w:bCs/>
          <w:sz w:val="28"/>
          <w:szCs w:val="28"/>
          <w:lang w:val="en-US"/>
        </w:rPr>
        <w:t>. This important feature of the gas</w:t>
      </w:r>
      <w:r w:rsidRPr="0007364F">
        <w:rPr>
          <w:rFonts w:ascii="Times New Roman" w:eastAsia="Arial Unicode MS" w:hAnsi="Times New Roman" w:cs="Times New Roman"/>
          <w:bCs/>
          <w:sz w:val="28"/>
          <w:szCs w:val="28"/>
          <w:lang w:val="en-US"/>
        </w:rPr>
        <w:t>-</w:t>
      </w:r>
      <w:r w:rsidRPr="0007364F">
        <w:rPr>
          <w:rFonts w:ascii="Times New Roman" w:hAnsi="Times New Roman" w:cs="Times New Roman"/>
          <w:bCs/>
          <w:sz w:val="28"/>
          <w:szCs w:val="28"/>
          <w:lang w:val="en-US"/>
        </w:rPr>
        <w:t xml:space="preserve">droplet </w:t>
      </w:r>
      <w:r w:rsidRPr="0007364F">
        <w:rPr>
          <w:rFonts w:ascii="Times New Roman" w:hAnsi="Times New Roman" w:cs="Times New Roman"/>
          <w:sz w:val="28"/>
          <w:szCs w:val="28"/>
          <w:lang w:val="en-US"/>
        </w:rPr>
        <w:t>cooling</w:t>
      </w:r>
      <w:r w:rsidRPr="0007364F">
        <w:rPr>
          <w:rFonts w:ascii="Times New Roman" w:hAnsi="Times New Roman" w:cs="Times New Roman"/>
          <w:bCs/>
          <w:sz w:val="28"/>
          <w:szCs w:val="28"/>
          <w:lang w:val="en-US"/>
        </w:rPr>
        <w:t xml:space="preserve"> is caused by the “</w:t>
      </w:r>
      <w:proofErr w:type="spellStart"/>
      <w:r w:rsidRPr="0007364F">
        <w:rPr>
          <w:rFonts w:ascii="Times New Roman" w:hAnsi="Times New Roman" w:cs="Times New Roman"/>
          <w:bCs/>
          <w:sz w:val="28"/>
          <w:szCs w:val="28"/>
          <w:lang w:val="en-US"/>
        </w:rPr>
        <w:t>chilldown</w:t>
      </w:r>
      <w:proofErr w:type="spellEnd"/>
      <w:r w:rsidRPr="0007364F">
        <w:rPr>
          <w:rFonts w:ascii="Times New Roman" w:hAnsi="Times New Roman" w:cs="Times New Roman"/>
          <w:bCs/>
          <w:sz w:val="28"/>
          <w:szCs w:val="28"/>
          <w:lang w:val="en-US"/>
        </w:rPr>
        <w:t>” effect of wall layer due to intensive evaporation of the liquid phase directly behind the slit edge</w:t>
      </w:r>
      <w:r w:rsidR="006B341B" w:rsidRPr="006B341B">
        <w:rPr>
          <w:rFonts w:ascii="Times New Roman" w:hAnsi="Times New Roman" w:cs="Times New Roman"/>
          <w:sz w:val="28"/>
          <w:szCs w:val="28"/>
          <w:lang w:val="en-US"/>
        </w:rPr>
        <w:t>.</w:t>
      </w:r>
    </w:p>
    <w:p w:rsidR="006B341B" w:rsidRPr="006B341B" w:rsidRDefault="006B341B" w:rsidP="006B341B">
      <w:pPr>
        <w:tabs>
          <w:tab w:val="left" w:pos="9356"/>
        </w:tabs>
        <w:spacing w:line="360" w:lineRule="auto"/>
        <w:ind w:firstLine="426"/>
        <w:jc w:val="center"/>
        <w:rPr>
          <w:rFonts w:ascii="Times New Roman" w:hAnsi="Times New Roman" w:cs="Times New Roman"/>
          <w:sz w:val="28"/>
          <w:szCs w:val="28"/>
        </w:rPr>
      </w:pPr>
      <w:r w:rsidRPr="006B341B">
        <w:rPr>
          <w:rFonts w:ascii="Times New Roman" w:hAnsi="Times New Roman" w:cs="Times New Roman"/>
          <w:sz w:val="28"/>
          <w:szCs w:val="28"/>
        </w:rPr>
        <w:object w:dxaOrig="6735" w:dyaOrig="4761">
          <v:shape id="_x0000_i1045" type="#_x0000_t75" style="width:276.3pt;height:204.85pt" o:ole="">
            <v:imagedata r:id="rId50" o:title="" croptop="6249f" cropbottom="7020f" cropleft="6072f" cropright="8271f"/>
          </v:shape>
          <o:OLEObject Type="Embed" ProgID="Origin50.Graph" ShapeID="_x0000_i1045" DrawAspect="Content" ObjectID="_1808381372" r:id="rId51"/>
        </w:object>
      </w:r>
    </w:p>
    <w:p w:rsidR="00EF64CB" w:rsidRPr="00EF64CB" w:rsidRDefault="006B341B" w:rsidP="00EF64CB">
      <w:pPr>
        <w:pStyle w:val="a0"/>
        <w:widowControl/>
        <w:tabs>
          <w:tab w:val="left" w:pos="9356"/>
        </w:tabs>
        <w:spacing w:after="120" w:line="360" w:lineRule="auto"/>
        <w:ind w:firstLine="0"/>
        <w:jc w:val="center"/>
        <w:rPr>
          <w:sz w:val="28"/>
          <w:szCs w:val="28"/>
          <w:lang w:val="en-US"/>
        </w:rPr>
      </w:pPr>
      <w:r w:rsidRPr="006B341B">
        <w:rPr>
          <w:b/>
          <w:bCs/>
          <w:sz w:val="28"/>
          <w:szCs w:val="28"/>
          <w:lang w:val="en-US"/>
        </w:rPr>
        <w:t xml:space="preserve">Fig. 4. </w:t>
      </w:r>
      <w:r w:rsidR="00EF64CB" w:rsidRPr="00EF64CB">
        <w:rPr>
          <w:bCs/>
          <w:sz w:val="28"/>
          <w:szCs w:val="28"/>
          <w:lang w:val="en-US"/>
        </w:rPr>
        <w:t>The thermal efficiency parameter of gas</w:t>
      </w:r>
      <w:r w:rsidR="00EF64CB" w:rsidRPr="00EF64CB">
        <w:rPr>
          <w:rFonts w:eastAsia="Arial Unicode MS"/>
          <w:bCs/>
          <w:sz w:val="28"/>
          <w:szCs w:val="28"/>
          <w:lang w:val="en-US"/>
        </w:rPr>
        <w:t>-</w:t>
      </w:r>
      <w:r w:rsidR="00EF64CB" w:rsidRPr="00EF64CB">
        <w:rPr>
          <w:bCs/>
          <w:sz w:val="28"/>
          <w:szCs w:val="28"/>
          <w:lang w:val="en-US"/>
        </w:rPr>
        <w:t>droplet cooling</w:t>
      </w:r>
      <w:r w:rsidR="00EF64CB" w:rsidRPr="00EF64CB">
        <w:rPr>
          <w:sz w:val="28"/>
          <w:szCs w:val="28"/>
          <w:lang w:val="en-US"/>
        </w:rPr>
        <w:t xml:space="preserve">. </w:t>
      </w:r>
    </w:p>
    <w:p w:rsidR="006E0D01" w:rsidRPr="00546DE9" w:rsidRDefault="00EF64CB" w:rsidP="00EF64CB">
      <w:pPr>
        <w:pStyle w:val="a0"/>
        <w:widowControl/>
        <w:tabs>
          <w:tab w:val="left" w:pos="9356"/>
        </w:tabs>
        <w:spacing w:line="360" w:lineRule="auto"/>
        <w:ind w:firstLine="0"/>
        <w:jc w:val="center"/>
        <w:rPr>
          <w:sz w:val="28"/>
          <w:szCs w:val="28"/>
          <w:lang w:val="en-US"/>
        </w:rPr>
      </w:pPr>
      <w:r w:rsidRPr="00EF64CB">
        <w:rPr>
          <w:bCs/>
          <w:sz w:val="28"/>
          <w:szCs w:val="28"/>
          <w:lang w:val="en-US"/>
        </w:rPr>
        <w:t xml:space="preserve">Such a behavior of the thermal efficiency parameter and its strong dependence on temperature is unexpected from the standpoint of the classical theory of near-wall </w:t>
      </w:r>
      <w:r w:rsidRPr="00EF64CB">
        <w:rPr>
          <w:bCs/>
          <w:sz w:val="28"/>
          <w:szCs w:val="28"/>
          <w:lang w:val="en-US"/>
        </w:rPr>
        <w:lastRenderedPageBreak/>
        <w:t xml:space="preserve">gas cooling. Therefore, it is impossible to generalize the experimental data using the temperature parameter of thermal efficiency (11). This indicates the limited ability of </w:t>
      </w:r>
      <w:r w:rsidRPr="00EF64CB">
        <w:rPr>
          <w:rFonts w:ascii="Symbol" w:hAnsi="Symbol"/>
          <w:bCs/>
          <w:sz w:val="28"/>
          <w:szCs w:val="28"/>
          <w:lang w:val="en-US"/>
        </w:rPr>
        <w:t></w:t>
      </w:r>
      <w:r w:rsidRPr="00EF64CB">
        <w:rPr>
          <w:rFonts w:ascii="Symbol" w:hAnsi="Symbol"/>
          <w:bCs/>
          <w:sz w:val="28"/>
          <w:szCs w:val="28"/>
          <w:vertAlign w:val="subscript"/>
          <w:lang w:val="en-US"/>
        </w:rPr>
        <w:t></w:t>
      </w:r>
      <w:r w:rsidRPr="00EF64CB">
        <w:rPr>
          <w:bCs/>
          <w:sz w:val="28"/>
          <w:szCs w:val="28"/>
          <w:lang w:val="en-US"/>
        </w:rPr>
        <w:t xml:space="preserve"> parameter to describe the thermal properties of two-phase gas-droplet jets. The main parameter characterizing the intensity of adiabatic surface cooling by the near-wall flow is its expression through enthalpies of the mixing flows [3]. For this purpose, we use the enthalpy efficiency parameter written in the form</w:t>
      </w:r>
      <w:r w:rsidR="006E0D01" w:rsidRPr="00546DE9">
        <w:rPr>
          <w:sz w:val="28"/>
          <w:szCs w:val="28"/>
          <w:lang w:val="en-US"/>
        </w:rPr>
        <w:t>:</w:t>
      </w:r>
    </w:p>
    <w:p w:rsidR="006E0D01" w:rsidRPr="003351D6" w:rsidRDefault="006E0D01" w:rsidP="006E0D01">
      <w:pPr>
        <w:pStyle w:val="TTesis"/>
        <w:tabs>
          <w:tab w:val="left" w:pos="9356"/>
        </w:tabs>
        <w:spacing w:line="360" w:lineRule="auto"/>
        <w:ind w:left="119" w:firstLine="567"/>
        <w:rPr>
          <w:bCs/>
          <w:sz w:val="28"/>
          <w:szCs w:val="28"/>
          <w:lang w:val="ru-RU"/>
        </w:rPr>
      </w:pPr>
      <w:r w:rsidRPr="00B45815">
        <w:rPr>
          <w:bCs/>
          <w:sz w:val="28"/>
          <w:szCs w:val="28"/>
          <w:lang w:val="en-US"/>
        </w:rPr>
        <w:t xml:space="preserve">  </w:t>
      </w:r>
      <w:r w:rsidRPr="00FB0750">
        <w:rPr>
          <w:bCs/>
          <w:position w:val="-18"/>
          <w:sz w:val="28"/>
          <w:szCs w:val="28"/>
        </w:rPr>
        <w:object w:dxaOrig="3800" w:dyaOrig="499">
          <v:shape id="_x0000_i1046" type="#_x0000_t75" style="width:339.9pt;height:44.1pt" o:ole="">
            <v:imagedata r:id="rId52" o:title=""/>
          </v:shape>
          <o:OLEObject Type="Embed" ProgID="Equation.3" ShapeID="_x0000_i1046" DrawAspect="Content" ObjectID="_1808381373" r:id="rId53"/>
        </w:object>
      </w:r>
      <w:r w:rsidR="00546DE9">
        <w:rPr>
          <w:bCs/>
          <w:sz w:val="28"/>
          <w:szCs w:val="28"/>
          <w:lang w:val="ru-RU"/>
        </w:rPr>
        <w:t xml:space="preserve">                </w:t>
      </w:r>
      <w:r w:rsidRPr="003351D6">
        <w:rPr>
          <w:bCs/>
          <w:sz w:val="28"/>
          <w:szCs w:val="28"/>
          <w:lang w:val="ru-RU"/>
        </w:rPr>
        <w:t xml:space="preserve">  </w:t>
      </w:r>
      <w:r w:rsidRPr="003351D6">
        <w:rPr>
          <w:bCs/>
          <w:sz w:val="28"/>
          <w:szCs w:val="28"/>
        </w:rPr>
        <w:t>(</w:t>
      </w:r>
      <w:r w:rsidR="00546DE9" w:rsidRPr="00E70240">
        <w:rPr>
          <w:bCs/>
          <w:sz w:val="28"/>
          <w:szCs w:val="28"/>
          <w:lang w:val="ru-RU"/>
        </w:rPr>
        <w:t>1</w:t>
      </w:r>
      <w:r w:rsidR="00204EC9">
        <w:rPr>
          <w:bCs/>
          <w:sz w:val="28"/>
          <w:szCs w:val="28"/>
          <w:lang w:val="ru-RU"/>
        </w:rPr>
        <w:t>2</w:t>
      </w:r>
      <w:r w:rsidRPr="003351D6">
        <w:rPr>
          <w:bCs/>
          <w:sz w:val="28"/>
          <w:szCs w:val="28"/>
        </w:rPr>
        <w:t>)</w:t>
      </w:r>
    </w:p>
    <w:p w:rsidR="00EF64CB" w:rsidRPr="00EF64CB" w:rsidRDefault="00EF64CB" w:rsidP="00EF64CB">
      <w:pPr>
        <w:tabs>
          <w:tab w:val="left" w:pos="9356"/>
        </w:tabs>
        <w:spacing w:after="0" w:line="360" w:lineRule="auto"/>
        <w:ind w:firstLine="426"/>
        <w:jc w:val="both"/>
        <w:rPr>
          <w:rFonts w:ascii="Times New Roman" w:hAnsi="Times New Roman" w:cs="Times New Roman"/>
          <w:bCs/>
          <w:sz w:val="28"/>
          <w:szCs w:val="28"/>
          <w:lang w:val="en-US"/>
        </w:rPr>
      </w:pPr>
      <w:r w:rsidRPr="00EF64CB">
        <w:rPr>
          <w:rFonts w:ascii="Times New Roman" w:hAnsi="Times New Roman" w:cs="Times New Roman"/>
          <w:bCs/>
          <w:sz w:val="28"/>
          <w:szCs w:val="28"/>
          <w:lang w:val="en-US"/>
        </w:rPr>
        <w:t xml:space="preserve">In equation (12), Cs is the initial weight concentration of the liquid in the near-wall jet, and r is the heat of phase transition. </w:t>
      </w:r>
    </w:p>
    <w:p w:rsidR="00EF64CB" w:rsidRPr="00EF64CB" w:rsidRDefault="00EF64CB" w:rsidP="00EF64CB">
      <w:pPr>
        <w:pStyle w:val="a0"/>
        <w:widowControl/>
        <w:tabs>
          <w:tab w:val="left" w:pos="9356"/>
        </w:tabs>
        <w:spacing w:line="360" w:lineRule="auto"/>
        <w:ind w:firstLine="425"/>
        <w:rPr>
          <w:sz w:val="28"/>
          <w:szCs w:val="28"/>
          <w:lang w:val="en-US"/>
        </w:rPr>
      </w:pPr>
      <w:r w:rsidRPr="00EF64CB">
        <w:rPr>
          <w:sz w:val="28"/>
          <w:szCs w:val="28"/>
          <w:lang w:val="en-US"/>
        </w:rPr>
        <w:t>The total enthalpy of gas in the core of the H</w:t>
      </w:r>
      <w:r w:rsidRPr="00EF64CB">
        <w:rPr>
          <w:sz w:val="28"/>
          <w:szCs w:val="28"/>
          <w:vertAlign w:val="subscript"/>
          <w:lang w:val="en-US"/>
        </w:rPr>
        <w:t>0</w:t>
      </w:r>
      <w:r w:rsidRPr="00EF64CB">
        <w:rPr>
          <w:sz w:val="28"/>
          <w:szCs w:val="28"/>
          <w:lang w:val="en-US"/>
        </w:rPr>
        <w:t xml:space="preserve"> flow and at the edge of the tangential slit H</w:t>
      </w:r>
      <w:r w:rsidRPr="00EF64CB">
        <w:rPr>
          <w:sz w:val="28"/>
          <w:szCs w:val="28"/>
          <w:vertAlign w:val="subscript"/>
          <w:lang w:val="en-US"/>
        </w:rPr>
        <w:t>S</w:t>
      </w:r>
      <w:r w:rsidRPr="00EF64CB">
        <w:rPr>
          <w:sz w:val="28"/>
          <w:szCs w:val="28"/>
          <w:lang w:val="en-US"/>
        </w:rPr>
        <w:t xml:space="preserve"> is known for the problem under consideration. These quantities are determined by temperature and inlet composition. Determining the total enthalpy of a vapor-gas-droplet mixture on the wall is more complicated. This value depends on the concentrations of the gas and droplet phases, as well as the mass content of water vapor, which changes as the liquid phase evaporates. To determine this value, simplifying assumptions are required, and these assumptions are confirmed by the results of experimental studies.</w:t>
      </w:r>
    </w:p>
    <w:p w:rsidR="007D64F0" w:rsidRPr="00EF64CB" w:rsidRDefault="00EF64CB" w:rsidP="00EF64CB">
      <w:pPr>
        <w:tabs>
          <w:tab w:val="left" w:pos="9356"/>
        </w:tabs>
        <w:spacing w:line="360" w:lineRule="auto"/>
        <w:ind w:firstLine="567"/>
        <w:jc w:val="both"/>
        <w:rPr>
          <w:rFonts w:ascii="Times New Roman" w:hAnsi="Times New Roman" w:cs="Times New Roman"/>
          <w:bCs/>
          <w:sz w:val="28"/>
          <w:szCs w:val="28"/>
          <w:lang w:val="en-US"/>
        </w:rPr>
      </w:pPr>
      <w:r w:rsidRPr="00EF64CB">
        <w:rPr>
          <w:rFonts w:ascii="Times New Roman" w:hAnsi="Times New Roman"/>
          <w:sz w:val="28"/>
          <w:szCs w:val="28"/>
          <w:lang w:val="en-US"/>
        </w:rPr>
        <w:t xml:space="preserve">To switch from (12) to the form expressed by </w:t>
      </w:r>
      <w:r w:rsidRPr="00EF64CB">
        <w:rPr>
          <w:rFonts w:ascii="Times New Roman" w:hAnsi="Times New Roman"/>
          <w:sz w:val="28"/>
          <w:szCs w:val="28"/>
        </w:rPr>
        <w:t>θ</w:t>
      </w:r>
      <w:r w:rsidRPr="00EF64CB">
        <w:rPr>
          <w:rFonts w:ascii="Times New Roman" w:hAnsi="Times New Roman"/>
          <w:sz w:val="28"/>
          <w:szCs w:val="28"/>
          <w:lang w:val="en-US"/>
        </w:rPr>
        <w:t>, defined through flow temperatures, let us express specific enthalpies of air, steam, and water as follows:</w:t>
      </w:r>
      <w:r w:rsidR="007D64F0" w:rsidRPr="00EF64CB">
        <w:rPr>
          <w:rFonts w:ascii="Times New Roman" w:hAnsi="Times New Roman" w:cs="Times New Roman"/>
          <w:bCs/>
          <w:sz w:val="28"/>
          <w:szCs w:val="28"/>
          <w:lang w:val="en-US"/>
        </w:rPr>
        <w:t xml:space="preserve"> </w:t>
      </w:r>
    </w:p>
    <w:p w:rsidR="007D64F0" w:rsidRPr="007D64F0" w:rsidRDefault="007D64F0" w:rsidP="007D64F0">
      <w:pPr>
        <w:tabs>
          <w:tab w:val="left" w:pos="9356"/>
        </w:tabs>
        <w:spacing w:line="360" w:lineRule="auto"/>
        <w:ind w:firstLine="567"/>
        <w:jc w:val="right"/>
        <w:rPr>
          <w:rFonts w:ascii="Times New Roman" w:hAnsi="Times New Roman" w:cs="Times New Roman"/>
          <w:bCs/>
          <w:sz w:val="28"/>
          <w:szCs w:val="28"/>
          <w:lang w:val="pt-BR"/>
        </w:rPr>
      </w:pPr>
      <w:r w:rsidRPr="007D64F0">
        <w:rPr>
          <w:rFonts w:ascii="Times New Roman" w:hAnsi="Times New Roman" w:cs="Times New Roman"/>
          <w:bCs/>
          <w:sz w:val="28"/>
          <w:szCs w:val="28"/>
          <w:lang w:val="pt-BR"/>
        </w:rPr>
        <w:t>H</w:t>
      </w:r>
      <w:r w:rsidRPr="007D64F0">
        <w:rPr>
          <w:rFonts w:ascii="Times New Roman" w:hAnsi="Times New Roman" w:cs="Times New Roman"/>
          <w:bCs/>
          <w:sz w:val="28"/>
          <w:szCs w:val="28"/>
          <w:vertAlign w:val="subscript"/>
          <w:lang w:val="pt-BR"/>
        </w:rPr>
        <w:t xml:space="preserve">air </w:t>
      </w:r>
      <w:r w:rsidRPr="007D64F0">
        <w:rPr>
          <w:rFonts w:ascii="Times New Roman" w:hAnsi="Times New Roman" w:cs="Times New Roman"/>
          <w:bCs/>
          <w:sz w:val="28"/>
          <w:szCs w:val="28"/>
          <w:lang w:val="pt-BR"/>
        </w:rPr>
        <w:t>= c</w:t>
      </w:r>
      <w:r w:rsidRPr="007D64F0">
        <w:rPr>
          <w:rFonts w:ascii="Times New Roman" w:hAnsi="Times New Roman" w:cs="Times New Roman"/>
          <w:bCs/>
          <w:sz w:val="28"/>
          <w:szCs w:val="28"/>
          <w:vertAlign w:val="subscript"/>
          <w:lang w:val="pt-BR"/>
        </w:rPr>
        <w:t>p,a</w:t>
      </w:r>
      <w:r w:rsidRPr="007D64F0">
        <w:rPr>
          <w:rFonts w:ascii="Times New Roman" w:hAnsi="Times New Roman" w:cs="Times New Roman"/>
          <w:bCs/>
          <w:sz w:val="28"/>
          <w:szCs w:val="28"/>
          <w:lang w:val="pt-BR"/>
        </w:rPr>
        <w:t>T</w:t>
      </w:r>
      <w:r w:rsidRPr="007D64F0">
        <w:rPr>
          <w:rFonts w:ascii="Times New Roman" w:hAnsi="Times New Roman" w:cs="Times New Roman"/>
          <w:bCs/>
          <w:sz w:val="28"/>
          <w:szCs w:val="28"/>
          <w:vertAlign w:val="subscript"/>
          <w:lang w:val="pt-BR"/>
        </w:rPr>
        <w:t>air</w:t>
      </w:r>
      <w:r w:rsidRPr="007D64F0">
        <w:rPr>
          <w:rFonts w:ascii="Times New Roman" w:hAnsi="Times New Roman" w:cs="Times New Roman"/>
          <w:bCs/>
          <w:sz w:val="28"/>
          <w:szCs w:val="28"/>
          <w:lang w:val="pt-BR"/>
        </w:rPr>
        <w:t>;  H</w:t>
      </w:r>
      <w:r w:rsidRPr="007D64F0">
        <w:rPr>
          <w:rFonts w:ascii="Times New Roman" w:hAnsi="Times New Roman" w:cs="Times New Roman"/>
          <w:bCs/>
          <w:sz w:val="28"/>
          <w:szCs w:val="28"/>
          <w:vertAlign w:val="subscript"/>
          <w:lang w:val="pt-BR"/>
        </w:rPr>
        <w:t xml:space="preserve">l </w:t>
      </w:r>
      <w:r w:rsidRPr="007D64F0">
        <w:rPr>
          <w:rFonts w:ascii="Times New Roman" w:hAnsi="Times New Roman" w:cs="Times New Roman"/>
          <w:bCs/>
          <w:sz w:val="28"/>
          <w:szCs w:val="28"/>
          <w:lang w:val="pt-BR"/>
        </w:rPr>
        <w:t>= c</w:t>
      </w:r>
      <w:r w:rsidRPr="007D64F0">
        <w:rPr>
          <w:rFonts w:ascii="Times New Roman" w:hAnsi="Times New Roman" w:cs="Times New Roman"/>
          <w:bCs/>
          <w:sz w:val="28"/>
          <w:szCs w:val="28"/>
          <w:vertAlign w:val="subscript"/>
          <w:lang w:val="pt-BR"/>
        </w:rPr>
        <w:t>l</w:t>
      </w:r>
      <w:r w:rsidRPr="007D64F0">
        <w:rPr>
          <w:rFonts w:ascii="Times New Roman" w:hAnsi="Times New Roman" w:cs="Times New Roman"/>
          <w:bCs/>
          <w:sz w:val="28"/>
          <w:szCs w:val="28"/>
          <w:lang w:val="pt-BR"/>
        </w:rPr>
        <w:t>T</w:t>
      </w:r>
      <w:r w:rsidRPr="007D64F0">
        <w:rPr>
          <w:rFonts w:ascii="Times New Roman" w:hAnsi="Times New Roman" w:cs="Times New Roman"/>
          <w:bCs/>
          <w:sz w:val="28"/>
          <w:szCs w:val="28"/>
          <w:vertAlign w:val="subscript"/>
          <w:lang w:val="pt-BR"/>
        </w:rPr>
        <w:t>l</w:t>
      </w:r>
      <w:r w:rsidRPr="007D64F0">
        <w:rPr>
          <w:rFonts w:ascii="Times New Roman" w:hAnsi="Times New Roman" w:cs="Times New Roman"/>
          <w:bCs/>
          <w:sz w:val="28"/>
          <w:szCs w:val="28"/>
          <w:lang w:val="pt-BR"/>
        </w:rPr>
        <w:t xml:space="preserve"> ;  H</w:t>
      </w:r>
      <w:r w:rsidRPr="007D64F0">
        <w:rPr>
          <w:rFonts w:ascii="Times New Roman" w:hAnsi="Times New Roman" w:cs="Times New Roman"/>
          <w:bCs/>
          <w:sz w:val="28"/>
          <w:szCs w:val="28"/>
          <w:vertAlign w:val="subscript"/>
          <w:lang w:val="pt-BR"/>
        </w:rPr>
        <w:t xml:space="preserve">v </w:t>
      </w:r>
      <w:r w:rsidRPr="007D64F0">
        <w:rPr>
          <w:rFonts w:ascii="Times New Roman" w:hAnsi="Times New Roman" w:cs="Times New Roman"/>
          <w:bCs/>
          <w:sz w:val="28"/>
          <w:szCs w:val="28"/>
          <w:lang w:val="pt-BR"/>
        </w:rPr>
        <w:t>= c</w:t>
      </w:r>
      <w:r w:rsidRPr="007D64F0">
        <w:rPr>
          <w:rFonts w:ascii="Times New Roman" w:hAnsi="Times New Roman" w:cs="Times New Roman"/>
          <w:bCs/>
          <w:sz w:val="28"/>
          <w:szCs w:val="28"/>
          <w:vertAlign w:val="subscript"/>
          <w:lang w:val="pt-BR"/>
        </w:rPr>
        <w:t xml:space="preserve">p,v </w:t>
      </w:r>
      <w:r w:rsidRPr="007D64F0">
        <w:rPr>
          <w:rFonts w:ascii="Times New Roman" w:hAnsi="Times New Roman" w:cs="Times New Roman"/>
          <w:bCs/>
          <w:sz w:val="28"/>
          <w:szCs w:val="28"/>
          <w:lang w:val="pt-BR"/>
        </w:rPr>
        <w:t>T</w:t>
      </w:r>
      <w:r w:rsidRPr="007D64F0">
        <w:rPr>
          <w:rFonts w:ascii="Times New Roman" w:hAnsi="Times New Roman" w:cs="Times New Roman"/>
          <w:bCs/>
          <w:sz w:val="28"/>
          <w:szCs w:val="28"/>
          <w:vertAlign w:val="subscript"/>
          <w:lang w:val="pt-BR"/>
        </w:rPr>
        <w:t xml:space="preserve">v </w:t>
      </w:r>
      <w:r w:rsidRPr="007D64F0">
        <w:rPr>
          <w:rFonts w:ascii="Times New Roman" w:hAnsi="Times New Roman" w:cs="Times New Roman"/>
          <w:bCs/>
          <w:sz w:val="28"/>
          <w:szCs w:val="28"/>
          <w:lang w:val="en-US"/>
        </w:rPr>
        <w:t xml:space="preserve">                                               (</w:t>
      </w:r>
      <w:r w:rsidR="00E865DE">
        <w:rPr>
          <w:rFonts w:ascii="Times New Roman" w:hAnsi="Times New Roman" w:cs="Times New Roman"/>
          <w:bCs/>
          <w:sz w:val="28"/>
          <w:szCs w:val="28"/>
          <w:lang w:val="en-US"/>
        </w:rPr>
        <w:t>1</w:t>
      </w:r>
      <w:r w:rsidR="00036E8B" w:rsidRPr="00036E8B">
        <w:rPr>
          <w:rFonts w:ascii="Times New Roman" w:hAnsi="Times New Roman" w:cs="Times New Roman"/>
          <w:bCs/>
          <w:sz w:val="28"/>
          <w:szCs w:val="28"/>
          <w:lang w:val="en-US"/>
        </w:rPr>
        <w:t>3</w:t>
      </w:r>
      <w:r w:rsidRPr="007D64F0">
        <w:rPr>
          <w:rFonts w:ascii="Times New Roman" w:hAnsi="Times New Roman" w:cs="Times New Roman"/>
          <w:bCs/>
          <w:sz w:val="28"/>
          <w:szCs w:val="28"/>
          <w:lang w:val="en-US"/>
        </w:rPr>
        <w:t>)</w:t>
      </w:r>
    </w:p>
    <w:p w:rsidR="00EF64CB" w:rsidRPr="00705553" w:rsidRDefault="00EF64CB" w:rsidP="00EF64CB">
      <w:pPr>
        <w:spacing w:after="0" w:line="360" w:lineRule="auto"/>
        <w:ind w:firstLine="567"/>
        <w:jc w:val="both"/>
        <w:rPr>
          <w:rFonts w:ascii="Times New Roman" w:hAnsi="Times New Roman"/>
          <w:sz w:val="28"/>
          <w:szCs w:val="28"/>
          <w:lang w:val="en-US"/>
        </w:rPr>
      </w:pPr>
      <w:r w:rsidRPr="00705553">
        <w:rPr>
          <w:rFonts w:ascii="Times New Roman" w:hAnsi="Times New Roman"/>
          <w:sz w:val="28"/>
          <w:szCs w:val="28"/>
          <w:lang w:val="en-US"/>
        </w:rPr>
        <w:t>In the considered case the heat capacities (</w:t>
      </w:r>
      <w:proofErr w:type="spellStart"/>
      <w:r w:rsidRPr="00705553">
        <w:rPr>
          <w:rFonts w:ascii="Times New Roman" w:hAnsi="Times New Roman" w:cs="Times New Roman"/>
          <w:bCs/>
          <w:sz w:val="28"/>
          <w:szCs w:val="28"/>
          <w:lang w:val="en-US"/>
        </w:rPr>
        <w:t>c</w:t>
      </w:r>
      <w:r w:rsidRPr="00705553">
        <w:rPr>
          <w:rFonts w:ascii="Times New Roman" w:hAnsi="Times New Roman" w:cs="Times New Roman"/>
          <w:bCs/>
          <w:sz w:val="28"/>
          <w:szCs w:val="28"/>
          <w:vertAlign w:val="subscript"/>
          <w:lang w:val="en-US"/>
        </w:rPr>
        <w:t>p</w:t>
      </w:r>
      <w:proofErr w:type="gramStart"/>
      <w:r w:rsidRPr="00705553">
        <w:rPr>
          <w:rFonts w:ascii="Times New Roman" w:hAnsi="Times New Roman" w:cs="Times New Roman"/>
          <w:bCs/>
          <w:sz w:val="28"/>
          <w:szCs w:val="28"/>
          <w:vertAlign w:val="subscript"/>
          <w:lang w:val="en-US"/>
        </w:rPr>
        <w:t>,a</w:t>
      </w:r>
      <w:proofErr w:type="spellEnd"/>
      <w:proofErr w:type="gramEnd"/>
      <w:r w:rsidRPr="00705553">
        <w:rPr>
          <w:rFonts w:ascii="Times New Roman" w:hAnsi="Times New Roman" w:cs="Times New Roman"/>
          <w:bCs/>
          <w:sz w:val="28"/>
          <w:szCs w:val="28"/>
          <w:lang w:val="en-US"/>
        </w:rPr>
        <w:t xml:space="preserve">, </w:t>
      </w:r>
      <w:proofErr w:type="spellStart"/>
      <w:r w:rsidRPr="00705553">
        <w:rPr>
          <w:rFonts w:ascii="Times New Roman" w:hAnsi="Times New Roman" w:cs="Times New Roman"/>
          <w:bCs/>
          <w:sz w:val="28"/>
          <w:szCs w:val="28"/>
          <w:lang w:val="en-US"/>
        </w:rPr>
        <w:t>c</w:t>
      </w:r>
      <w:r w:rsidRPr="00705553">
        <w:rPr>
          <w:rFonts w:ascii="Times New Roman" w:hAnsi="Times New Roman" w:cs="Times New Roman"/>
          <w:bCs/>
          <w:sz w:val="28"/>
          <w:szCs w:val="28"/>
          <w:vertAlign w:val="subscript"/>
          <w:lang w:val="en-US"/>
        </w:rPr>
        <w:t>l</w:t>
      </w:r>
      <w:proofErr w:type="spellEnd"/>
      <w:r w:rsidRPr="00705553">
        <w:rPr>
          <w:rFonts w:ascii="Times New Roman" w:hAnsi="Times New Roman" w:cs="Times New Roman"/>
          <w:bCs/>
          <w:sz w:val="28"/>
          <w:szCs w:val="28"/>
          <w:lang w:val="en-US"/>
        </w:rPr>
        <w:t xml:space="preserve">, </w:t>
      </w:r>
      <w:proofErr w:type="spellStart"/>
      <w:r w:rsidRPr="00705553">
        <w:rPr>
          <w:rFonts w:ascii="Times New Roman" w:hAnsi="Times New Roman" w:cs="Times New Roman"/>
          <w:bCs/>
          <w:sz w:val="28"/>
          <w:szCs w:val="28"/>
          <w:lang w:val="en-US"/>
        </w:rPr>
        <w:t>c</w:t>
      </w:r>
      <w:r w:rsidRPr="00705553">
        <w:rPr>
          <w:rFonts w:ascii="Times New Roman" w:hAnsi="Times New Roman" w:cs="Times New Roman"/>
          <w:bCs/>
          <w:sz w:val="28"/>
          <w:szCs w:val="28"/>
          <w:vertAlign w:val="subscript"/>
          <w:lang w:val="en-US"/>
        </w:rPr>
        <w:t>p,v</w:t>
      </w:r>
      <w:proofErr w:type="spellEnd"/>
      <w:r w:rsidRPr="00705553">
        <w:rPr>
          <w:rFonts w:ascii="Times New Roman" w:hAnsi="Times New Roman"/>
          <w:sz w:val="28"/>
          <w:szCs w:val="28"/>
          <w:lang w:val="en-US"/>
        </w:rPr>
        <w:t>) in the temperature range of 0</w:t>
      </w:r>
      <w:r w:rsidRPr="00705553">
        <w:rPr>
          <w:rFonts w:ascii="Times New Roman" w:hAnsi="Times New Roman" w:cs="Times New Roman"/>
          <w:sz w:val="28"/>
          <w:szCs w:val="28"/>
          <w:lang w:val="en-US"/>
        </w:rPr>
        <w:t>–</w:t>
      </w:r>
      <w:r w:rsidRPr="00705553">
        <w:rPr>
          <w:rFonts w:ascii="Times New Roman" w:hAnsi="Times New Roman"/>
          <w:sz w:val="28"/>
          <w:szCs w:val="28"/>
          <w:lang w:val="en-US"/>
        </w:rPr>
        <w:t>100</w:t>
      </w:r>
      <w:r w:rsidRPr="00705553">
        <w:rPr>
          <w:rFonts w:ascii="Times New Roman" w:hAnsi="Times New Roman"/>
          <w:sz w:val="28"/>
          <w:szCs w:val="28"/>
          <w:vertAlign w:val="superscript"/>
          <w:lang w:val="en-US"/>
        </w:rPr>
        <w:t>o</w:t>
      </w:r>
      <w:r w:rsidRPr="00705553">
        <w:rPr>
          <w:rFonts w:ascii="Times New Roman" w:hAnsi="Times New Roman"/>
          <w:sz w:val="28"/>
          <w:szCs w:val="28"/>
          <w:lang w:val="en-US"/>
        </w:rPr>
        <w:t>C were assumed constant and equal to 1, 4.19, and 1.93 kJ/kg, respectively [13].</w:t>
      </w:r>
    </w:p>
    <w:p w:rsidR="00EF64CB" w:rsidRPr="00682DE3" w:rsidRDefault="00EF64CB" w:rsidP="00EF64CB">
      <w:pPr>
        <w:spacing w:after="0" w:line="360" w:lineRule="auto"/>
        <w:ind w:firstLine="708"/>
        <w:jc w:val="both"/>
        <w:rPr>
          <w:rFonts w:ascii="Times New Roman" w:hAnsi="Times New Roman"/>
          <w:sz w:val="28"/>
          <w:szCs w:val="28"/>
          <w:lang w:val="en-US"/>
        </w:rPr>
      </w:pPr>
      <w:r w:rsidRPr="00682DE3">
        <w:rPr>
          <w:rFonts w:ascii="Times New Roman" w:hAnsi="Times New Roman"/>
          <w:sz w:val="28"/>
          <w:szCs w:val="28"/>
          <w:lang w:val="en-US"/>
        </w:rPr>
        <w:t>The enthalpy H</w:t>
      </w:r>
      <w:r w:rsidRPr="00682DE3">
        <w:rPr>
          <w:rFonts w:ascii="Times New Roman" w:hAnsi="Times New Roman"/>
          <w:sz w:val="28"/>
          <w:szCs w:val="28"/>
          <w:vertAlign w:val="subscript"/>
          <w:lang w:val="en-US"/>
        </w:rPr>
        <w:t>s</w:t>
      </w:r>
      <w:r w:rsidRPr="00682DE3">
        <w:rPr>
          <w:rFonts w:ascii="Times New Roman" w:hAnsi="Times New Roman"/>
          <w:sz w:val="28"/>
          <w:szCs w:val="28"/>
          <w:lang w:val="en-US"/>
        </w:rPr>
        <w:t xml:space="preserve"> of the near-wall jet entering for cooling at known weight concentrations of liquid C</w:t>
      </w:r>
      <w:r w:rsidRPr="00682DE3">
        <w:rPr>
          <w:rFonts w:ascii="Times New Roman" w:hAnsi="Times New Roman"/>
          <w:sz w:val="28"/>
          <w:szCs w:val="28"/>
          <w:vertAlign w:val="subscript"/>
          <w:lang w:val="en-US"/>
        </w:rPr>
        <w:t>s</w:t>
      </w:r>
      <w:r w:rsidRPr="00682DE3">
        <w:rPr>
          <w:rFonts w:ascii="Times New Roman" w:hAnsi="Times New Roman"/>
          <w:sz w:val="28"/>
          <w:szCs w:val="28"/>
          <w:lang w:val="en-US"/>
        </w:rPr>
        <w:t xml:space="preserve"> is equal to</w:t>
      </w:r>
    </w:p>
    <w:p w:rsidR="007D64F0" w:rsidRPr="007D64F0" w:rsidRDefault="007D64F0" w:rsidP="00682DE3">
      <w:pPr>
        <w:pStyle w:val="TTesis"/>
        <w:tabs>
          <w:tab w:val="left" w:pos="9356"/>
        </w:tabs>
        <w:spacing w:line="360" w:lineRule="auto"/>
        <w:ind w:firstLine="0"/>
        <w:jc w:val="right"/>
        <w:rPr>
          <w:bCs/>
          <w:sz w:val="28"/>
          <w:szCs w:val="28"/>
          <w:lang w:val="en-US"/>
        </w:rPr>
      </w:pPr>
      <w:r w:rsidRPr="00682DE3">
        <w:rPr>
          <w:bCs/>
          <w:sz w:val="28"/>
          <w:szCs w:val="28"/>
          <w:lang w:val="en-US"/>
        </w:rPr>
        <w:t>.</w:t>
      </w:r>
      <w:r w:rsidRPr="007D64F0">
        <w:rPr>
          <w:bCs/>
          <w:sz w:val="28"/>
          <w:szCs w:val="28"/>
          <w:lang w:val="en-US"/>
        </w:rPr>
        <w:t>H</w:t>
      </w:r>
      <w:r w:rsidRPr="007D64F0">
        <w:rPr>
          <w:bCs/>
          <w:sz w:val="28"/>
          <w:szCs w:val="28"/>
          <w:vertAlign w:val="subscript"/>
          <w:lang w:val="en-US"/>
        </w:rPr>
        <w:t>s</w:t>
      </w:r>
      <w:r w:rsidRPr="007D64F0">
        <w:rPr>
          <w:bCs/>
          <w:sz w:val="28"/>
          <w:szCs w:val="28"/>
          <w:lang w:val="en-US"/>
        </w:rPr>
        <w:t xml:space="preserve"> = (1 – C</w:t>
      </w:r>
      <w:r w:rsidRPr="007D64F0">
        <w:rPr>
          <w:bCs/>
          <w:sz w:val="28"/>
          <w:szCs w:val="28"/>
          <w:vertAlign w:val="subscript"/>
          <w:lang w:val="en-US"/>
        </w:rPr>
        <w:t>s</w:t>
      </w:r>
      <w:r w:rsidRPr="007D64F0">
        <w:rPr>
          <w:bCs/>
          <w:sz w:val="28"/>
          <w:szCs w:val="28"/>
          <w:lang w:val="en-US"/>
        </w:rPr>
        <w:t xml:space="preserve">) </w:t>
      </w:r>
      <w:r w:rsidRPr="007D64F0">
        <w:rPr>
          <w:bCs/>
          <w:sz w:val="28"/>
          <w:szCs w:val="28"/>
          <w:lang w:val="pt-BR"/>
        </w:rPr>
        <w:t>c</w:t>
      </w:r>
      <w:r w:rsidRPr="007D64F0">
        <w:rPr>
          <w:bCs/>
          <w:sz w:val="28"/>
          <w:szCs w:val="28"/>
          <w:vertAlign w:val="subscript"/>
          <w:lang w:val="pt-BR"/>
        </w:rPr>
        <w:t>p</w:t>
      </w:r>
      <w:proofErr w:type="gramStart"/>
      <w:r w:rsidRPr="007D64F0">
        <w:rPr>
          <w:bCs/>
          <w:sz w:val="28"/>
          <w:szCs w:val="28"/>
          <w:vertAlign w:val="subscript"/>
          <w:lang w:val="pt-BR"/>
        </w:rPr>
        <w:t>,a</w:t>
      </w:r>
      <w:proofErr w:type="gramEnd"/>
      <w:r w:rsidRPr="007D64F0">
        <w:rPr>
          <w:bCs/>
          <w:sz w:val="28"/>
          <w:szCs w:val="28"/>
          <w:lang w:val="en-US"/>
        </w:rPr>
        <w:t xml:space="preserve"> </w:t>
      </w:r>
      <w:proofErr w:type="spellStart"/>
      <w:r w:rsidRPr="007D64F0">
        <w:rPr>
          <w:bCs/>
          <w:sz w:val="28"/>
          <w:szCs w:val="28"/>
          <w:lang w:val="en-US"/>
        </w:rPr>
        <w:t>T</w:t>
      </w:r>
      <w:r w:rsidRPr="007D64F0">
        <w:rPr>
          <w:bCs/>
          <w:sz w:val="28"/>
          <w:szCs w:val="28"/>
          <w:vertAlign w:val="subscript"/>
          <w:lang w:val="en-US"/>
        </w:rPr>
        <w:t>air,s</w:t>
      </w:r>
      <w:proofErr w:type="spellEnd"/>
      <w:r w:rsidRPr="007D64F0">
        <w:rPr>
          <w:bCs/>
          <w:sz w:val="28"/>
          <w:szCs w:val="28"/>
          <w:lang w:val="en-US"/>
        </w:rPr>
        <w:t xml:space="preserve"> + </w:t>
      </w:r>
      <w:r w:rsidRPr="007D64F0">
        <w:rPr>
          <w:bCs/>
          <w:sz w:val="28"/>
          <w:szCs w:val="28"/>
          <w:lang w:val="pt-BR"/>
        </w:rPr>
        <w:t>c</w:t>
      </w:r>
      <w:r w:rsidRPr="007D64F0">
        <w:rPr>
          <w:bCs/>
          <w:sz w:val="28"/>
          <w:szCs w:val="28"/>
          <w:vertAlign w:val="subscript"/>
          <w:lang w:val="pt-BR"/>
        </w:rPr>
        <w:t>l</w:t>
      </w:r>
      <w:r w:rsidRPr="007D64F0">
        <w:rPr>
          <w:bCs/>
          <w:sz w:val="28"/>
          <w:szCs w:val="28"/>
          <w:vertAlign w:val="subscript"/>
          <w:lang w:val="en-US"/>
        </w:rPr>
        <w:t xml:space="preserve"> </w:t>
      </w:r>
      <w:r w:rsidRPr="007D64F0">
        <w:rPr>
          <w:bCs/>
          <w:sz w:val="28"/>
          <w:szCs w:val="28"/>
          <w:lang w:val="en-US"/>
        </w:rPr>
        <w:t>C</w:t>
      </w:r>
      <w:r w:rsidRPr="007D64F0">
        <w:rPr>
          <w:bCs/>
          <w:sz w:val="28"/>
          <w:szCs w:val="28"/>
          <w:vertAlign w:val="subscript"/>
          <w:lang w:val="en-US"/>
        </w:rPr>
        <w:t>s</w:t>
      </w:r>
      <w:r w:rsidRPr="007D64F0">
        <w:rPr>
          <w:bCs/>
          <w:sz w:val="28"/>
          <w:szCs w:val="28"/>
          <w:lang w:val="en-US"/>
        </w:rPr>
        <w:t xml:space="preserve"> T</w:t>
      </w:r>
      <w:r w:rsidRPr="007D64F0">
        <w:rPr>
          <w:bCs/>
          <w:sz w:val="28"/>
          <w:szCs w:val="28"/>
          <w:vertAlign w:val="subscript"/>
          <w:lang w:val="en-US"/>
        </w:rPr>
        <w:t>l</w:t>
      </w:r>
      <w:r w:rsidRPr="007D64F0">
        <w:rPr>
          <w:bCs/>
          <w:sz w:val="28"/>
          <w:szCs w:val="28"/>
          <w:lang w:val="en-US"/>
        </w:rPr>
        <w:t xml:space="preserve"> – r C</w:t>
      </w:r>
      <w:r w:rsidRPr="007D64F0">
        <w:rPr>
          <w:bCs/>
          <w:sz w:val="28"/>
          <w:szCs w:val="28"/>
          <w:vertAlign w:val="subscript"/>
          <w:lang w:val="en-US"/>
        </w:rPr>
        <w:t>s</w:t>
      </w:r>
      <w:r w:rsidRPr="007D64F0">
        <w:rPr>
          <w:bCs/>
          <w:sz w:val="28"/>
          <w:szCs w:val="28"/>
          <w:lang w:val="en-US"/>
        </w:rPr>
        <w:t xml:space="preserve">                                             (</w:t>
      </w:r>
      <w:r w:rsidR="00E865DE">
        <w:rPr>
          <w:bCs/>
          <w:sz w:val="28"/>
          <w:szCs w:val="28"/>
          <w:lang w:val="en-US"/>
        </w:rPr>
        <w:t>1</w:t>
      </w:r>
      <w:r w:rsidR="00036E8B" w:rsidRPr="00036E8B">
        <w:rPr>
          <w:bCs/>
          <w:sz w:val="28"/>
          <w:szCs w:val="28"/>
          <w:lang w:val="en-US"/>
        </w:rPr>
        <w:t>4</w:t>
      </w:r>
      <w:r w:rsidRPr="007D64F0">
        <w:rPr>
          <w:bCs/>
          <w:sz w:val="28"/>
          <w:szCs w:val="28"/>
          <w:lang w:val="en-US"/>
        </w:rPr>
        <w:t>)</w:t>
      </w:r>
    </w:p>
    <w:p w:rsidR="00682DE3" w:rsidRPr="00705553" w:rsidRDefault="00682DE3" w:rsidP="00682DE3">
      <w:pPr>
        <w:spacing w:after="0" w:line="360" w:lineRule="auto"/>
        <w:ind w:firstLine="708"/>
        <w:jc w:val="both"/>
        <w:rPr>
          <w:rFonts w:ascii="Times New Roman" w:hAnsi="Times New Roman"/>
          <w:sz w:val="28"/>
          <w:szCs w:val="28"/>
          <w:lang w:val="en-US"/>
        </w:rPr>
      </w:pPr>
      <w:r w:rsidRPr="00705553">
        <w:rPr>
          <w:rFonts w:ascii="Times New Roman" w:hAnsi="Times New Roman"/>
          <w:sz w:val="28"/>
          <w:szCs w:val="28"/>
          <w:lang w:val="en-US"/>
        </w:rPr>
        <w:t>Here the third term indicates the cooling value at the phase transition of liquid into vapor (for water, in the considered temperature range r ~ 2501 [13]).</w:t>
      </w:r>
    </w:p>
    <w:p w:rsidR="00682DE3" w:rsidRPr="00705553" w:rsidRDefault="00682DE3" w:rsidP="00682DE3">
      <w:pPr>
        <w:tabs>
          <w:tab w:val="left" w:pos="9356"/>
        </w:tabs>
        <w:spacing w:line="360" w:lineRule="auto"/>
        <w:ind w:firstLine="567"/>
        <w:jc w:val="center"/>
        <w:rPr>
          <w:rFonts w:ascii="Times New Roman" w:hAnsi="Times New Roman" w:cs="Times New Roman"/>
          <w:bCs/>
          <w:sz w:val="28"/>
          <w:szCs w:val="28"/>
        </w:rPr>
      </w:pPr>
      <w:r w:rsidRPr="00705553">
        <w:rPr>
          <w:rFonts w:ascii="Times New Roman" w:hAnsi="Times New Roman"/>
          <w:sz w:val="28"/>
          <w:szCs w:val="28"/>
          <w:lang w:val="en-US"/>
        </w:rPr>
        <w:lastRenderedPageBreak/>
        <w:t>Assuming that with increasing the weight concentration d</w:t>
      </w:r>
      <w:r w:rsidRPr="00705553">
        <w:rPr>
          <w:rFonts w:ascii="Times New Roman" w:hAnsi="Times New Roman"/>
          <w:sz w:val="28"/>
          <w:szCs w:val="28"/>
          <w:vertAlign w:val="subscript"/>
          <w:lang w:val="en-US"/>
        </w:rPr>
        <w:t>v</w:t>
      </w:r>
      <w:r w:rsidRPr="00705553">
        <w:rPr>
          <w:rFonts w:ascii="Times New Roman" w:hAnsi="Times New Roman"/>
          <w:sz w:val="28"/>
          <w:szCs w:val="28"/>
          <w:lang w:val="en-US"/>
        </w:rPr>
        <w:t xml:space="preserve"> the temperature near the insulated surface decreases due to evaporation, the main flow does not influence the evaporation processes at some distance from the initial cross-section. The fraction of evaporated water droplets can then be determined from the relation combined from (13) and (14):</w:t>
      </w:r>
      <w:r w:rsidRPr="00705553">
        <w:rPr>
          <w:rFonts w:ascii="Times New Roman" w:hAnsi="Times New Roman" w:cs="Times New Roman"/>
          <w:bCs/>
          <w:sz w:val="28"/>
          <w:szCs w:val="28"/>
          <w:lang w:val="en-US"/>
        </w:rPr>
        <w:t xml:space="preserve"> </w:t>
      </w:r>
    </w:p>
    <w:p w:rsidR="007D64F0" w:rsidRPr="007D64F0" w:rsidRDefault="007D64F0" w:rsidP="00682DE3">
      <w:pPr>
        <w:tabs>
          <w:tab w:val="left" w:pos="9356"/>
        </w:tabs>
        <w:spacing w:after="0" w:line="360" w:lineRule="auto"/>
        <w:ind w:firstLine="567"/>
        <w:jc w:val="center"/>
        <w:rPr>
          <w:rFonts w:ascii="Times New Roman" w:hAnsi="Times New Roman" w:cs="Times New Roman"/>
          <w:bCs/>
          <w:sz w:val="28"/>
          <w:szCs w:val="28"/>
          <w:vertAlign w:val="subscript"/>
          <w:lang w:val="en-US"/>
        </w:rPr>
      </w:pPr>
      <w:r w:rsidRPr="007D64F0">
        <w:rPr>
          <w:rFonts w:ascii="Times New Roman" w:hAnsi="Times New Roman" w:cs="Times New Roman"/>
          <w:bCs/>
          <w:sz w:val="28"/>
          <w:szCs w:val="28"/>
          <w:lang w:val="en-US"/>
        </w:rPr>
        <w:t>(1 – C</w:t>
      </w:r>
      <w:r w:rsidRPr="007D64F0">
        <w:rPr>
          <w:rFonts w:ascii="Times New Roman" w:hAnsi="Times New Roman" w:cs="Times New Roman"/>
          <w:bCs/>
          <w:sz w:val="28"/>
          <w:szCs w:val="28"/>
          <w:vertAlign w:val="subscript"/>
          <w:lang w:val="en-US"/>
        </w:rPr>
        <w:t>s</w:t>
      </w:r>
      <w:r w:rsidRPr="007D64F0">
        <w:rPr>
          <w:rFonts w:ascii="Times New Roman" w:hAnsi="Times New Roman" w:cs="Times New Roman"/>
          <w:bCs/>
          <w:sz w:val="28"/>
          <w:szCs w:val="28"/>
          <w:lang w:val="en-US"/>
        </w:rPr>
        <w:t>)</w:t>
      </w:r>
      <w:r w:rsidRPr="007D64F0">
        <w:rPr>
          <w:rFonts w:ascii="Times New Roman" w:hAnsi="Times New Roman" w:cs="Times New Roman"/>
          <w:bCs/>
          <w:sz w:val="28"/>
          <w:szCs w:val="28"/>
          <w:vertAlign w:val="subscript"/>
          <w:lang w:val="en-US"/>
        </w:rPr>
        <w:t xml:space="preserve"> </w:t>
      </w:r>
      <w:r w:rsidRPr="007D64F0">
        <w:rPr>
          <w:rFonts w:ascii="Times New Roman" w:hAnsi="Times New Roman" w:cs="Times New Roman"/>
          <w:bCs/>
          <w:sz w:val="28"/>
          <w:szCs w:val="28"/>
          <w:lang w:val="pt-BR"/>
        </w:rPr>
        <w:t>c</w:t>
      </w:r>
      <w:r w:rsidRPr="007D64F0">
        <w:rPr>
          <w:rFonts w:ascii="Times New Roman" w:hAnsi="Times New Roman" w:cs="Times New Roman"/>
          <w:bCs/>
          <w:sz w:val="28"/>
          <w:szCs w:val="28"/>
          <w:vertAlign w:val="subscript"/>
          <w:lang w:val="pt-BR"/>
        </w:rPr>
        <w:t>p</w:t>
      </w:r>
      <w:proofErr w:type="gramStart"/>
      <w:r w:rsidRPr="007D64F0">
        <w:rPr>
          <w:rFonts w:ascii="Times New Roman" w:hAnsi="Times New Roman" w:cs="Times New Roman"/>
          <w:bCs/>
          <w:sz w:val="28"/>
          <w:szCs w:val="28"/>
          <w:vertAlign w:val="subscript"/>
          <w:lang w:val="pt-BR"/>
        </w:rPr>
        <w:t>,a</w:t>
      </w:r>
      <w:r w:rsidRPr="007D64F0">
        <w:rPr>
          <w:rFonts w:ascii="Times New Roman" w:hAnsi="Times New Roman" w:cs="Times New Roman"/>
          <w:bCs/>
          <w:sz w:val="28"/>
          <w:szCs w:val="28"/>
          <w:lang w:val="en-US"/>
        </w:rPr>
        <w:t>T</w:t>
      </w:r>
      <w:proofErr w:type="gramEnd"/>
      <w:r w:rsidRPr="007D64F0">
        <w:rPr>
          <w:rFonts w:ascii="Times New Roman" w:hAnsi="Times New Roman" w:cs="Times New Roman"/>
          <w:bCs/>
          <w:sz w:val="28"/>
          <w:szCs w:val="28"/>
          <w:lang w:val="en-US"/>
        </w:rPr>
        <w:t xml:space="preserve"> + </w:t>
      </w:r>
      <w:r w:rsidRPr="007D64F0">
        <w:rPr>
          <w:rFonts w:ascii="Times New Roman" w:hAnsi="Times New Roman" w:cs="Times New Roman"/>
          <w:bCs/>
          <w:sz w:val="28"/>
          <w:szCs w:val="28"/>
          <w:lang w:val="pt-BR"/>
        </w:rPr>
        <w:t>c</w:t>
      </w:r>
      <w:r w:rsidRPr="007D64F0">
        <w:rPr>
          <w:rFonts w:ascii="Times New Roman" w:hAnsi="Times New Roman" w:cs="Times New Roman"/>
          <w:bCs/>
          <w:sz w:val="28"/>
          <w:szCs w:val="28"/>
          <w:vertAlign w:val="subscript"/>
          <w:lang w:val="pt-BR"/>
        </w:rPr>
        <w:t>p,v</w:t>
      </w:r>
      <w:r w:rsidRPr="007D64F0">
        <w:rPr>
          <w:rFonts w:ascii="Times New Roman" w:hAnsi="Times New Roman" w:cs="Times New Roman"/>
          <w:bCs/>
          <w:sz w:val="28"/>
          <w:szCs w:val="28"/>
          <w:lang w:val="en-US"/>
        </w:rPr>
        <w:t xml:space="preserve"> C</w:t>
      </w:r>
      <w:r w:rsidRPr="007D64F0">
        <w:rPr>
          <w:rFonts w:ascii="Times New Roman" w:hAnsi="Times New Roman" w:cs="Times New Roman"/>
          <w:bCs/>
          <w:sz w:val="28"/>
          <w:szCs w:val="28"/>
          <w:vertAlign w:val="subscript"/>
          <w:lang w:val="en-US"/>
        </w:rPr>
        <w:t xml:space="preserve">s </w:t>
      </w:r>
      <w:proofErr w:type="spellStart"/>
      <w:r w:rsidRPr="007D64F0">
        <w:rPr>
          <w:rFonts w:ascii="Times New Roman" w:hAnsi="Times New Roman" w:cs="Times New Roman"/>
          <w:bCs/>
          <w:sz w:val="28"/>
          <w:szCs w:val="28"/>
          <w:lang w:val="en-US"/>
        </w:rPr>
        <w:t>d</w:t>
      </w:r>
      <w:r w:rsidRPr="007D64F0">
        <w:rPr>
          <w:rFonts w:ascii="Times New Roman" w:hAnsi="Times New Roman" w:cs="Times New Roman"/>
          <w:bCs/>
          <w:sz w:val="28"/>
          <w:szCs w:val="28"/>
          <w:vertAlign w:val="subscript"/>
          <w:lang w:val="en-US"/>
        </w:rPr>
        <w:t>v</w:t>
      </w:r>
      <w:proofErr w:type="spellEnd"/>
      <w:r w:rsidRPr="007D64F0">
        <w:rPr>
          <w:rFonts w:ascii="Times New Roman" w:hAnsi="Times New Roman" w:cs="Times New Roman"/>
          <w:bCs/>
          <w:sz w:val="28"/>
          <w:szCs w:val="28"/>
          <w:vertAlign w:val="subscript"/>
          <w:lang w:val="en-US"/>
        </w:rPr>
        <w:t xml:space="preserve"> </w:t>
      </w:r>
      <w:r w:rsidRPr="007D64F0">
        <w:rPr>
          <w:rFonts w:ascii="Times New Roman" w:hAnsi="Times New Roman" w:cs="Times New Roman"/>
          <w:bCs/>
          <w:sz w:val="28"/>
          <w:szCs w:val="28"/>
          <w:lang w:val="en-US"/>
        </w:rPr>
        <w:t xml:space="preserve">T + </w:t>
      </w:r>
      <w:r w:rsidRPr="007D64F0">
        <w:rPr>
          <w:rFonts w:ascii="Times New Roman" w:hAnsi="Times New Roman" w:cs="Times New Roman"/>
          <w:bCs/>
          <w:sz w:val="28"/>
          <w:szCs w:val="28"/>
          <w:lang w:val="pt-BR"/>
        </w:rPr>
        <w:t>c</w:t>
      </w:r>
      <w:r w:rsidRPr="007D64F0">
        <w:rPr>
          <w:rFonts w:ascii="Times New Roman" w:hAnsi="Times New Roman" w:cs="Times New Roman"/>
          <w:bCs/>
          <w:sz w:val="28"/>
          <w:szCs w:val="28"/>
          <w:vertAlign w:val="subscript"/>
          <w:lang w:val="pt-BR"/>
        </w:rPr>
        <w:t>l</w:t>
      </w:r>
      <w:r w:rsidRPr="007D64F0">
        <w:rPr>
          <w:rFonts w:ascii="Times New Roman" w:hAnsi="Times New Roman" w:cs="Times New Roman"/>
          <w:bCs/>
          <w:sz w:val="28"/>
          <w:szCs w:val="28"/>
          <w:lang w:val="en-US"/>
        </w:rPr>
        <w:t xml:space="preserve"> C</w:t>
      </w:r>
      <w:r w:rsidRPr="007D64F0">
        <w:rPr>
          <w:rFonts w:ascii="Times New Roman" w:hAnsi="Times New Roman" w:cs="Times New Roman"/>
          <w:bCs/>
          <w:sz w:val="28"/>
          <w:szCs w:val="28"/>
          <w:vertAlign w:val="subscript"/>
          <w:lang w:val="en-US"/>
        </w:rPr>
        <w:t>s</w:t>
      </w:r>
      <w:r w:rsidRPr="007D64F0">
        <w:rPr>
          <w:rFonts w:ascii="Times New Roman" w:hAnsi="Times New Roman" w:cs="Times New Roman"/>
          <w:bCs/>
          <w:sz w:val="28"/>
          <w:szCs w:val="28"/>
          <w:lang w:val="en-US"/>
        </w:rPr>
        <w:t xml:space="preserve">(1 – </w:t>
      </w:r>
      <w:proofErr w:type="spellStart"/>
      <w:r w:rsidRPr="007D64F0">
        <w:rPr>
          <w:rFonts w:ascii="Times New Roman" w:hAnsi="Times New Roman" w:cs="Times New Roman"/>
          <w:bCs/>
          <w:sz w:val="28"/>
          <w:szCs w:val="28"/>
          <w:lang w:val="en-US"/>
        </w:rPr>
        <w:t>d</w:t>
      </w:r>
      <w:r w:rsidRPr="007D64F0">
        <w:rPr>
          <w:rFonts w:ascii="Times New Roman" w:hAnsi="Times New Roman" w:cs="Times New Roman"/>
          <w:bCs/>
          <w:sz w:val="28"/>
          <w:szCs w:val="28"/>
          <w:vertAlign w:val="subscript"/>
          <w:lang w:val="en-US"/>
        </w:rPr>
        <w:t>v</w:t>
      </w:r>
      <w:proofErr w:type="spellEnd"/>
      <w:r w:rsidRPr="007D64F0">
        <w:rPr>
          <w:rFonts w:ascii="Times New Roman" w:hAnsi="Times New Roman" w:cs="Times New Roman"/>
          <w:bCs/>
          <w:sz w:val="28"/>
          <w:szCs w:val="28"/>
          <w:vertAlign w:val="subscript"/>
          <w:lang w:val="en-US"/>
        </w:rPr>
        <w:t xml:space="preserve"> </w:t>
      </w:r>
      <w:r w:rsidRPr="007D64F0">
        <w:rPr>
          <w:rFonts w:ascii="Times New Roman" w:hAnsi="Times New Roman" w:cs="Times New Roman"/>
          <w:bCs/>
          <w:sz w:val="28"/>
          <w:szCs w:val="28"/>
          <w:lang w:val="en-US"/>
        </w:rPr>
        <w:t>)T - r C</w:t>
      </w:r>
      <w:r w:rsidRPr="007D64F0">
        <w:rPr>
          <w:rFonts w:ascii="Times New Roman" w:hAnsi="Times New Roman" w:cs="Times New Roman"/>
          <w:bCs/>
          <w:sz w:val="28"/>
          <w:szCs w:val="28"/>
          <w:vertAlign w:val="subscript"/>
          <w:lang w:val="en-US"/>
        </w:rPr>
        <w:t>s</w:t>
      </w:r>
      <w:r w:rsidRPr="007D64F0">
        <w:rPr>
          <w:rFonts w:ascii="Times New Roman" w:hAnsi="Times New Roman" w:cs="Times New Roman"/>
          <w:bCs/>
          <w:sz w:val="28"/>
          <w:szCs w:val="28"/>
          <w:lang w:val="en-US"/>
        </w:rPr>
        <w:t xml:space="preserve">(1 - </w:t>
      </w:r>
      <w:proofErr w:type="spellStart"/>
      <w:r w:rsidRPr="007D64F0">
        <w:rPr>
          <w:rFonts w:ascii="Times New Roman" w:hAnsi="Times New Roman" w:cs="Times New Roman"/>
          <w:bCs/>
          <w:sz w:val="28"/>
          <w:szCs w:val="28"/>
          <w:lang w:val="en-US"/>
        </w:rPr>
        <w:t>d</w:t>
      </w:r>
      <w:r w:rsidRPr="007D64F0">
        <w:rPr>
          <w:rFonts w:ascii="Times New Roman" w:hAnsi="Times New Roman" w:cs="Times New Roman"/>
          <w:bCs/>
          <w:sz w:val="28"/>
          <w:szCs w:val="28"/>
          <w:vertAlign w:val="subscript"/>
          <w:lang w:val="en-US"/>
        </w:rPr>
        <w:t>v</w:t>
      </w:r>
      <w:proofErr w:type="spellEnd"/>
      <w:r w:rsidRPr="007D64F0">
        <w:rPr>
          <w:rFonts w:ascii="Times New Roman" w:hAnsi="Times New Roman" w:cs="Times New Roman"/>
          <w:bCs/>
          <w:sz w:val="28"/>
          <w:szCs w:val="28"/>
          <w:lang w:val="en-US"/>
        </w:rPr>
        <w:t>) = (1 – C</w:t>
      </w:r>
      <w:r w:rsidRPr="007D64F0">
        <w:rPr>
          <w:rFonts w:ascii="Times New Roman" w:hAnsi="Times New Roman" w:cs="Times New Roman"/>
          <w:bCs/>
          <w:sz w:val="28"/>
          <w:szCs w:val="28"/>
          <w:vertAlign w:val="subscript"/>
          <w:lang w:val="en-US"/>
        </w:rPr>
        <w:t>s</w:t>
      </w:r>
      <w:r w:rsidRPr="007D64F0">
        <w:rPr>
          <w:rFonts w:ascii="Times New Roman" w:hAnsi="Times New Roman" w:cs="Times New Roman"/>
          <w:bCs/>
          <w:sz w:val="28"/>
          <w:szCs w:val="28"/>
          <w:lang w:val="en-US"/>
        </w:rPr>
        <w:t>)</w:t>
      </w:r>
      <w:proofErr w:type="spellStart"/>
      <w:r w:rsidRPr="007D64F0">
        <w:rPr>
          <w:rFonts w:ascii="Times New Roman" w:hAnsi="Times New Roman" w:cs="Times New Roman"/>
          <w:bCs/>
          <w:sz w:val="28"/>
          <w:szCs w:val="28"/>
          <w:lang w:val="en-US"/>
        </w:rPr>
        <w:t>c</w:t>
      </w:r>
      <w:r w:rsidRPr="007D64F0">
        <w:rPr>
          <w:rFonts w:ascii="Times New Roman" w:hAnsi="Times New Roman" w:cs="Times New Roman"/>
          <w:bCs/>
          <w:sz w:val="28"/>
          <w:szCs w:val="28"/>
          <w:vertAlign w:val="subscript"/>
          <w:lang w:val="en-US"/>
        </w:rPr>
        <w:t>p,a</w:t>
      </w:r>
      <w:proofErr w:type="spellEnd"/>
      <w:r w:rsidRPr="007D64F0">
        <w:rPr>
          <w:rFonts w:ascii="Times New Roman" w:hAnsi="Times New Roman" w:cs="Times New Roman"/>
          <w:bCs/>
          <w:sz w:val="28"/>
          <w:szCs w:val="28"/>
          <w:lang w:val="en-US"/>
        </w:rPr>
        <w:t xml:space="preserve"> </w:t>
      </w:r>
      <w:proofErr w:type="spellStart"/>
      <w:r w:rsidRPr="007D64F0">
        <w:rPr>
          <w:rFonts w:ascii="Times New Roman" w:hAnsi="Times New Roman" w:cs="Times New Roman"/>
          <w:bCs/>
          <w:sz w:val="28"/>
          <w:szCs w:val="28"/>
          <w:lang w:val="en-US"/>
        </w:rPr>
        <w:t>T</w:t>
      </w:r>
      <w:r w:rsidRPr="007D64F0">
        <w:rPr>
          <w:rFonts w:ascii="Times New Roman" w:hAnsi="Times New Roman" w:cs="Times New Roman"/>
          <w:bCs/>
          <w:sz w:val="28"/>
          <w:szCs w:val="28"/>
          <w:vertAlign w:val="subscript"/>
          <w:lang w:val="en-US"/>
        </w:rPr>
        <w:t>air,s</w:t>
      </w:r>
      <w:proofErr w:type="spellEnd"/>
      <w:r w:rsidRPr="007D64F0">
        <w:rPr>
          <w:rFonts w:ascii="Times New Roman" w:hAnsi="Times New Roman" w:cs="Times New Roman"/>
          <w:bCs/>
          <w:sz w:val="28"/>
          <w:szCs w:val="28"/>
          <w:lang w:val="en-US"/>
        </w:rPr>
        <w:t xml:space="preserve"> + </w:t>
      </w:r>
      <w:r w:rsidRPr="007D64F0">
        <w:rPr>
          <w:rFonts w:ascii="Times New Roman" w:hAnsi="Times New Roman" w:cs="Times New Roman"/>
          <w:bCs/>
          <w:sz w:val="28"/>
          <w:szCs w:val="28"/>
          <w:lang w:val="pt-BR"/>
        </w:rPr>
        <w:t>c</w:t>
      </w:r>
      <w:r w:rsidRPr="007D64F0">
        <w:rPr>
          <w:rFonts w:ascii="Times New Roman" w:hAnsi="Times New Roman" w:cs="Times New Roman"/>
          <w:bCs/>
          <w:sz w:val="28"/>
          <w:szCs w:val="28"/>
          <w:vertAlign w:val="subscript"/>
          <w:lang w:val="pt-BR"/>
        </w:rPr>
        <w:t>l</w:t>
      </w:r>
      <w:r w:rsidRPr="007D64F0">
        <w:rPr>
          <w:rFonts w:ascii="Times New Roman" w:hAnsi="Times New Roman" w:cs="Times New Roman"/>
          <w:bCs/>
          <w:sz w:val="28"/>
          <w:szCs w:val="28"/>
          <w:lang w:val="en-US"/>
        </w:rPr>
        <w:t xml:space="preserve"> </w:t>
      </w:r>
      <w:proofErr w:type="spellStart"/>
      <w:r w:rsidRPr="007D64F0">
        <w:rPr>
          <w:rFonts w:ascii="Times New Roman" w:hAnsi="Times New Roman" w:cs="Times New Roman"/>
          <w:bCs/>
          <w:sz w:val="28"/>
          <w:szCs w:val="28"/>
          <w:lang w:val="en-US"/>
        </w:rPr>
        <w:t>C</w:t>
      </w:r>
      <w:r w:rsidRPr="007D64F0">
        <w:rPr>
          <w:rFonts w:ascii="Times New Roman" w:hAnsi="Times New Roman" w:cs="Times New Roman"/>
          <w:bCs/>
          <w:sz w:val="28"/>
          <w:szCs w:val="28"/>
          <w:vertAlign w:val="subscript"/>
          <w:lang w:val="en-US"/>
        </w:rPr>
        <w:t>s</w:t>
      </w:r>
      <w:r w:rsidRPr="007D64F0">
        <w:rPr>
          <w:rFonts w:ascii="Times New Roman" w:hAnsi="Times New Roman" w:cs="Times New Roman"/>
          <w:bCs/>
          <w:sz w:val="28"/>
          <w:szCs w:val="28"/>
          <w:lang w:val="en-US"/>
        </w:rPr>
        <w:t>T</w:t>
      </w:r>
      <w:r w:rsidRPr="007D64F0">
        <w:rPr>
          <w:rFonts w:ascii="Times New Roman" w:hAnsi="Times New Roman" w:cs="Times New Roman"/>
          <w:bCs/>
          <w:sz w:val="28"/>
          <w:szCs w:val="28"/>
          <w:vertAlign w:val="subscript"/>
          <w:lang w:val="en-US"/>
        </w:rPr>
        <w:t>l</w:t>
      </w:r>
      <w:proofErr w:type="spellEnd"/>
      <w:r w:rsidRPr="007D64F0">
        <w:rPr>
          <w:rFonts w:ascii="Times New Roman" w:hAnsi="Times New Roman" w:cs="Times New Roman"/>
          <w:bCs/>
          <w:sz w:val="28"/>
          <w:szCs w:val="28"/>
          <w:lang w:val="en-US"/>
        </w:rPr>
        <w:t xml:space="preserve"> – r C</w:t>
      </w:r>
      <w:r w:rsidRPr="007D64F0">
        <w:rPr>
          <w:rFonts w:ascii="Times New Roman" w:hAnsi="Times New Roman" w:cs="Times New Roman"/>
          <w:bCs/>
          <w:sz w:val="28"/>
          <w:szCs w:val="28"/>
          <w:vertAlign w:val="subscript"/>
          <w:lang w:val="en-US"/>
        </w:rPr>
        <w:t>s</w:t>
      </w:r>
    </w:p>
    <w:p w:rsidR="007D64F0" w:rsidRPr="007D64F0" w:rsidRDefault="007D64F0" w:rsidP="007D64F0">
      <w:pPr>
        <w:pStyle w:val="TTesis"/>
        <w:tabs>
          <w:tab w:val="left" w:pos="9356"/>
        </w:tabs>
        <w:spacing w:line="360" w:lineRule="auto"/>
        <w:ind w:firstLine="567"/>
        <w:jc w:val="right"/>
        <w:rPr>
          <w:bCs/>
          <w:sz w:val="28"/>
          <w:szCs w:val="28"/>
          <w:lang w:val="ru-RU"/>
        </w:rPr>
      </w:pPr>
      <w:proofErr w:type="spellStart"/>
      <w:r w:rsidRPr="007D64F0">
        <w:rPr>
          <w:bCs/>
          <w:sz w:val="28"/>
          <w:szCs w:val="28"/>
          <w:lang w:val="en-US"/>
        </w:rPr>
        <w:t>C</w:t>
      </w:r>
      <w:r w:rsidRPr="007D64F0">
        <w:rPr>
          <w:bCs/>
          <w:sz w:val="28"/>
          <w:szCs w:val="28"/>
          <w:vertAlign w:val="subscript"/>
          <w:lang w:val="en-US"/>
        </w:rPr>
        <w:t>s</w:t>
      </w:r>
      <w:r w:rsidRPr="007D64F0">
        <w:rPr>
          <w:bCs/>
          <w:sz w:val="28"/>
          <w:szCs w:val="28"/>
          <w:lang w:val="en-US"/>
        </w:rPr>
        <w:t>d</w:t>
      </w:r>
      <w:r w:rsidRPr="007D64F0">
        <w:rPr>
          <w:bCs/>
          <w:sz w:val="28"/>
          <w:szCs w:val="28"/>
          <w:vertAlign w:val="subscript"/>
          <w:lang w:val="en-US"/>
        </w:rPr>
        <w:t>v</w:t>
      </w:r>
      <w:proofErr w:type="spellEnd"/>
      <w:r w:rsidRPr="007D64F0">
        <w:rPr>
          <w:bCs/>
          <w:sz w:val="28"/>
          <w:szCs w:val="28"/>
        </w:rPr>
        <w:t xml:space="preserve"> = </w:t>
      </w:r>
      <w:r w:rsidRPr="007D64F0">
        <w:rPr>
          <w:bCs/>
          <w:position w:val="-32"/>
          <w:sz w:val="28"/>
          <w:szCs w:val="28"/>
          <w:lang w:val="en-US"/>
        </w:rPr>
        <w:object w:dxaOrig="3440" w:dyaOrig="740">
          <v:shape id="_x0000_i1047" type="#_x0000_t75" style="width:248.35pt;height:36.3pt" o:ole="">
            <v:imagedata r:id="rId54" o:title=""/>
          </v:shape>
          <o:OLEObject Type="Embed" ProgID="Equation.3" ShapeID="_x0000_i1047" DrawAspect="Content" ObjectID="_1808381374" r:id="rId55"/>
        </w:object>
      </w:r>
      <w:r w:rsidRPr="007D64F0">
        <w:rPr>
          <w:bCs/>
          <w:sz w:val="28"/>
          <w:szCs w:val="28"/>
          <w:lang w:val="ru-RU"/>
        </w:rPr>
        <w:t xml:space="preserve">                   </w:t>
      </w:r>
      <w:r w:rsidRPr="007D64F0">
        <w:rPr>
          <w:bCs/>
          <w:sz w:val="28"/>
          <w:szCs w:val="28"/>
        </w:rPr>
        <w:t>(</w:t>
      </w:r>
      <w:r w:rsidR="00C53190" w:rsidRPr="00E70240">
        <w:rPr>
          <w:bCs/>
          <w:sz w:val="28"/>
          <w:szCs w:val="28"/>
          <w:lang w:val="ru-RU"/>
        </w:rPr>
        <w:t>1</w:t>
      </w:r>
      <w:r w:rsidR="00036E8B">
        <w:rPr>
          <w:bCs/>
          <w:sz w:val="28"/>
          <w:szCs w:val="28"/>
          <w:lang w:val="ru-RU"/>
        </w:rPr>
        <w:t>5</w:t>
      </w:r>
      <w:r w:rsidRPr="007D64F0">
        <w:rPr>
          <w:bCs/>
          <w:sz w:val="28"/>
          <w:szCs w:val="28"/>
        </w:rPr>
        <w:t>)</w:t>
      </w:r>
    </w:p>
    <w:p w:rsidR="007D64F0" w:rsidRPr="00682DE3" w:rsidRDefault="00682DE3" w:rsidP="00682DE3">
      <w:pPr>
        <w:tabs>
          <w:tab w:val="left" w:pos="9356"/>
        </w:tabs>
        <w:spacing w:after="0" w:line="360" w:lineRule="auto"/>
        <w:ind w:firstLine="567"/>
        <w:jc w:val="both"/>
        <w:rPr>
          <w:rFonts w:ascii="Times New Roman" w:hAnsi="Times New Roman" w:cs="Times New Roman"/>
          <w:bCs/>
          <w:sz w:val="28"/>
          <w:szCs w:val="28"/>
          <w:lang w:val="en-US"/>
        </w:rPr>
      </w:pPr>
      <w:r w:rsidRPr="00682DE3">
        <w:rPr>
          <w:rFonts w:ascii="Times New Roman" w:hAnsi="Times New Roman"/>
          <w:sz w:val="28"/>
          <w:szCs w:val="28"/>
          <w:lang w:val="en-US"/>
        </w:rPr>
        <w:t>When the temperatures of the water and air at the slit inlet are equal, relation (15) is simplified:</w:t>
      </w:r>
    </w:p>
    <w:p w:rsidR="007D64F0" w:rsidRPr="007D64F0" w:rsidRDefault="007D64F0" w:rsidP="007D64F0">
      <w:pPr>
        <w:pStyle w:val="TTesis"/>
        <w:tabs>
          <w:tab w:val="left" w:pos="9356"/>
        </w:tabs>
        <w:spacing w:line="360" w:lineRule="auto"/>
        <w:ind w:firstLine="567"/>
        <w:jc w:val="right"/>
        <w:rPr>
          <w:bCs/>
          <w:sz w:val="28"/>
          <w:szCs w:val="28"/>
          <w:lang w:val="ru-RU"/>
        </w:rPr>
      </w:pPr>
      <w:r w:rsidRPr="007D64F0">
        <w:rPr>
          <w:bCs/>
          <w:position w:val="-32"/>
          <w:sz w:val="28"/>
          <w:szCs w:val="28"/>
          <w:lang w:val="en-US"/>
        </w:rPr>
        <w:object w:dxaOrig="3360" w:dyaOrig="740">
          <v:shape id="_x0000_i1048" type="#_x0000_t75" style="width:163.55pt;height:38.5pt" o:ole="">
            <v:imagedata r:id="rId56" o:title=""/>
          </v:shape>
          <o:OLEObject Type="Embed" ProgID="Equation.3" ShapeID="_x0000_i1048" DrawAspect="Content" ObjectID="_1808381375" r:id="rId57"/>
        </w:object>
      </w:r>
      <w:r w:rsidRPr="007D64F0">
        <w:rPr>
          <w:bCs/>
          <w:sz w:val="28"/>
          <w:szCs w:val="28"/>
          <w:lang w:val="ru-RU"/>
        </w:rPr>
        <w:t xml:space="preserve">                     </w:t>
      </w:r>
      <w:r w:rsidR="00C53190">
        <w:rPr>
          <w:bCs/>
          <w:sz w:val="28"/>
          <w:szCs w:val="28"/>
          <w:lang w:val="ru-RU"/>
        </w:rPr>
        <w:t xml:space="preserve">                        </w:t>
      </w:r>
      <w:r w:rsidRPr="007D64F0">
        <w:rPr>
          <w:bCs/>
          <w:sz w:val="28"/>
          <w:szCs w:val="28"/>
          <w:lang w:val="ru-RU"/>
        </w:rPr>
        <w:t xml:space="preserve">     (</w:t>
      </w:r>
      <w:r w:rsidR="00C53190" w:rsidRPr="00E70240">
        <w:rPr>
          <w:bCs/>
          <w:sz w:val="28"/>
          <w:szCs w:val="28"/>
          <w:lang w:val="ru-RU"/>
        </w:rPr>
        <w:t>1</w:t>
      </w:r>
      <w:r w:rsidR="00036E8B">
        <w:rPr>
          <w:bCs/>
          <w:sz w:val="28"/>
          <w:szCs w:val="28"/>
          <w:lang w:val="ru-RU"/>
        </w:rPr>
        <w:t>6</w:t>
      </w:r>
      <w:r w:rsidRPr="007D64F0">
        <w:rPr>
          <w:bCs/>
          <w:sz w:val="28"/>
          <w:szCs w:val="28"/>
          <w:lang w:val="ru-RU"/>
        </w:rPr>
        <w:t>)</w:t>
      </w:r>
    </w:p>
    <w:p w:rsidR="007D64F0" w:rsidRDefault="00682DE3" w:rsidP="007D64F0">
      <w:pPr>
        <w:pStyle w:val="TTesis"/>
        <w:tabs>
          <w:tab w:val="left" w:pos="9356"/>
        </w:tabs>
        <w:spacing w:line="360" w:lineRule="auto"/>
        <w:ind w:firstLine="567"/>
        <w:rPr>
          <w:bCs/>
          <w:sz w:val="28"/>
          <w:szCs w:val="28"/>
          <w:lang w:val="en-US"/>
        </w:rPr>
      </w:pPr>
      <w:r w:rsidRPr="00682DE3">
        <w:rPr>
          <w:sz w:val="28"/>
          <w:szCs w:val="28"/>
          <w:lang w:val="en-US"/>
        </w:rPr>
        <w:t>The results of wall temperature measurements for quasi-isothermal flows are shown in Fig. 5. In the context of single-phase coaxial jet flows, the temperature of the wall near the annular slit is equivalent to the temperature of the peripheral flow. This temperature approaches the temperature of the main flow as the latter moves downstream. In the presence of dispersed liquid droplets, a significant decrease in wall temperature was observed, as illustrated in the figure. A comparison of experiments with different liquid concentrations reveals a negligible discrepancy between them, suggesting that the limiting saturation of moisture in the near-wall region occurs despite the substantial variation in C</w:t>
      </w:r>
      <w:r w:rsidRPr="00682DE3">
        <w:rPr>
          <w:sz w:val="28"/>
          <w:szCs w:val="28"/>
          <w:vertAlign w:val="subscript"/>
          <w:lang w:val="en-US"/>
        </w:rPr>
        <w:t>s</w:t>
      </w:r>
      <w:r w:rsidR="007D64F0" w:rsidRPr="00682DE3">
        <w:rPr>
          <w:bCs/>
          <w:sz w:val="28"/>
          <w:szCs w:val="28"/>
          <w:lang w:val="en-US"/>
        </w:rPr>
        <w:t>.</w:t>
      </w:r>
    </w:p>
    <w:p w:rsidR="00705553" w:rsidRPr="00682DE3" w:rsidRDefault="00705553" w:rsidP="00705553">
      <w:pPr>
        <w:pStyle w:val="TTesis"/>
        <w:tabs>
          <w:tab w:val="left" w:pos="4403"/>
          <w:tab w:val="left" w:pos="9356"/>
        </w:tabs>
        <w:spacing w:line="360" w:lineRule="auto"/>
        <w:ind w:firstLine="567"/>
        <w:rPr>
          <w:bCs/>
          <w:sz w:val="28"/>
          <w:szCs w:val="28"/>
          <w:lang w:val="en-US"/>
        </w:rPr>
      </w:pPr>
      <w:r w:rsidRPr="00682DE3">
        <w:rPr>
          <w:rFonts w:eastAsiaTheme="minorHAnsi" w:cstheme="minorBidi"/>
          <w:sz w:val="28"/>
          <w:szCs w:val="28"/>
          <w:lang w:val="en-US"/>
        </w:rPr>
        <w:t>The proportion of liquid evaporation at a distance from the slit x/s = 18, where the lowest temperature was observed, gives the following estimates calculated by relation (16): for C</w:t>
      </w:r>
      <w:r w:rsidRPr="00682DE3">
        <w:rPr>
          <w:rFonts w:eastAsiaTheme="minorHAnsi" w:cstheme="minorBidi"/>
          <w:sz w:val="28"/>
          <w:szCs w:val="28"/>
          <w:vertAlign w:val="subscript"/>
          <w:lang w:val="en-US"/>
        </w:rPr>
        <w:t>s</w:t>
      </w:r>
      <w:r w:rsidRPr="00682DE3">
        <w:rPr>
          <w:rFonts w:eastAsiaTheme="minorHAnsi" w:cstheme="minorBidi"/>
          <w:sz w:val="28"/>
          <w:szCs w:val="28"/>
          <w:lang w:val="en-US"/>
        </w:rPr>
        <w:t xml:space="preserve"> = 0.05, </w:t>
      </w:r>
      <w:proofErr w:type="spellStart"/>
      <w:proofErr w:type="gramStart"/>
      <w:r w:rsidRPr="00682DE3">
        <w:rPr>
          <w:rFonts w:eastAsiaTheme="minorHAnsi" w:cstheme="minorBidi"/>
          <w:sz w:val="28"/>
          <w:szCs w:val="28"/>
          <w:lang w:val="en-US"/>
        </w:rPr>
        <w:t>C</w:t>
      </w:r>
      <w:r w:rsidRPr="00682DE3">
        <w:rPr>
          <w:rFonts w:eastAsiaTheme="minorHAnsi" w:cstheme="minorBidi"/>
          <w:sz w:val="28"/>
          <w:szCs w:val="28"/>
          <w:vertAlign w:val="subscript"/>
          <w:lang w:val="en-US"/>
        </w:rPr>
        <w:t>sdv</w:t>
      </w:r>
      <w:proofErr w:type="spellEnd"/>
      <w:r w:rsidRPr="00682DE3">
        <w:rPr>
          <w:rFonts w:eastAsiaTheme="minorHAnsi" w:cstheme="minorBidi"/>
          <w:sz w:val="28"/>
          <w:szCs w:val="28"/>
          <w:lang w:val="en-US"/>
        </w:rPr>
        <w:t xml:space="preserve">  =</w:t>
      </w:r>
      <w:proofErr w:type="gramEnd"/>
      <w:r w:rsidRPr="00682DE3">
        <w:rPr>
          <w:rFonts w:eastAsiaTheme="minorHAnsi" w:cstheme="minorBidi"/>
          <w:sz w:val="28"/>
          <w:szCs w:val="28"/>
          <w:lang w:val="en-US"/>
        </w:rPr>
        <w:t xml:space="preserve"> 0.0083, while for C</w:t>
      </w:r>
      <w:r w:rsidRPr="00682DE3">
        <w:rPr>
          <w:rFonts w:eastAsiaTheme="minorHAnsi" w:cstheme="minorBidi"/>
          <w:sz w:val="28"/>
          <w:szCs w:val="28"/>
          <w:vertAlign w:val="subscript"/>
          <w:lang w:val="en-US"/>
        </w:rPr>
        <w:t>s</w:t>
      </w:r>
      <w:r w:rsidRPr="00682DE3">
        <w:rPr>
          <w:rFonts w:eastAsiaTheme="minorHAnsi" w:cstheme="minorBidi"/>
          <w:sz w:val="28"/>
          <w:szCs w:val="28"/>
          <w:lang w:val="en-US"/>
        </w:rPr>
        <w:t xml:space="preserve"> = 0.10, </w:t>
      </w:r>
      <w:proofErr w:type="spellStart"/>
      <w:r w:rsidRPr="00682DE3">
        <w:rPr>
          <w:rFonts w:eastAsiaTheme="minorHAnsi" w:cstheme="minorBidi"/>
          <w:sz w:val="28"/>
          <w:szCs w:val="28"/>
          <w:lang w:val="en-US"/>
        </w:rPr>
        <w:t>C</w:t>
      </w:r>
      <w:r w:rsidRPr="00682DE3">
        <w:rPr>
          <w:rFonts w:eastAsiaTheme="minorHAnsi" w:cstheme="minorBidi"/>
          <w:sz w:val="28"/>
          <w:szCs w:val="28"/>
          <w:vertAlign w:val="subscript"/>
          <w:lang w:val="en-US"/>
        </w:rPr>
        <w:t>sdv</w:t>
      </w:r>
      <w:proofErr w:type="spellEnd"/>
      <w:r w:rsidRPr="00682DE3">
        <w:rPr>
          <w:rFonts w:eastAsiaTheme="minorHAnsi" w:cstheme="minorBidi"/>
          <w:sz w:val="28"/>
          <w:szCs w:val="28"/>
          <w:lang w:val="en-US"/>
        </w:rPr>
        <w:t xml:space="preserve"> = 0.0096. The total amount of liquid evaporated in the boundary layer in both cases is nearly equivalent, amounting to approximately 1%</w:t>
      </w:r>
      <w:r w:rsidRPr="00682DE3">
        <w:rPr>
          <w:bCs/>
          <w:sz w:val="28"/>
          <w:szCs w:val="28"/>
        </w:rPr>
        <w:t>.</w:t>
      </w:r>
    </w:p>
    <w:p w:rsidR="00705553" w:rsidRPr="00682DE3" w:rsidRDefault="00705553" w:rsidP="007D64F0">
      <w:pPr>
        <w:pStyle w:val="TTesis"/>
        <w:tabs>
          <w:tab w:val="left" w:pos="9356"/>
        </w:tabs>
        <w:spacing w:line="360" w:lineRule="auto"/>
        <w:ind w:firstLine="567"/>
        <w:rPr>
          <w:sz w:val="28"/>
          <w:szCs w:val="28"/>
          <w:lang w:val="en-US"/>
        </w:rPr>
      </w:pPr>
    </w:p>
    <w:p w:rsidR="007D64F0" w:rsidRPr="007D64F0" w:rsidRDefault="007D64F0" w:rsidP="007D64F0">
      <w:pPr>
        <w:pStyle w:val="TTesis"/>
        <w:tabs>
          <w:tab w:val="left" w:pos="9356"/>
        </w:tabs>
        <w:spacing w:line="360" w:lineRule="auto"/>
        <w:ind w:firstLine="567"/>
        <w:jc w:val="center"/>
        <w:rPr>
          <w:sz w:val="28"/>
          <w:szCs w:val="28"/>
          <w:lang w:val="ru-RU"/>
        </w:rPr>
      </w:pPr>
      <w:r w:rsidRPr="007D64F0">
        <w:rPr>
          <w:sz w:val="28"/>
          <w:szCs w:val="28"/>
        </w:rPr>
        <w:object w:dxaOrig="6735" w:dyaOrig="4761">
          <v:shape id="_x0000_i1049" type="#_x0000_t75" style="width:290.25pt;height:204.85pt" o:ole="">
            <v:imagedata r:id="rId58" o:title="" croptop="6243f" cropbottom="7023f" cropleft="4965f" cropright="8275f"/>
          </v:shape>
          <o:OLEObject Type="Embed" ProgID="Origin50.Graph" ShapeID="_x0000_i1049" DrawAspect="Content" ObjectID="_1808381376" r:id="rId59"/>
        </w:object>
      </w:r>
    </w:p>
    <w:p w:rsidR="00682DE3" w:rsidRPr="00682DE3" w:rsidRDefault="00682DE3" w:rsidP="00682DE3">
      <w:pPr>
        <w:pStyle w:val="TTesis"/>
        <w:tabs>
          <w:tab w:val="left" w:pos="9356"/>
        </w:tabs>
        <w:spacing w:line="360" w:lineRule="auto"/>
        <w:ind w:firstLine="0"/>
        <w:jc w:val="center"/>
        <w:rPr>
          <w:bCs/>
          <w:sz w:val="28"/>
          <w:szCs w:val="28"/>
          <w:lang w:val="en-US"/>
        </w:rPr>
      </w:pPr>
      <w:r w:rsidRPr="00682DE3">
        <w:rPr>
          <w:b/>
          <w:sz w:val="28"/>
          <w:szCs w:val="28"/>
          <w:lang w:val="en-US"/>
        </w:rPr>
        <w:t>Fig. 5</w:t>
      </w:r>
      <w:r w:rsidRPr="00682DE3">
        <w:rPr>
          <w:sz w:val="28"/>
          <w:szCs w:val="28"/>
          <w:lang w:val="en-US"/>
        </w:rPr>
        <w:t xml:space="preserve">. Effect of water droplet concentration on the wall temperature at initial values of parameters: </w:t>
      </w:r>
      <w:r w:rsidRPr="00682DE3">
        <w:rPr>
          <w:bCs/>
          <w:sz w:val="28"/>
          <w:szCs w:val="28"/>
          <w:lang w:val="en-US"/>
        </w:rPr>
        <w:t>T</w:t>
      </w:r>
      <w:r w:rsidRPr="00682DE3">
        <w:rPr>
          <w:bCs/>
          <w:sz w:val="28"/>
          <w:szCs w:val="28"/>
          <w:vertAlign w:val="subscript"/>
          <w:lang w:val="en-US"/>
        </w:rPr>
        <w:t>o</w:t>
      </w:r>
      <w:r w:rsidRPr="00682DE3">
        <w:rPr>
          <w:bCs/>
          <w:sz w:val="28"/>
          <w:szCs w:val="28"/>
          <w:vertAlign w:val="subscript"/>
        </w:rPr>
        <w:t xml:space="preserve"> </w:t>
      </w:r>
      <w:r w:rsidRPr="00682DE3">
        <w:rPr>
          <w:bCs/>
          <w:sz w:val="28"/>
          <w:szCs w:val="28"/>
        </w:rPr>
        <w:t>= 16.7</w:t>
      </w:r>
      <w:proofErr w:type="spellStart"/>
      <w:r w:rsidRPr="00682DE3">
        <w:rPr>
          <w:bCs/>
          <w:sz w:val="28"/>
          <w:szCs w:val="28"/>
          <w:vertAlign w:val="superscript"/>
          <w:lang w:val="en-US"/>
        </w:rPr>
        <w:t>o</w:t>
      </w:r>
      <w:r w:rsidRPr="00682DE3">
        <w:rPr>
          <w:bCs/>
          <w:sz w:val="28"/>
          <w:szCs w:val="28"/>
          <w:lang w:val="en-US"/>
        </w:rPr>
        <w:t>C</w:t>
      </w:r>
      <w:proofErr w:type="spellEnd"/>
      <w:r w:rsidRPr="00682DE3">
        <w:rPr>
          <w:bCs/>
          <w:sz w:val="28"/>
          <w:szCs w:val="28"/>
        </w:rPr>
        <w:t xml:space="preserve">, </w:t>
      </w:r>
      <w:proofErr w:type="spellStart"/>
      <w:r w:rsidRPr="00682DE3">
        <w:rPr>
          <w:bCs/>
          <w:sz w:val="28"/>
          <w:szCs w:val="28"/>
          <w:lang w:val="en-US"/>
        </w:rPr>
        <w:t>T</w:t>
      </w:r>
      <w:r w:rsidRPr="00682DE3">
        <w:rPr>
          <w:bCs/>
          <w:sz w:val="28"/>
          <w:szCs w:val="28"/>
          <w:vertAlign w:val="subscript"/>
          <w:lang w:val="en-US"/>
        </w:rPr>
        <w:t>sa</w:t>
      </w:r>
      <w:proofErr w:type="spellEnd"/>
      <w:r w:rsidRPr="00682DE3">
        <w:rPr>
          <w:bCs/>
          <w:sz w:val="28"/>
          <w:szCs w:val="28"/>
          <w:vertAlign w:val="subscript"/>
        </w:rPr>
        <w:t xml:space="preserve"> </w:t>
      </w:r>
      <w:r w:rsidRPr="00682DE3">
        <w:rPr>
          <w:bCs/>
          <w:sz w:val="28"/>
          <w:szCs w:val="28"/>
        </w:rPr>
        <w:t>= 20</w:t>
      </w:r>
      <w:proofErr w:type="spellStart"/>
      <w:r w:rsidRPr="00682DE3">
        <w:rPr>
          <w:bCs/>
          <w:sz w:val="28"/>
          <w:szCs w:val="28"/>
          <w:vertAlign w:val="superscript"/>
          <w:lang w:val="en-US"/>
        </w:rPr>
        <w:t>o</w:t>
      </w:r>
      <w:r w:rsidRPr="00682DE3">
        <w:rPr>
          <w:bCs/>
          <w:sz w:val="28"/>
          <w:szCs w:val="28"/>
          <w:lang w:val="en-US"/>
        </w:rPr>
        <w:t>C</w:t>
      </w:r>
      <w:proofErr w:type="spellEnd"/>
      <w:r w:rsidRPr="00682DE3">
        <w:rPr>
          <w:bCs/>
          <w:sz w:val="28"/>
          <w:szCs w:val="28"/>
        </w:rPr>
        <w:t xml:space="preserve">, </w:t>
      </w:r>
      <w:proofErr w:type="spellStart"/>
      <w:r w:rsidRPr="00682DE3">
        <w:rPr>
          <w:bCs/>
          <w:sz w:val="28"/>
          <w:szCs w:val="28"/>
          <w:lang w:val="en-US"/>
        </w:rPr>
        <w:t>T</w:t>
      </w:r>
      <w:r w:rsidRPr="00682DE3">
        <w:rPr>
          <w:bCs/>
          <w:sz w:val="28"/>
          <w:szCs w:val="28"/>
          <w:vertAlign w:val="subscript"/>
          <w:lang w:val="en-US"/>
        </w:rPr>
        <w:t>l</w:t>
      </w:r>
      <w:proofErr w:type="spellEnd"/>
      <w:r w:rsidRPr="00682DE3">
        <w:rPr>
          <w:bCs/>
          <w:sz w:val="28"/>
          <w:szCs w:val="28"/>
          <w:vertAlign w:val="subscript"/>
        </w:rPr>
        <w:t xml:space="preserve"> </w:t>
      </w:r>
      <w:r w:rsidRPr="00682DE3">
        <w:rPr>
          <w:bCs/>
          <w:sz w:val="28"/>
          <w:szCs w:val="28"/>
        </w:rPr>
        <w:t>= 21.8</w:t>
      </w:r>
      <w:proofErr w:type="spellStart"/>
      <w:r w:rsidRPr="00682DE3">
        <w:rPr>
          <w:bCs/>
          <w:sz w:val="28"/>
          <w:szCs w:val="28"/>
          <w:vertAlign w:val="superscript"/>
          <w:lang w:val="en-US"/>
        </w:rPr>
        <w:t>o</w:t>
      </w:r>
      <w:r w:rsidRPr="00682DE3">
        <w:rPr>
          <w:bCs/>
          <w:sz w:val="28"/>
          <w:szCs w:val="28"/>
          <w:lang w:val="en-US"/>
        </w:rPr>
        <w:t>C</w:t>
      </w:r>
      <w:proofErr w:type="spellEnd"/>
      <w:r w:rsidRPr="00682DE3">
        <w:rPr>
          <w:bCs/>
          <w:sz w:val="28"/>
          <w:szCs w:val="28"/>
        </w:rPr>
        <w:t>.</w:t>
      </w:r>
    </w:p>
    <w:p w:rsidR="00682DE3" w:rsidRPr="00C47980" w:rsidRDefault="00682DE3" w:rsidP="00705553">
      <w:pPr>
        <w:pStyle w:val="Title"/>
        <w:tabs>
          <w:tab w:val="left" w:pos="9356"/>
        </w:tabs>
        <w:spacing w:before="120" w:after="120"/>
        <w:ind w:firstLine="0"/>
        <w:jc w:val="left"/>
        <w:rPr>
          <w:rFonts w:ascii="Times New Roman" w:hAnsi="Times New Roman"/>
          <w:caps/>
          <w:sz w:val="24"/>
          <w:szCs w:val="24"/>
          <w:lang w:val="en-US"/>
        </w:rPr>
      </w:pPr>
      <w:r w:rsidRPr="00C47980">
        <w:rPr>
          <w:rFonts w:ascii="Times New Roman" w:hAnsi="Times New Roman"/>
          <w:caps/>
          <w:sz w:val="24"/>
          <w:szCs w:val="24"/>
          <w:lang w:val="en-US"/>
        </w:rPr>
        <w:t>CONCENTRATIONS OF TWO-PHASE MIXTURE COMPONENTS</w:t>
      </w:r>
      <w:r w:rsidR="008915BB" w:rsidRPr="008915BB">
        <w:rPr>
          <w:rFonts w:ascii="Times New Roman" w:hAnsi="Times New Roman"/>
          <w:caps/>
          <w:sz w:val="24"/>
          <w:szCs w:val="24"/>
          <w:lang w:val="en-US"/>
        </w:rPr>
        <w:t xml:space="preserve"> </w:t>
      </w:r>
      <w:r w:rsidRPr="00C47980">
        <w:rPr>
          <w:rFonts w:ascii="Times New Roman" w:hAnsi="Times New Roman"/>
          <w:caps/>
          <w:sz w:val="24"/>
          <w:szCs w:val="24"/>
          <w:lang w:val="en-US"/>
        </w:rPr>
        <w:t>IN THE VICINITY OF THE WALL</w:t>
      </w:r>
    </w:p>
    <w:p w:rsidR="00682DE3" w:rsidRPr="008915BB" w:rsidRDefault="00682DE3" w:rsidP="008915BB">
      <w:pPr>
        <w:spacing w:after="0" w:line="360" w:lineRule="auto"/>
        <w:ind w:firstLine="709"/>
        <w:jc w:val="both"/>
        <w:rPr>
          <w:rFonts w:ascii="Times New Roman" w:hAnsi="Times New Roman"/>
          <w:sz w:val="28"/>
          <w:szCs w:val="28"/>
          <w:lang w:val="en-US"/>
        </w:rPr>
      </w:pPr>
      <w:r w:rsidRPr="008915BB">
        <w:rPr>
          <w:rFonts w:ascii="Times New Roman" w:hAnsi="Times New Roman"/>
          <w:sz w:val="28"/>
          <w:szCs w:val="28"/>
          <w:lang w:val="en-US"/>
        </w:rPr>
        <w:t xml:space="preserve">Thus, the unknown coefficients can be represented respectively as </w:t>
      </w:r>
      <w:r w:rsidRPr="008915BB">
        <w:rPr>
          <w:rFonts w:ascii="Times New Roman" w:hAnsi="Times New Roman" w:cs="Times New Roman"/>
          <w:bCs/>
          <w:sz w:val="28"/>
          <w:szCs w:val="28"/>
          <w:lang w:val="en-US"/>
        </w:rPr>
        <w:t>1– C</w:t>
      </w:r>
      <w:r w:rsidRPr="008915BB">
        <w:rPr>
          <w:rFonts w:ascii="Times New Roman" w:hAnsi="Times New Roman" w:cs="Times New Roman"/>
          <w:bCs/>
          <w:sz w:val="28"/>
          <w:szCs w:val="28"/>
          <w:vertAlign w:val="subscript"/>
          <w:lang w:val="en-US"/>
        </w:rPr>
        <w:t>s</w:t>
      </w:r>
      <w:r w:rsidRPr="008915BB">
        <w:rPr>
          <w:rFonts w:ascii="Times New Roman" w:hAnsi="Times New Roman" w:cs="Times New Roman"/>
          <w:bCs/>
          <w:sz w:val="28"/>
          <w:szCs w:val="28"/>
          <w:lang w:val="en-US"/>
        </w:rPr>
        <w:t xml:space="preserve">, </w:t>
      </w:r>
      <w:proofErr w:type="spellStart"/>
      <w:r w:rsidRPr="008915BB">
        <w:rPr>
          <w:rFonts w:ascii="Times New Roman" w:hAnsi="Times New Roman" w:cs="Times New Roman"/>
          <w:bCs/>
          <w:sz w:val="28"/>
          <w:szCs w:val="28"/>
          <w:lang w:val="en-US"/>
        </w:rPr>
        <w:t>C</w:t>
      </w:r>
      <w:r w:rsidRPr="008915BB">
        <w:rPr>
          <w:rFonts w:ascii="Times New Roman" w:hAnsi="Times New Roman" w:cs="Times New Roman"/>
          <w:bCs/>
          <w:sz w:val="28"/>
          <w:szCs w:val="28"/>
          <w:vertAlign w:val="subscript"/>
          <w:lang w:val="en-US"/>
        </w:rPr>
        <w:t>s</w:t>
      </w:r>
      <w:r w:rsidRPr="008915BB">
        <w:rPr>
          <w:rFonts w:ascii="Times New Roman" w:hAnsi="Times New Roman" w:cs="Times New Roman"/>
          <w:bCs/>
          <w:sz w:val="28"/>
          <w:szCs w:val="28"/>
          <w:lang w:val="en-US"/>
        </w:rPr>
        <w:t>∙</w:t>
      </w:r>
      <w:proofErr w:type="gramStart"/>
      <w:r w:rsidRPr="008915BB">
        <w:rPr>
          <w:rFonts w:ascii="Times New Roman" w:hAnsi="Times New Roman" w:cs="Times New Roman"/>
          <w:bCs/>
          <w:sz w:val="28"/>
          <w:szCs w:val="28"/>
          <w:lang w:val="en-US"/>
        </w:rPr>
        <w:t>d</w:t>
      </w:r>
      <w:r w:rsidRPr="008915BB">
        <w:rPr>
          <w:rFonts w:ascii="Times New Roman" w:hAnsi="Times New Roman" w:cs="Times New Roman"/>
          <w:bCs/>
          <w:sz w:val="28"/>
          <w:szCs w:val="28"/>
          <w:vertAlign w:val="subscript"/>
          <w:lang w:val="en-US"/>
        </w:rPr>
        <w:t>v</w:t>
      </w:r>
      <w:proofErr w:type="spellEnd"/>
      <w:r w:rsidRPr="008915BB">
        <w:rPr>
          <w:rFonts w:ascii="Times New Roman" w:hAnsi="Times New Roman" w:cs="Times New Roman"/>
          <w:bCs/>
          <w:sz w:val="28"/>
          <w:szCs w:val="28"/>
          <w:vertAlign w:val="subscript"/>
          <w:lang w:val="en-US"/>
        </w:rPr>
        <w:t xml:space="preserve"> </w:t>
      </w:r>
      <w:r w:rsidRPr="008915BB">
        <w:rPr>
          <w:rFonts w:ascii="Times New Roman" w:hAnsi="Times New Roman" w:cs="Times New Roman"/>
          <w:bCs/>
          <w:sz w:val="28"/>
          <w:szCs w:val="28"/>
          <w:lang w:val="en-US"/>
        </w:rPr>
        <w:t>,</w:t>
      </w:r>
      <w:proofErr w:type="gramEnd"/>
      <w:r w:rsidRPr="008915BB">
        <w:rPr>
          <w:rFonts w:ascii="Times New Roman" w:hAnsi="Times New Roman" w:cs="Times New Roman"/>
          <w:bCs/>
          <w:sz w:val="28"/>
          <w:szCs w:val="28"/>
          <w:lang w:val="en-US"/>
        </w:rPr>
        <w:t xml:space="preserve"> C</w:t>
      </w:r>
      <w:r w:rsidRPr="008915BB">
        <w:rPr>
          <w:rFonts w:ascii="Times New Roman" w:hAnsi="Times New Roman" w:cs="Times New Roman"/>
          <w:bCs/>
          <w:sz w:val="28"/>
          <w:szCs w:val="28"/>
          <w:vertAlign w:val="subscript"/>
          <w:lang w:val="en-US"/>
        </w:rPr>
        <w:t>s</w:t>
      </w:r>
      <w:r w:rsidRPr="008915BB">
        <w:rPr>
          <w:rFonts w:ascii="Times New Roman" w:hAnsi="Times New Roman" w:cs="Times New Roman"/>
          <w:bCs/>
          <w:sz w:val="28"/>
          <w:szCs w:val="28"/>
          <w:lang w:val="en-US"/>
        </w:rPr>
        <w:t>∙(1 –</w:t>
      </w:r>
      <w:proofErr w:type="spellStart"/>
      <w:r w:rsidRPr="008915BB">
        <w:rPr>
          <w:rFonts w:ascii="Times New Roman" w:hAnsi="Times New Roman" w:cs="Times New Roman"/>
          <w:bCs/>
          <w:sz w:val="28"/>
          <w:szCs w:val="28"/>
          <w:lang w:val="en-US"/>
        </w:rPr>
        <w:t>d</w:t>
      </w:r>
      <w:r w:rsidRPr="008915BB">
        <w:rPr>
          <w:rFonts w:ascii="Times New Roman" w:hAnsi="Times New Roman" w:cs="Times New Roman"/>
          <w:bCs/>
          <w:sz w:val="28"/>
          <w:szCs w:val="28"/>
          <w:vertAlign w:val="subscript"/>
          <w:lang w:val="en-US"/>
        </w:rPr>
        <w:t>v</w:t>
      </w:r>
      <w:proofErr w:type="spellEnd"/>
      <w:r w:rsidRPr="008915BB">
        <w:rPr>
          <w:rFonts w:ascii="Times New Roman" w:hAnsi="Times New Roman" w:cs="Times New Roman"/>
          <w:bCs/>
          <w:sz w:val="28"/>
          <w:szCs w:val="28"/>
          <w:lang w:val="en-US"/>
        </w:rPr>
        <w:t>)</w:t>
      </w:r>
      <w:r w:rsidRPr="008915BB">
        <w:rPr>
          <w:rFonts w:ascii="Times New Roman" w:hAnsi="Times New Roman"/>
          <w:sz w:val="28"/>
          <w:szCs w:val="28"/>
          <w:lang w:val="en-US"/>
        </w:rPr>
        <w:t xml:space="preserve">, where </w:t>
      </w:r>
      <w:proofErr w:type="spellStart"/>
      <w:r w:rsidRPr="008915BB">
        <w:rPr>
          <w:rFonts w:ascii="Times New Roman" w:hAnsi="Times New Roman" w:cs="Times New Roman"/>
          <w:bCs/>
          <w:sz w:val="28"/>
          <w:szCs w:val="28"/>
          <w:lang w:val="en-US"/>
        </w:rPr>
        <w:t>C</w:t>
      </w:r>
      <w:r w:rsidRPr="008915BB">
        <w:rPr>
          <w:rFonts w:ascii="Times New Roman" w:hAnsi="Times New Roman" w:cs="Times New Roman"/>
          <w:bCs/>
          <w:sz w:val="28"/>
          <w:szCs w:val="28"/>
          <w:vertAlign w:val="subscript"/>
          <w:lang w:val="en-US"/>
        </w:rPr>
        <w:t>s</w:t>
      </w:r>
      <w:r w:rsidRPr="008915BB">
        <w:rPr>
          <w:rFonts w:ascii="Times New Roman" w:hAnsi="Times New Roman" w:cs="Times New Roman"/>
          <w:bCs/>
          <w:sz w:val="28"/>
          <w:szCs w:val="28"/>
          <w:lang w:val="en-US"/>
        </w:rPr>
        <w:t>∙d</w:t>
      </w:r>
      <w:r w:rsidRPr="008915BB">
        <w:rPr>
          <w:rFonts w:ascii="Times New Roman" w:hAnsi="Times New Roman" w:cs="Times New Roman"/>
          <w:bCs/>
          <w:sz w:val="28"/>
          <w:szCs w:val="28"/>
          <w:vertAlign w:val="subscript"/>
          <w:lang w:val="en-US"/>
        </w:rPr>
        <w:t>v</w:t>
      </w:r>
      <w:proofErr w:type="spellEnd"/>
      <w:r w:rsidRPr="008915BB">
        <w:rPr>
          <w:rFonts w:ascii="Times New Roman" w:hAnsi="Times New Roman"/>
          <w:sz w:val="28"/>
          <w:szCs w:val="28"/>
          <w:lang w:val="en-US"/>
        </w:rPr>
        <w:t xml:space="preserve"> is equal to the vapor concentration </w:t>
      </w:r>
      <w:proofErr w:type="spellStart"/>
      <w:r w:rsidRPr="008915BB">
        <w:rPr>
          <w:rFonts w:ascii="Times New Roman" w:hAnsi="Times New Roman" w:cs="Times New Roman"/>
          <w:bCs/>
          <w:sz w:val="28"/>
          <w:szCs w:val="28"/>
          <w:lang w:val="en-US"/>
        </w:rPr>
        <w:t>k</w:t>
      </w:r>
      <w:r w:rsidRPr="008915BB">
        <w:rPr>
          <w:rFonts w:ascii="Times New Roman" w:hAnsi="Times New Roman" w:cs="Times New Roman"/>
          <w:bCs/>
          <w:sz w:val="28"/>
          <w:szCs w:val="28"/>
          <w:vertAlign w:val="subscript"/>
          <w:lang w:val="en-US"/>
        </w:rPr>
        <w:t>v</w:t>
      </w:r>
      <w:proofErr w:type="spellEnd"/>
      <w:r w:rsidRPr="008915BB">
        <w:rPr>
          <w:rFonts w:ascii="Times New Roman" w:hAnsi="Times New Roman" w:cs="Times New Roman"/>
          <w:bCs/>
          <w:sz w:val="28"/>
          <w:szCs w:val="28"/>
          <w:lang w:val="en-US"/>
        </w:rPr>
        <w:t>.</w:t>
      </w:r>
      <w:r w:rsidRPr="008915BB">
        <w:rPr>
          <w:rFonts w:ascii="Times New Roman" w:hAnsi="Times New Roman"/>
          <w:sz w:val="28"/>
          <w:szCs w:val="28"/>
          <w:lang w:val="en-US"/>
        </w:rPr>
        <w:t xml:space="preserve"> The </w:t>
      </w:r>
      <w:proofErr w:type="spellStart"/>
      <w:r w:rsidRPr="008915BB">
        <w:rPr>
          <w:rFonts w:ascii="Times New Roman" w:hAnsi="Times New Roman" w:cs="Times New Roman"/>
          <w:bCs/>
          <w:sz w:val="28"/>
          <w:szCs w:val="28"/>
          <w:lang w:val="en-US"/>
        </w:rPr>
        <w:t>k</w:t>
      </w:r>
      <w:r w:rsidRPr="008915BB">
        <w:rPr>
          <w:rFonts w:ascii="Times New Roman" w:hAnsi="Times New Roman" w:cs="Times New Roman"/>
          <w:bCs/>
          <w:sz w:val="28"/>
          <w:szCs w:val="28"/>
          <w:vertAlign w:val="subscript"/>
          <w:lang w:val="en-US"/>
        </w:rPr>
        <w:t>v</w:t>
      </w:r>
      <w:proofErr w:type="spellEnd"/>
      <w:r w:rsidRPr="008915BB">
        <w:rPr>
          <w:rFonts w:ascii="Times New Roman" w:hAnsi="Times New Roman"/>
          <w:sz w:val="28"/>
          <w:szCs w:val="28"/>
          <w:lang w:val="en-US"/>
        </w:rPr>
        <w:t xml:space="preserve"> value of can be defined as</w:t>
      </w:r>
    </w:p>
    <w:p w:rsidR="007D64F0" w:rsidRPr="008915BB" w:rsidRDefault="007D64F0" w:rsidP="008915BB">
      <w:pPr>
        <w:tabs>
          <w:tab w:val="left" w:pos="4507"/>
          <w:tab w:val="left" w:pos="9356"/>
        </w:tabs>
        <w:spacing w:after="0" w:line="360" w:lineRule="auto"/>
        <w:ind w:firstLine="567"/>
        <w:jc w:val="right"/>
        <w:rPr>
          <w:rFonts w:ascii="Times New Roman" w:hAnsi="Times New Roman" w:cs="Times New Roman"/>
          <w:bCs/>
          <w:sz w:val="28"/>
          <w:szCs w:val="28"/>
          <w:lang w:val="en-US"/>
        </w:rPr>
      </w:pPr>
      <w:r w:rsidRPr="007D64F0">
        <w:rPr>
          <w:rFonts w:ascii="Times New Roman" w:hAnsi="Times New Roman" w:cs="Times New Roman"/>
          <w:bCs/>
          <w:position w:val="-16"/>
          <w:sz w:val="28"/>
          <w:szCs w:val="28"/>
        </w:rPr>
        <w:object w:dxaOrig="3240" w:dyaOrig="440">
          <v:shape id="_x0000_i1050" type="#_x0000_t75" style="width:229.4pt;height:30.15pt" o:ole="">
            <v:imagedata r:id="rId60" o:title=""/>
          </v:shape>
          <o:OLEObject Type="Embed" ProgID="Equation.3" ShapeID="_x0000_i1050" DrawAspect="Content" ObjectID="_1808381377" r:id="rId61"/>
        </w:object>
      </w:r>
      <w:r w:rsidRPr="008915BB">
        <w:rPr>
          <w:rFonts w:ascii="Times New Roman" w:hAnsi="Times New Roman" w:cs="Times New Roman"/>
          <w:bCs/>
          <w:position w:val="-16"/>
          <w:sz w:val="28"/>
          <w:szCs w:val="28"/>
          <w:lang w:val="en-US"/>
        </w:rPr>
        <w:t xml:space="preserve">                            </w:t>
      </w:r>
      <w:r w:rsidRPr="008915BB">
        <w:rPr>
          <w:rFonts w:ascii="Times New Roman" w:hAnsi="Times New Roman" w:cs="Times New Roman"/>
          <w:bCs/>
          <w:sz w:val="28"/>
          <w:szCs w:val="28"/>
          <w:lang w:val="en-US"/>
        </w:rPr>
        <w:t xml:space="preserve">  (</w:t>
      </w:r>
      <w:r w:rsidR="00C53190" w:rsidRPr="008915BB">
        <w:rPr>
          <w:rFonts w:ascii="Times New Roman" w:hAnsi="Times New Roman" w:cs="Times New Roman"/>
          <w:bCs/>
          <w:sz w:val="28"/>
          <w:szCs w:val="28"/>
          <w:lang w:val="en-US"/>
        </w:rPr>
        <w:t>1</w:t>
      </w:r>
      <w:r w:rsidR="00036E8B" w:rsidRPr="008915BB">
        <w:rPr>
          <w:rFonts w:ascii="Times New Roman" w:hAnsi="Times New Roman" w:cs="Times New Roman"/>
          <w:bCs/>
          <w:sz w:val="28"/>
          <w:szCs w:val="28"/>
          <w:lang w:val="en-US"/>
        </w:rPr>
        <w:t>7</w:t>
      </w:r>
      <w:r w:rsidRPr="008915BB">
        <w:rPr>
          <w:rFonts w:ascii="Times New Roman" w:hAnsi="Times New Roman" w:cs="Times New Roman"/>
          <w:bCs/>
          <w:sz w:val="28"/>
          <w:szCs w:val="28"/>
          <w:lang w:val="en-US"/>
        </w:rPr>
        <w:t>)</w:t>
      </w:r>
    </w:p>
    <w:p w:rsidR="007D64F0" w:rsidRPr="008915BB" w:rsidRDefault="008915BB" w:rsidP="008915BB">
      <w:pPr>
        <w:tabs>
          <w:tab w:val="left" w:pos="9356"/>
        </w:tabs>
        <w:spacing w:after="0" w:line="360" w:lineRule="auto"/>
        <w:ind w:firstLine="567"/>
        <w:jc w:val="both"/>
        <w:rPr>
          <w:rFonts w:ascii="Times New Roman" w:hAnsi="Times New Roman" w:cs="Times New Roman"/>
          <w:bCs/>
          <w:sz w:val="28"/>
          <w:szCs w:val="28"/>
          <w:lang w:val="en-US"/>
        </w:rPr>
      </w:pPr>
      <w:r w:rsidRPr="008915BB">
        <w:rPr>
          <w:rFonts w:ascii="Times New Roman" w:hAnsi="Times New Roman"/>
          <w:sz w:val="28"/>
          <w:szCs w:val="28"/>
          <w:lang w:val="en-US"/>
        </w:rPr>
        <w:t xml:space="preserve">here </w:t>
      </w:r>
      <w:proofErr w:type="spellStart"/>
      <w:r w:rsidRPr="008915BB">
        <w:rPr>
          <w:rFonts w:ascii="Times New Roman" w:hAnsi="Times New Roman" w:cs="Times New Roman"/>
          <w:bCs/>
          <w:sz w:val="28"/>
          <w:szCs w:val="28"/>
          <w:lang w:val="en-US"/>
        </w:rPr>
        <w:t>P</w:t>
      </w:r>
      <w:r w:rsidRPr="008915BB">
        <w:rPr>
          <w:rFonts w:ascii="Times New Roman" w:hAnsi="Times New Roman" w:cs="Times New Roman"/>
          <w:bCs/>
          <w:sz w:val="28"/>
          <w:szCs w:val="28"/>
          <w:vertAlign w:val="subscript"/>
          <w:lang w:val="en-US"/>
        </w:rPr>
        <w:t>v</w:t>
      </w:r>
      <w:proofErr w:type="spellEnd"/>
      <w:r w:rsidRPr="008915BB">
        <w:rPr>
          <w:rFonts w:ascii="Times New Roman" w:hAnsi="Times New Roman"/>
          <w:sz w:val="28"/>
          <w:szCs w:val="28"/>
          <w:lang w:val="en-US"/>
        </w:rPr>
        <w:t xml:space="preserve"> is the temperature-dependent partial vapor pressure, M is the molecular weight of water vapor or air. To calculate </w:t>
      </w:r>
      <w:proofErr w:type="spellStart"/>
      <w:r w:rsidRPr="008915BB">
        <w:rPr>
          <w:rFonts w:ascii="Times New Roman" w:hAnsi="Times New Roman"/>
          <w:sz w:val="28"/>
          <w:szCs w:val="28"/>
          <w:lang w:val="en-US"/>
        </w:rPr>
        <w:t>P</w:t>
      </w:r>
      <w:r w:rsidRPr="008915BB">
        <w:rPr>
          <w:rFonts w:ascii="Times New Roman" w:hAnsi="Times New Roman"/>
          <w:sz w:val="28"/>
          <w:szCs w:val="28"/>
          <w:vertAlign w:val="subscript"/>
          <w:lang w:val="en-US"/>
        </w:rPr>
        <w:t>v</w:t>
      </w:r>
      <w:proofErr w:type="spellEnd"/>
      <w:r w:rsidRPr="008915BB">
        <w:rPr>
          <w:rFonts w:ascii="Times New Roman" w:hAnsi="Times New Roman"/>
          <w:sz w:val="28"/>
          <w:szCs w:val="28"/>
          <w:lang w:val="en-US"/>
        </w:rPr>
        <w:t xml:space="preserve"> it is convenient to use the approximate formula of </w:t>
      </w:r>
      <w:proofErr w:type="spellStart"/>
      <w:r w:rsidRPr="008915BB">
        <w:rPr>
          <w:rFonts w:ascii="Times New Roman" w:hAnsi="Times New Roman"/>
          <w:sz w:val="28"/>
          <w:szCs w:val="28"/>
          <w:lang w:val="en-US"/>
        </w:rPr>
        <w:t>Filonenko</w:t>
      </w:r>
      <w:proofErr w:type="spellEnd"/>
      <w:r w:rsidRPr="008915BB">
        <w:rPr>
          <w:rFonts w:ascii="Times New Roman" w:hAnsi="Times New Roman"/>
          <w:sz w:val="28"/>
          <w:szCs w:val="28"/>
          <w:lang w:val="en-US"/>
        </w:rPr>
        <w:t>:</w:t>
      </w:r>
    </w:p>
    <w:p w:rsidR="007D64F0" w:rsidRPr="007D64F0" w:rsidRDefault="007D64F0" w:rsidP="008915BB">
      <w:pPr>
        <w:tabs>
          <w:tab w:val="left" w:pos="9356"/>
        </w:tabs>
        <w:spacing w:after="0" w:line="360" w:lineRule="auto"/>
        <w:ind w:firstLine="567"/>
        <w:jc w:val="right"/>
        <w:rPr>
          <w:rFonts w:ascii="Times New Roman" w:hAnsi="Times New Roman" w:cs="Times New Roman"/>
          <w:bCs/>
          <w:sz w:val="28"/>
          <w:szCs w:val="28"/>
        </w:rPr>
      </w:pPr>
      <w:proofErr w:type="spellStart"/>
      <w:r w:rsidRPr="007D64F0">
        <w:rPr>
          <w:rFonts w:ascii="Times New Roman" w:hAnsi="Times New Roman" w:cs="Times New Roman"/>
          <w:bCs/>
          <w:sz w:val="28"/>
          <w:szCs w:val="28"/>
          <w:lang w:val="en-US"/>
        </w:rPr>
        <w:t>P</w:t>
      </w:r>
      <w:r w:rsidRPr="007D64F0">
        <w:rPr>
          <w:rFonts w:ascii="Times New Roman" w:hAnsi="Times New Roman" w:cs="Times New Roman"/>
          <w:bCs/>
          <w:sz w:val="28"/>
          <w:szCs w:val="28"/>
          <w:vertAlign w:val="subscript"/>
          <w:lang w:val="en-US"/>
        </w:rPr>
        <w:t>v</w:t>
      </w:r>
      <w:proofErr w:type="spellEnd"/>
      <w:r w:rsidRPr="007D64F0">
        <w:rPr>
          <w:rFonts w:ascii="Times New Roman" w:hAnsi="Times New Roman" w:cs="Times New Roman"/>
          <w:bCs/>
          <w:sz w:val="28"/>
          <w:szCs w:val="28"/>
        </w:rPr>
        <w:t xml:space="preserve"> = 6.104∙10</w:t>
      </w:r>
      <w:r w:rsidRPr="007D64F0">
        <w:rPr>
          <w:rFonts w:ascii="Times New Roman" w:hAnsi="Times New Roman" w:cs="Times New Roman"/>
          <w:bCs/>
          <w:sz w:val="28"/>
          <w:szCs w:val="28"/>
          <w:vertAlign w:val="superscript"/>
        </w:rPr>
        <w:t>-3</w:t>
      </w:r>
      <w:r w:rsidRPr="007D64F0">
        <w:rPr>
          <w:rFonts w:ascii="Times New Roman" w:hAnsi="Times New Roman" w:cs="Times New Roman"/>
          <w:bCs/>
          <w:sz w:val="28"/>
          <w:szCs w:val="28"/>
        </w:rPr>
        <w:t>∙</w:t>
      </w:r>
      <w:proofErr w:type="gramStart"/>
      <w:r w:rsidRPr="007D64F0">
        <w:rPr>
          <w:rFonts w:ascii="Times New Roman" w:hAnsi="Times New Roman" w:cs="Times New Roman"/>
          <w:bCs/>
          <w:sz w:val="28"/>
          <w:szCs w:val="28"/>
        </w:rPr>
        <w:t xml:space="preserve">10 </w:t>
      </w:r>
      <w:proofErr w:type="gramEnd"/>
      <w:r w:rsidRPr="007D64F0">
        <w:rPr>
          <w:rFonts w:ascii="Times New Roman" w:hAnsi="Times New Roman" w:cs="Times New Roman"/>
          <w:bCs/>
          <w:position w:val="-4"/>
          <w:sz w:val="28"/>
          <w:szCs w:val="28"/>
          <w:lang w:val="en-US"/>
        </w:rPr>
        <w:object w:dxaOrig="740" w:dyaOrig="380">
          <v:shape id="_x0000_i1051" type="#_x0000_t75" style="width:55.25pt;height:27.9pt" o:ole="">
            <v:imagedata r:id="rId62" o:title=""/>
          </v:shape>
          <o:OLEObject Type="Embed" ProgID="Equation.3" ShapeID="_x0000_i1051" DrawAspect="Content" ObjectID="_1808381378" r:id="rId63"/>
        </w:object>
      </w:r>
      <w:r w:rsidRPr="007D64F0">
        <w:rPr>
          <w:rFonts w:ascii="Times New Roman" w:hAnsi="Times New Roman" w:cs="Times New Roman"/>
          <w:bCs/>
          <w:sz w:val="28"/>
          <w:szCs w:val="28"/>
        </w:rPr>
        <w:t>,  (</w:t>
      </w:r>
      <w:r w:rsidRPr="007D64F0">
        <w:rPr>
          <w:rFonts w:ascii="Times New Roman" w:hAnsi="Times New Roman" w:cs="Times New Roman"/>
          <w:bCs/>
          <w:sz w:val="28"/>
          <w:szCs w:val="28"/>
          <w:lang w:val="en-US"/>
        </w:rPr>
        <w:t>T</w:t>
      </w:r>
      <w:r w:rsidRPr="007D64F0">
        <w:rPr>
          <w:rFonts w:ascii="Times New Roman" w:hAnsi="Times New Roman" w:cs="Times New Roman"/>
          <w:bCs/>
          <w:sz w:val="28"/>
          <w:szCs w:val="28"/>
          <w:vertAlign w:val="superscript"/>
        </w:rPr>
        <w:t xml:space="preserve"> 0</w:t>
      </w:r>
      <w:r w:rsidRPr="007D64F0">
        <w:rPr>
          <w:rFonts w:ascii="Times New Roman" w:hAnsi="Times New Roman" w:cs="Times New Roman"/>
          <w:bCs/>
          <w:sz w:val="28"/>
          <w:szCs w:val="28"/>
          <w:lang w:val="en-US"/>
        </w:rPr>
        <w:t>K</w:t>
      </w:r>
      <w:r w:rsidRPr="007D64F0">
        <w:rPr>
          <w:rFonts w:ascii="Times New Roman" w:hAnsi="Times New Roman" w:cs="Times New Roman"/>
          <w:bCs/>
          <w:sz w:val="28"/>
          <w:szCs w:val="28"/>
        </w:rPr>
        <w:t>)                                  (</w:t>
      </w:r>
      <w:r w:rsidR="00C53190" w:rsidRPr="00C53190">
        <w:rPr>
          <w:rFonts w:ascii="Times New Roman" w:hAnsi="Times New Roman" w:cs="Times New Roman"/>
          <w:bCs/>
          <w:sz w:val="28"/>
          <w:szCs w:val="28"/>
        </w:rPr>
        <w:t>1</w:t>
      </w:r>
      <w:r w:rsidR="00036E8B">
        <w:rPr>
          <w:rFonts w:ascii="Times New Roman" w:hAnsi="Times New Roman" w:cs="Times New Roman"/>
          <w:bCs/>
          <w:sz w:val="28"/>
          <w:szCs w:val="28"/>
        </w:rPr>
        <w:t>8</w:t>
      </w:r>
      <w:r w:rsidRPr="007D64F0">
        <w:rPr>
          <w:rFonts w:ascii="Times New Roman" w:hAnsi="Times New Roman" w:cs="Times New Roman"/>
          <w:bCs/>
          <w:sz w:val="28"/>
          <w:szCs w:val="28"/>
        </w:rPr>
        <w:t>)</w:t>
      </w:r>
    </w:p>
    <w:p w:rsidR="008915BB" w:rsidRDefault="008915BB" w:rsidP="008915BB">
      <w:pPr>
        <w:tabs>
          <w:tab w:val="left" w:pos="9356"/>
        </w:tabs>
        <w:spacing w:after="0" w:line="360" w:lineRule="auto"/>
        <w:ind w:firstLine="567"/>
        <w:jc w:val="both"/>
        <w:rPr>
          <w:rFonts w:ascii="Times New Roman" w:hAnsi="Times New Roman" w:cs="Times New Roman"/>
          <w:sz w:val="28"/>
          <w:szCs w:val="28"/>
        </w:rPr>
      </w:pPr>
      <w:r w:rsidRPr="008915BB">
        <w:rPr>
          <w:rFonts w:ascii="Times New Roman" w:hAnsi="Times New Roman" w:cs="Times New Roman"/>
          <w:sz w:val="28"/>
          <w:szCs w:val="28"/>
          <w:lang w:val="en-US"/>
        </w:rPr>
        <w:t xml:space="preserve">The calculation results for the saturated vapor concentration near the surface are shown in Figs. 6 and 7. The comparisons of the </w:t>
      </w:r>
      <w:proofErr w:type="spellStart"/>
      <w:r w:rsidRPr="008915BB">
        <w:rPr>
          <w:rFonts w:ascii="Times New Roman" w:hAnsi="Times New Roman" w:cs="Times New Roman"/>
          <w:sz w:val="28"/>
          <w:szCs w:val="28"/>
          <w:lang w:val="en-US"/>
        </w:rPr>
        <w:t>K</w:t>
      </w:r>
      <w:r w:rsidRPr="008915BB">
        <w:rPr>
          <w:rFonts w:ascii="Times New Roman" w:hAnsi="Times New Roman" w:cs="Times New Roman"/>
          <w:sz w:val="28"/>
          <w:szCs w:val="28"/>
          <w:vertAlign w:val="subscript"/>
          <w:lang w:val="en-US"/>
        </w:rPr>
        <w:t>v</w:t>
      </w:r>
      <w:proofErr w:type="spellEnd"/>
      <w:r w:rsidRPr="008915BB">
        <w:rPr>
          <w:rFonts w:ascii="Times New Roman" w:hAnsi="Times New Roman" w:cs="Times New Roman"/>
          <w:sz w:val="28"/>
          <w:szCs w:val="28"/>
          <w:lang w:val="en-US"/>
        </w:rPr>
        <w:t xml:space="preserve"> values in these figures with the weight concentration measurements of vapor given in [11, 12] are qualitatively consistent, confirming the validity of the methodology used.</w:t>
      </w:r>
    </w:p>
    <w:p w:rsidR="008915BB" w:rsidRDefault="008915BB" w:rsidP="008915BB">
      <w:pPr>
        <w:tabs>
          <w:tab w:val="left" w:pos="9356"/>
        </w:tabs>
        <w:spacing w:after="0" w:line="360" w:lineRule="auto"/>
        <w:ind w:firstLine="567"/>
        <w:jc w:val="both"/>
        <w:rPr>
          <w:rFonts w:ascii="Times New Roman" w:hAnsi="Times New Roman" w:cs="Times New Roman"/>
          <w:sz w:val="28"/>
          <w:szCs w:val="28"/>
        </w:rPr>
      </w:pPr>
      <w:r w:rsidRPr="007D64F0">
        <w:rPr>
          <w:rFonts w:ascii="Times New Roman" w:hAnsi="Times New Roman" w:cs="Times New Roman"/>
          <w:sz w:val="28"/>
          <w:szCs w:val="28"/>
        </w:rPr>
        <w:object w:dxaOrig="6735" w:dyaOrig="4761">
          <v:shape id="_x0000_i1052" type="#_x0000_t75" style="width:252.85pt;height:186.4pt" o:ole="">
            <v:imagedata r:id="rId64" o:title="" croptop="6242f" cropbottom="6242f" cropleft="6068f" cropright="8274f"/>
          </v:shape>
          <o:OLEObject Type="Embed" ProgID="Origin50.Graph" ShapeID="_x0000_i1052" DrawAspect="Content" ObjectID="_1808381379" r:id="rId65"/>
        </w:object>
      </w:r>
    </w:p>
    <w:p w:rsidR="008915BB" w:rsidRPr="008915BB" w:rsidRDefault="008915BB" w:rsidP="008915BB">
      <w:pPr>
        <w:spacing w:after="0" w:line="360" w:lineRule="auto"/>
        <w:jc w:val="center"/>
        <w:rPr>
          <w:rFonts w:ascii="Times New Roman" w:hAnsi="Times New Roman" w:cs="Times New Roman"/>
          <w:sz w:val="28"/>
          <w:szCs w:val="28"/>
          <w:lang w:val="en-US"/>
        </w:rPr>
      </w:pPr>
      <w:r w:rsidRPr="008915BB">
        <w:rPr>
          <w:rFonts w:ascii="Times New Roman" w:hAnsi="Times New Roman"/>
          <w:b/>
          <w:sz w:val="28"/>
          <w:szCs w:val="28"/>
          <w:lang w:val="en-US"/>
        </w:rPr>
        <w:t>Fig. 6</w:t>
      </w:r>
      <w:r w:rsidRPr="008915BB">
        <w:rPr>
          <w:rFonts w:ascii="Times New Roman" w:hAnsi="Times New Roman"/>
          <w:sz w:val="28"/>
          <w:szCs w:val="28"/>
          <w:lang w:val="en-US"/>
        </w:rPr>
        <w:t xml:space="preserve">. Effect of temperature </w:t>
      </w:r>
      <w:proofErr w:type="gramStart"/>
      <w:r w:rsidRPr="008915BB">
        <w:rPr>
          <w:rFonts w:ascii="Times New Roman" w:hAnsi="Times New Roman" w:cs="Times New Roman"/>
          <w:i/>
          <w:sz w:val="28"/>
          <w:szCs w:val="28"/>
          <w:lang w:val="en-US"/>
        </w:rPr>
        <w:t>T</w:t>
      </w:r>
      <w:r w:rsidRPr="008915BB">
        <w:rPr>
          <w:rFonts w:ascii="Times New Roman" w:hAnsi="Times New Roman" w:cs="Times New Roman"/>
          <w:i/>
          <w:sz w:val="28"/>
          <w:szCs w:val="28"/>
          <w:vertAlign w:val="subscript"/>
          <w:lang w:val="en-US"/>
        </w:rPr>
        <w:t>o</w:t>
      </w:r>
      <w:proofErr w:type="gramEnd"/>
      <w:r w:rsidRPr="008915BB">
        <w:rPr>
          <w:rFonts w:ascii="Times New Roman" w:hAnsi="Times New Roman"/>
          <w:sz w:val="28"/>
          <w:szCs w:val="28"/>
          <w:lang w:val="en-US"/>
        </w:rPr>
        <w:t xml:space="preserve"> on the vapor concentration near the channel surface, </w:t>
      </w:r>
      <w:r w:rsidRPr="008915BB">
        <w:rPr>
          <w:rFonts w:ascii="Times New Roman" w:hAnsi="Times New Roman"/>
          <w:i/>
          <w:sz w:val="28"/>
          <w:szCs w:val="28"/>
          <w:lang w:val="en-US"/>
        </w:rPr>
        <w:t>C</w:t>
      </w:r>
      <w:r w:rsidRPr="008915BB">
        <w:rPr>
          <w:rFonts w:ascii="Times New Roman" w:hAnsi="Times New Roman"/>
          <w:sz w:val="28"/>
          <w:szCs w:val="28"/>
          <w:vertAlign w:val="subscript"/>
          <w:lang w:val="en-US"/>
        </w:rPr>
        <w:t>s</w:t>
      </w:r>
      <w:r w:rsidRPr="008915BB">
        <w:rPr>
          <w:rFonts w:ascii="Times New Roman" w:hAnsi="Times New Roman"/>
          <w:sz w:val="28"/>
          <w:szCs w:val="28"/>
          <w:lang w:val="en-US"/>
        </w:rPr>
        <w:t xml:space="preserve"> = 0.016. 1 </w:t>
      </w:r>
      <w:r w:rsidRPr="008915BB">
        <w:rPr>
          <w:rFonts w:ascii="Times New Roman" w:hAnsi="Times New Roman" w:cs="Times New Roman"/>
          <w:sz w:val="28"/>
          <w:szCs w:val="28"/>
          <w:lang w:val="en-US"/>
        </w:rPr>
        <w:t>–</w:t>
      </w:r>
      <w:r w:rsidRPr="008915BB">
        <w:rPr>
          <w:rFonts w:ascii="Times New Roman" w:hAnsi="Times New Roman"/>
          <w:sz w:val="28"/>
          <w:szCs w:val="28"/>
          <w:lang w:val="en-US"/>
        </w:rPr>
        <w:t xml:space="preserve"> </w:t>
      </w:r>
      <w:r w:rsidRPr="008915BB">
        <w:rPr>
          <w:rFonts w:ascii="Times New Roman" w:hAnsi="Times New Roman" w:cs="Times New Roman"/>
          <w:sz w:val="28"/>
          <w:szCs w:val="28"/>
          <w:lang w:val="en-US"/>
        </w:rPr>
        <w:t>T</w:t>
      </w:r>
      <w:r w:rsidRPr="008915BB">
        <w:rPr>
          <w:rFonts w:ascii="Times New Roman" w:hAnsi="Times New Roman" w:cs="Times New Roman"/>
          <w:sz w:val="28"/>
          <w:szCs w:val="28"/>
          <w:vertAlign w:val="subscript"/>
          <w:lang w:val="en-US"/>
        </w:rPr>
        <w:t>o</w:t>
      </w:r>
      <w:r w:rsidRPr="008915BB">
        <w:rPr>
          <w:rFonts w:ascii="Times New Roman" w:hAnsi="Times New Roman"/>
          <w:sz w:val="28"/>
          <w:szCs w:val="28"/>
          <w:lang w:val="en-US"/>
        </w:rPr>
        <w:t xml:space="preserve"> = 31</w:t>
      </w:r>
      <w:r w:rsidRPr="008915BB">
        <w:rPr>
          <w:rFonts w:ascii="Times New Roman" w:hAnsi="Times New Roman"/>
          <w:sz w:val="28"/>
          <w:szCs w:val="28"/>
          <w:vertAlign w:val="superscript"/>
          <w:lang w:val="en-US"/>
        </w:rPr>
        <w:t>o</w:t>
      </w:r>
      <w:r w:rsidRPr="008915BB">
        <w:rPr>
          <w:rFonts w:ascii="Times New Roman" w:hAnsi="Times New Roman"/>
          <w:sz w:val="28"/>
          <w:szCs w:val="28"/>
          <w:lang w:val="en-US"/>
        </w:rPr>
        <w:t xml:space="preserve">C; 2 </w:t>
      </w:r>
      <w:r w:rsidRPr="008915BB">
        <w:rPr>
          <w:rFonts w:ascii="Times New Roman" w:hAnsi="Times New Roman" w:cs="Times New Roman"/>
          <w:sz w:val="28"/>
          <w:szCs w:val="28"/>
          <w:lang w:val="en-US"/>
        </w:rPr>
        <w:t>–</w:t>
      </w:r>
      <w:r w:rsidRPr="008915BB">
        <w:rPr>
          <w:rFonts w:ascii="Times New Roman" w:hAnsi="Times New Roman"/>
          <w:sz w:val="28"/>
          <w:szCs w:val="28"/>
          <w:lang w:val="en-US"/>
        </w:rPr>
        <w:t xml:space="preserve"> 55; 3 </w:t>
      </w:r>
      <w:r w:rsidRPr="008915BB">
        <w:rPr>
          <w:rFonts w:ascii="Times New Roman" w:hAnsi="Times New Roman" w:cs="Times New Roman"/>
          <w:sz w:val="28"/>
          <w:szCs w:val="28"/>
          <w:lang w:val="en-US"/>
        </w:rPr>
        <w:t>–</w:t>
      </w:r>
      <w:r w:rsidRPr="008915BB">
        <w:rPr>
          <w:rFonts w:ascii="Times New Roman" w:hAnsi="Times New Roman"/>
          <w:sz w:val="28"/>
          <w:szCs w:val="28"/>
          <w:lang w:val="en-US"/>
        </w:rPr>
        <w:t xml:space="preserve"> 96; 4 </w:t>
      </w:r>
      <w:r w:rsidRPr="008915BB">
        <w:rPr>
          <w:rFonts w:ascii="Times New Roman" w:hAnsi="Times New Roman" w:cs="Times New Roman"/>
          <w:sz w:val="28"/>
          <w:szCs w:val="28"/>
          <w:lang w:val="en-US"/>
        </w:rPr>
        <w:t>–</w:t>
      </w:r>
      <w:r w:rsidRPr="008915BB">
        <w:rPr>
          <w:rFonts w:ascii="Times New Roman" w:hAnsi="Times New Roman"/>
          <w:sz w:val="28"/>
          <w:szCs w:val="28"/>
          <w:lang w:val="en-US"/>
        </w:rPr>
        <w:t xml:space="preserve"> 147; 5 </w:t>
      </w:r>
      <w:r w:rsidRPr="008915BB">
        <w:rPr>
          <w:rFonts w:ascii="Times New Roman" w:hAnsi="Times New Roman" w:cs="Times New Roman"/>
          <w:sz w:val="28"/>
          <w:szCs w:val="28"/>
          <w:lang w:val="en-US"/>
        </w:rPr>
        <w:t>–</w:t>
      </w:r>
      <w:r w:rsidRPr="008915BB">
        <w:rPr>
          <w:rFonts w:ascii="Times New Roman" w:hAnsi="Times New Roman"/>
          <w:sz w:val="28"/>
          <w:szCs w:val="28"/>
          <w:lang w:val="en-US"/>
        </w:rPr>
        <w:t xml:space="preserve"> 175; 6 </w:t>
      </w:r>
      <w:r w:rsidRPr="008915BB">
        <w:rPr>
          <w:rFonts w:ascii="Times New Roman" w:hAnsi="Times New Roman" w:cs="Times New Roman"/>
          <w:sz w:val="28"/>
          <w:szCs w:val="28"/>
          <w:lang w:val="en-US"/>
        </w:rPr>
        <w:t>–</w:t>
      </w:r>
      <w:r w:rsidRPr="008915BB">
        <w:rPr>
          <w:rFonts w:ascii="Times New Roman" w:hAnsi="Times New Roman"/>
          <w:sz w:val="28"/>
          <w:szCs w:val="28"/>
          <w:lang w:val="en-US"/>
        </w:rPr>
        <w:t xml:space="preserve"> 196</w:t>
      </w:r>
      <w:r w:rsidRPr="008915BB">
        <w:rPr>
          <w:rFonts w:ascii="Times New Roman" w:hAnsi="Times New Roman" w:cs="Times New Roman"/>
          <w:sz w:val="28"/>
          <w:szCs w:val="28"/>
          <w:lang w:val="en-US"/>
        </w:rPr>
        <w:t>.</w:t>
      </w:r>
    </w:p>
    <w:p w:rsidR="007D64F0" w:rsidRPr="008915BB" w:rsidRDefault="008915BB" w:rsidP="00705553">
      <w:pPr>
        <w:tabs>
          <w:tab w:val="left" w:pos="9356"/>
        </w:tabs>
        <w:spacing w:before="120" w:after="0" w:line="360" w:lineRule="auto"/>
        <w:ind w:firstLine="567"/>
        <w:jc w:val="both"/>
        <w:rPr>
          <w:rFonts w:ascii="Times New Roman" w:hAnsi="Times New Roman" w:cs="Times New Roman"/>
          <w:sz w:val="28"/>
          <w:szCs w:val="28"/>
          <w:lang w:val="en-US"/>
        </w:rPr>
      </w:pPr>
      <w:r w:rsidRPr="008915BB">
        <w:rPr>
          <w:rFonts w:ascii="Times New Roman" w:hAnsi="Times New Roman" w:cs="Times New Roman"/>
          <w:bCs/>
          <w:sz w:val="28"/>
          <w:szCs w:val="28"/>
          <w:lang w:val="en-US"/>
        </w:rPr>
        <w:t xml:space="preserve">The analysis of the </w:t>
      </w:r>
      <w:proofErr w:type="spellStart"/>
      <w:r w:rsidRPr="008915BB">
        <w:rPr>
          <w:rFonts w:ascii="Times New Roman" w:hAnsi="Times New Roman" w:cs="Times New Roman"/>
          <w:bCs/>
          <w:sz w:val="28"/>
          <w:szCs w:val="28"/>
          <w:lang w:val="en-US"/>
        </w:rPr>
        <w:t>k</w:t>
      </w:r>
      <w:r w:rsidRPr="008915BB">
        <w:rPr>
          <w:rFonts w:ascii="Times New Roman" w:hAnsi="Times New Roman" w:cs="Times New Roman"/>
          <w:bCs/>
          <w:sz w:val="28"/>
          <w:szCs w:val="28"/>
          <w:vertAlign w:val="subscript"/>
          <w:lang w:val="en-US"/>
        </w:rPr>
        <w:t>v</w:t>
      </w:r>
      <w:proofErr w:type="spellEnd"/>
      <w:r w:rsidRPr="008915BB">
        <w:rPr>
          <w:rFonts w:ascii="Times New Roman" w:hAnsi="Times New Roman" w:cs="Times New Roman"/>
          <w:bCs/>
          <w:sz w:val="28"/>
          <w:szCs w:val="28"/>
          <w:lang w:val="en-US"/>
        </w:rPr>
        <w:t xml:space="preserve"> distribution in the near-wall region is detailed in [14]. The main air flow temperature in Fig. 6 is the variable parameter. In the initial section of the near-wall jet, droplet evaporation causes a temperature drop, resulting in a decrease in </w:t>
      </w:r>
      <w:proofErr w:type="spellStart"/>
      <w:r w:rsidRPr="008915BB">
        <w:rPr>
          <w:rFonts w:ascii="Times New Roman" w:hAnsi="Times New Roman" w:cs="Times New Roman"/>
          <w:bCs/>
          <w:sz w:val="28"/>
          <w:szCs w:val="28"/>
          <w:lang w:val="en-US"/>
        </w:rPr>
        <w:t>k</w:t>
      </w:r>
      <w:r w:rsidRPr="008915BB">
        <w:rPr>
          <w:rFonts w:ascii="Times New Roman" w:hAnsi="Times New Roman" w:cs="Times New Roman"/>
          <w:bCs/>
          <w:sz w:val="28"/>
          <w:szCs w:val="28"/>
          <w:vertAlign w:val="subscript"/>
          <w:lang w:val="en-US"/>
        </w:rPr>
        <w:t>v</w:t>
      </w:r>
      <w:proofErr w:type="spellEnd"/>
      <w:r w:rsidRPr="008915BB">
        <w:rPr>
          <w:rFonts w:ascii="Times New Roman" w:hAnsi="Times New Roman" w:cs="Times New Roman"/>
          <w:bCs/>
          <w:sz w:val="28"/>
          <w:szCs w:val="28"/>
          <w:lang w:val="en-US"/>
        </w:rPr>
        <w:t xml:space="preserve">. However, as the two-phase jet mixes with the hot flow, the </w:t>
      </w:r>
      <w:proofErr w:type="spellStart"/>
      <w:r w:rsidRPr="008915BB">
        <w:rPr>
          <w:rFonts w:ascii="Times New Roman" w:hAnsi="Times New Roman" w:cs="Times New Roman"/>
          <w:bCs/>
          <w:sz w:val="28"/>
          <w:szCs w:val="28"/>
          <w:lang w:val="en-US"/>
        </w:rPr>
        <w:t>k</w:t>
      </w:r>
      <w:r w:rsidRPr="008915BB">
        <w:rPr>
          <w:rFonts w:ascii="Times New Roman" w:hAnsi="Times New Roman" w:cs="Times New Roman"/>
          <w:bCs/>
          <w:sz w:val="28"/>
          <w:szCs w:val="28"/>
          <w:vertAlign w:val="subscript"/>
          <w:lang w:val="en-US"/>
        </w:rPr>
        <w:t>v</w:t>
      </w:r>
      <w:proofErr w:type="spellEnd"/>
      <w:r w:rsidRPr="008915BB">
        <w:rPr>
          <w:rFonts w:ascii="Times New Roman" w:hAnsi="Times New Roman" w:cs="Times New Roman"/>
          <w:bCs/>
          <w:sz w:val="28"/>
          <w:szCs w:val="28"/>
          <w:lang w:val="en-US"/>
        </w:rPr>
        <w:t xml:space="preserve"> increases rapidly along the channel length, and the results start differentiating depending on the temperature of the main flow </w:t>
      </w:r>
      <w:r w:rsidRPr="008915BB">
        <w:rPr>
          <w:rFonts w:ascii="Times New Roman" w:hAnsi="Times New Roman" w:cs="Times New Roman"/>
          <w:i/>
          <w:sz w:val="28"/>
          <w:szCs w:val="28"/>
        </w:rPr>
        <w:t>Т</w:t>
      </w:r>
      <w:r w:rsidRPr="008915BB">
        <w:rPr>
          <w:rFonts w:ascii="Times New Roman" w:hAnsi="Times New Roman" w:cs="Times New Roman"/>
          <w:i/>
          <w:sz w:val="28"/>
          <w:szCs w:val="28"/>
          <w:vertAlign w:val="subscript"/>
        </w:rPr>
        <w:t>о</w:t>
      </w:r>
      <w:r w:rsidR="007D64F0" w:rsidRPr="008915BB">
        <w:rPr>
          <w:rFonts w:ascii="Times New Roman" w:hAnsi="Times New Roman" w:cs="Times New Roman"/>
          <w:sz w:val="28"/>
          <w:szCs w:val="28"/>
          <w:lang w:val="en-US"/>
        </w:rPr>
        <w:t>.</w:t>
      </w:r>
    </w:p>
    <w:p w:rsidR="007D64F0" w:rsidRPr="008915BB" w:rsidRDefault="008915BB" w:rsidP="007D64F0">
      <w:pPr>
        <w:tabs>
          <w:tab w:val="left" w:pos="9356"/>
        </w:tabs>
        <w:spacing w:after="120" w:line="360" w:lineRule="auto"/>
        <w:ind w:firstLine="567"/>
        <w:jc w:val="both"/>
        <w:rPr>
          <w:rFonts w:ascii="Times New Roman" w:hAnsi="Times New Roman" w:cs="Times New Roman"/>
          <w:sz w:val="28"/>
          <w:szCs w:val="28"/>
          <w:lang w:val="en-US"/>
        </w:rPr>
      </w:pPr>
      <w:r w:rsidRPr="008915BB">
        <w:rPr>
          <w:sz w:val="28"/>
          <w:szCs w:val="28"/>
          <w:lang w:val="en-US"/>
        </w:rPr>
        <w:t>Figure 7 demonstrates the vapor concentration at the wall at a fixed temperature of the hot main flow (T</w:t>
      </w:r>
      <w:r w:rsidRPr="008915BB">
        <w:rPr>
          <w:sz w:val="28"/>
          <w:szCs w:val="28"/>
          <w:vertAlign w:val="subscript"/>
          <w:lang w:val="en-US"/>
        </w:rPr>
        <w:t xml:space="preserve">0 </w:t>
      </w:r>
      <w:r w:rsidRPr="008915BB">
        <w:rPr>
          <w:sz w:val="28"/>
          <w:szCs w:val="28"/>
          <w:lang w:val="en-US"/>
        </w:rPr>
        <w:t xml:space="preserve">= 150 </w:t>
      </w:r>
      <w:r w:rsidRPr="008915BB">
        <w:rPr>
          <w:sz w:val="28"/>
          <w:szCs w:val="28"/>
          <w:vertAlign w:val="superscript"/>
          <w:lang w:val="en-US"/>
        </w:rPr>
        <w:t>0</w:t>
      </w:r>
      <w:r w:rsidRPr="008915BB">
        <w:rPr>
          <w:sz w:val="28"/>
          <w:szCs w:val="28"/>
          <w:lang w:val="en-US"/>
        </w:rPr>
        <w:t xml:space="preserve">C) and the same inlet parameter (m = 0.6); however, liquid phase concentrations at the inlet are different. As can be seen the </w:t>
      </w:r>
      <w:proofErr w:type="spellStart"/>
      <w:r w:rsidRPr="008915BB">
        <w:rPr>
          <w:sz w:val="28"/>
          <w:szCs w:val="28"/>
          <w:lang w:val="en-US"/>
        </w:rPr>
        <w:t>k</w:t>
      </w:r>
      <w:r w:rsidRPr="008915BB">
        <w:rPr>
          <w:sz w:val="28"/>
          <w:szCs w:val="28"/>
          <w:vertAlign w:val="subscript"/>
          <w:lang w:val="en-US"/>
        </w:rPr>
        <w:t>v</w:t>
      </w:r>
      <w:proofErr w:type="spellEnd"/>
      <w:r w:rsidRPr="008915BB">
        <w:rPr>
          <w:sz w:val="28"/>
          <w:szCs w:val="28"/>
          <w:lang w:val="en-US"/>
        </w:rPr>
        <w:t xml:space="preserve"> variation pattern is consistent with that in Fig. 6. At the same time, the inlet liquid phase concentration has a less significant impact on vapor content than the change in flow core temperature, as illustrated in Fig. 6</w:t>
      </w:r>
      <w:r w:rsidR="007D64F0" w:rsidRPr="008915BB">
        <w:rPr>
          <w:rFonts w:ascii="Times New Roman" w:hAnsi="Times New Roman" w:cs="Times New Roman"/>
          <w:sz w:val="28"/>
          <w:szCs w:val="28"/>
          <w:lang w:val="en-US"/>
        </w:rPr>
        <w:t>.</w:t>
      </w:r>
    </w:p>
    <w:p w:rsidR="007D64F0" w:rsidRPr="008915BB" w:rsidRDefault="007D64F0" w:rsidP="007D64F0">
      <w:pPr>
        <w:tabs>
          <w:tab w:val="left" w:pos="9356"/>
        </w:tabs>
        <w:spacing w:line="360" w:lineRule="auto"/>
        <w:ind w:firstLine="567"/>
        <w:jc w:val="center"/>
        <w:rPr>
          <w:rFonts w:ascii="Times New Roman" w:hAnsi="Times New Roman" w:cs="Times New Roman"/>
          <w:sz w:val="28"/>
          <w:szCs w:val="28"/>
          <w:lang w:val="en-US"/>
        </w:rPr>
      </w:pPr>
    </w:p>
    <w:p w:rsidR="007D64F0" w:rsidRPr="007D64F0" w:rsidRDefault="007D64F0" w:rsidP="007D64F0">
      <w:pPr>
        <w:tabs>
          <w:tab w:val="left" w:pos="9356"/>
        </w:tabs>
        <w:spacing w:after="120" w:line="360" w:lineRule="auto"/>
        <w:ind w:firstLine="567"/>
        <w:jc w:val="center"/>
        <w:rPr>
          <w:rFonts w:ascii="Times New Roman" w:hAnsi="Times New Roman" w:cs="Times New Roman"/>
          <w:sz w:val="28"/>
          <w:szCs w:val="28"/>
        </w:rPr>
      </w:pPr>
      <w:r w:rsidRPr="007D64F0">
        <w:rPr>
          <w:rFonts w:ascii="Times New Roman" w:hAnsi="Times New Roman" w:cs="Times New Roman"/>
          <w:sz w:val="28"/>
          <w:szCs w:val="28"/>
        </w:rPr>
        <w:object w:dxaOrig="6551" w:dyaOrig="4546">
          <v:shape id="_x0000_i1053" type="#_x0000_t75" style="width:232.75pt;height:168pt" o:ole="">
            <v:imagedata r:id="rId66" o:title="" croptop="6545f" cropbottom="7352f" cropleft="7943f" cropright="8503f"/>
          </v:shape>
          <o:OLEObject Type="Embed" ProgID="Origin50.Graph" ShapeID="_x0000_i1053" DrawAspect="Content" ObjectID="_1808381380" r:id="rId67"/>
        </w:object>
      </w:r>
    </w:p>
    <w:p w:rsidR="00B46345" w:rsidRPr="00B46345" w:rsidRDefault="00B46345" w:rsidP="00B46345">
      <w:pPr>
        <w:spacing w:after="0" w:line="360" w:lineRule="auto"/>
        <w:jc w:val="center"/>
        <w:rPr>
          <w:rFonts w:ascii="Times New Roman" w:hAnsi="Times New Roman" w:cs="Times New Roman"/>
          <w:sz w:val="28"/>
          <w:szCs w:val="28"/>
          <w:lang w:val="en-US"/>
        </w:rPr>
      </w:pPr>
      <w:r w:rsidRPr="00B46345">
        <w:rPr>
          <w:rFonts w:ascii="Times New Roman" w:hAnsi="Times New Roman"/>
          <w:b/>
          <w:sz w:val="28"/>
          <w:szCs w:val="28"/>
          <w:lang w:val="en-US"/>
        </w:rPr>
        <w:t>Fig. 7</w:t>
      </w:r>
      <w:r w:rsidRPr="00B46345">
        <w:rPr>
          <w:rFonts w:ascii="Times New Roman" w:hAnsi="Times New Roman"/>
          <w:sz w:val="28"/>
          <w:szCs w:val="28"/>
          <w:lang w:val="en-US"/>
        </w:rPr>
        <w:t xml:space="preserve">. Distribution of vapor concentration near the wall at different initial concentration of liquid phase </w:t>
      </w:r>
      <w:r w:rsidRPr="00B46345">
        <w:rPr>
          <w:rFonts w:ascii="Times New Roman" w:hAnsi="Times New Roman"/>
          <w:i/>
          <w:sz w:val="28"/>
          <w:szCs w:val="28"/>
          <w:lang w:val="en-US"/>
        </w:rPr>
        <w:t>C</w:t>
      </w:r>
      <w:r w:rsidRPr="00B46345">
        <w:rPr>
          <w:rFonts w:ascii="Times New Roman" w:hAnsi="Times New Roman"/>
          <w:sz w:val="28"/>
          <w:szCs w:val="28"/>
          <w:vertAlign w:val="subscript"/>
          <w:lang w:val="en-US"/>
        </w:rPr>
        <w:t>s</w:t>
      </w:r>
      <w:r w:rsidRPr="00B46345">
        <w:rPr>
          <w:rFonts w:ascii="Times New Roman" w:hAnsi="Times New Roman"/>
          <w:sz w:val="28"/>
          <w:szCs w:val="28"/>
          <w:lang w:val="en-US"/>
        </w:rPr>
        <w:t xml:space="preserve">: </w:t>
      </w:r>
      <w:proofErr w:type="gramStart"/>
      <w:r w:rsidRPr="00B46345">
        <w:rPr>
          <w:rFonts w:ascii="Times New Roman" w:hAnsi="Times New Roman" w:cs="Times New Roman"/>
          <w:sz w:val="28"/>
          <w:szCs w:val="28"/>
          <w:lang w:val="en-US"/>
        </w:rPr>
        <w:t>T</w:t>
      </w:r>
      <w:r w:rsidRPr="00B46345">
        <w:rPr>
          <w:rFonts w:ascii="Times New Roman" w:hAnsi="Times New Roman" w:cs="Times New Roman"/>
          <w:sz w:val="28"/>
          <w:szCs w:val="28"/>
          <w:vertAlign w:val="subscript"/>
          <w:lang w:val="en-US"/>
        </w:rPr>
        <w:t>o</w:t>
      </w:r>
      <w:r w:rsidRPr="00B46345">
        <w:rPr>
          <w:rFonts w:ascii="Times New Roman" w:hAnsi="Times New Roman" w:cs="Times New Roman"/>
          <w:sz w:val="28"/>
          <w:szCs w:val="28"/>
          <w:lang w:val="en-US"/>
        </w:rPr>
        <w:t xml:space="preserve">  ~</w:t>
      </w:r>
      <w:proofErr w:type="gramEnd"/>
      <w:r w:rsidRPr="00B46345">
        <w:rPr>
          <w:rFonts w:ascii="Times New Roman" w:hAnsi="Times New Roman" w:cs="Times New Roman"/>
          <w:sz w:val="28"/>
          <w:szCs w:val="28"/>
          <w:lang w:val="en-US"/>
        </w:rPr>
        <w:t xml:space="preserve"> 150 </w:t>
      </w:r>
      <w:proofErr w:type="spellStart"/>
      <w:r w:rsidRPr="00B46345">
        <w:rPr>
          <w:rFonts w:ascii="Times New Roman" w:hAnsi="Times New Roman" w:cs="Times New Roman"/>
          <w:sz w:val="28"/>
          <w:szCs w:val="28"/>
          <w:vertAlign w:val="superscript"/>
          <w:lang w:val="en-US"/>
        </w:rPr>
        <w:t>o</w:t>
      </w:r>
      <w:r w:rsidRPr="00B46345">
        <w:rPr>
          <w:rFonts w:ascii="Times New Roman" w:hAnsi="Times New Roman" w:cs="Times New Roman"/>
          <w:sz w:val="28"/>
          <w:szCs w:val="28"/>
          <w:lang w:val="en-US"/>
        </w:rPr>
        <w:t>C.</w:t>
      </w:r>
      <w:proofErr w:type="spellEnd"/>
      <w:r w:rsidRPr="00B46345">
        <w:rPr>
          <w:rFonts w:ascii="Times New Roman" w:hAnsi="Times New Roman" w:cs="Times New Roman"/>
          <w:sz w:val="28"/>
          <w:szCs w:val="28"/>
          <w:lang w:val="en-US"/>
        </w:rPr>
        <w:t xml:space="preserve"> 1–C</w:t>
      </w:r>
      <w:r w:rsidRPr="00B46345">
        <w:rPr>
          <w:rFonts w:ascii="Times New Roman" w:hAnsi="Times New Roman" w:cs="Times New Roman"/>
          <w:sz w:val="28"/>
          <w:szCs w:val="28"/>
          <w:vertAlign w:val="subscript"/>
          <w:lang w:val="en-US"/>
        </w:rPr>
        <w:t>s</w:t>
      </w:r>
      <w:r w:rsidRPr="00B46345">
        <w:rPr>
          <w:rFonts w:ascii="Times New Roman" w:hAnsi="Times New Roman" w:cs="Times New Roman"/>
          <w:sz w:val="28"/>
          <w:szCs w:val="28"/>
          <w:lang w:val="en-US"/>
        </w:rPr>
        <w:t xml:space="preserve"> = 0.016; 2 – 0.026; 3 – 0.05; 4 – 0.1.</w:t>
      </w:r>
    </w:p>
    <w:p w:rsidR="007D64F0" w:rsidRPr="00B46345" w:rsidRDefault="00B46345" w:rsidP="00B46345">
      <w:pPr>
        <w:tabs>
          <w:tab w:val="left" w:pos="9356"/>
        </w:tabs>
        <w:spacing w:line="360" w:lineRule="auto"/>
        <w:ind w:firstLine="567"/>
        <w:jc w:val="both"/>
        <w:rPr>
          <w:rFonts w:ascii="Times New Roman" w:hAnsi="Times New Roman" w:cs="Times New Roman"/>
          <w:sz w:val="28"/>
          <w:szCs w:val="28"/>
          <w:lang w:val="en-US"/>
        </w:rPr>
      </w:pPr>
      <w:r w:rsidRPr="00B46345">
        <w:rPr>
          <w:rFonts w:ascii="Times New Roman" w:hAnsi="Times New Roman" w:cs="Times New Roman"/>
          <w:sz w:val="28"/>
          <w:szCs w:val="28"/>
          <w:lang w:val="en-US"/>
        </w:rPr>
        <w:t>The coordinate of the minimum temperature and consequently minimum vapor concentration near the wall (Figs. 5 and 6) determine the length of the initial section of the near-wall gas-droplet jet. The vapor concentrations determined in Figs. 6 and 7, as well as in other experiments in this series, formed the basis for the subsequent analysis of liquid film evaporation processes and the identification of important factors and ways to generalize the experimental data</w:t>
      </w:r>
      <w:r w:rsidR="007D64F0" w:rsidRPr="00B46345">
        <w:rPr>
          <w:rFonts w:ascii="Times New Roman" w:hAnsi="Times New Roman" w:cs="Times New Roman"/>
          <w:sz w:val="28"/>
          <w:szCs w:val="28"/>
          <w:lang w:val="en-US"/>
        </w:rPr>
        <w:t>.</w:t>
      </w:r>
    </w:p>
    <w:p w:rsidR="007D64F0" w:rsidRPr="00B46345" w:rsidRDefault="00B46345" w:rsidP="007D64F0">
      <w:pPr>
        <w:tabs>
          <w:tab w:val="left" w:pos="9356"/>
        </w:tabs>
        <w:spacing w:line="360" w:lineRule="auto"/>
        <w:ind w:firstLine="567"/>
        <w:jc w:val="both"/>
        <w:rPr>
          <w:rFonts w:ascii="Times New Roman" w:hAnsi="Times New Roman" w:cs="Times New Roman"/>
          <w:sz w:val="28"/>
          <w:szCs w:val="28"/>
          <w:lang w:val="en-US"/>
        </w:rPr>
      </w:pPr>
      <w:r w:rsidRPr="00B46345">
        <w:rPr>
          <w:rFonts w:ascii="Times New Roman" w:hAnsi="Times New Roman"/>
          <w:sz w:val="28"/>
          <w:szCs w:val="28"/>
          <w:lang w:val="en-US"/>
        </w:rPr>
        <w:t xml:space="preserve">The </w:t>
      </w:r>
      <w:proofErr w:type="spellStart"/>
      <w:r w:rsidRPr="00B46345">
        <w:rPr>
          <w:rFonts w:ascii="Times New Roman" w:hAnsi="Times New Roman" w:cs="Times New Roman"/>
          <w:sz w:val="28"/>
          <w:szCs w:val="28"/>
          <w:lang w:val="en-US"/>
        </w:rPr>
        <w:t>k</w:t>
      </w:r>
      <w:r w:rsidRPr="00B46345">
        <w:rPr>
          <w:rFonts w:ascii="Times New Roman" w:hAnsi="Times New Roman" w:cs="Times New Roman"/>
          <w:sz w:val="28"/>
          <w:szCs w:val="28"/>
          <w:vertAlign w:val="subscript"/>
          <w:lang w:val="en-US"/>
        </w:rPr>
        <w:t>v</w:t>
      </w:r>
      <w:proofErr w:type="spellEnd"/>
      <w:r w:rsidRPr="00B46345">
        <w:rPr>
          <w:rFonts w:ascii="Times New Roman" w:hAnsi="Times New Roman" w:cs="Times New Roman"/>
          <w:sz w:val="28"/>
          <w:szCs w:val="28"/>
          <w:lang w:val="en-US"/>
        </w:rPr>
        <w:t>/</w:t>
      </w:r>
      <w:proofErr w:type="spellStart"/>
      <w:r w:rsidRPr="00B46345">
        <w:rPr>
          <w:rFonts w:ascii="Times New Roman" w:hAnsi="Times New Roman" w:cs="Times New Roman"/>
          <w:sz w:val="28"/>
          <w:szCs w:val="28"/>
          <w:lang w:val="en-US"/>
        </w:rPr>
        <w:t>k</w:t>
      </w:r>
      <w:r w:rsidRPr="00B46345">
        <w:rPr>
          <w:rFonts w:ascii="Times New Roman" w:hAnsi="Times New Roman" w:cs="Times New Roman"/>
          <w:sz w:val="28"/>
          <w:szCs w:val="28"/>
          <w:vertAlign w:val="subscript"/>
          <w:lang w:val="en-US"/>
        </w:rPr>
        <w:t>v</w:t>
      </w:r>
      <w:proofErr w:type="spellEnd"/>
      <w:r w:rsidRPr="00B46345">
        <w:rPr>
          <w:rFonts w:ascii="Times New Roman" w:hAnsi="Times New Roman" w:cs="Times New Roman"/>
          <w:sz w:val="28"/>
          <w:szCs w:val="28"/>
          <w:vertAlign w:val="subscript"/>
          <w:lang w:val="en-US"/>
        </w:rPr>
        <w:t>, min</w:t>
      </w:r>
      <w:r w:rsidRPr="00B46345">
        <w:rPr>
          <w:rFonts w:ascii="Times New Roman" w:hAnsi="Times New Roman"/>
          <w:sz w:val="28"/>
          <w:szCs w:val="28"/>
          <w:lang w:val="en-US"/>
        </w:rPr>
        <w:t xml:space="preserve"> ratio, which is considered as characteristic parameter, depends on the complex adopted to describe the gas curtains:</w:t>
      </w:r>
      <w:r w:rsidR="007D64F0" w:rsidRPr="00B46345">
        <w:rPr>
          <w:rFonts w:ascii="Times New Roman" w:hAnsi="Times New Roman" w:cs="Times New Roman"/>
          <w:sz w:val="28"/>
          <w:szCs w:val="28"/>
          <w:lang w:val="en-US"/>
        </w:rPr>
        <w:t xml:space="preserve"> </w:t>
      </w:r>
    </w:p>
    <w:p w:rsidR="007D64F0" w:rsidRPr="007D64F0" w:rsidRDefault="007D64F0" w:rsidP="007D64F0">
      <w:pPr>
        <w:tabs>
          <w:tab w:val="left" w:pos="9356"/>
        </w:tabs>
        <w:spacing w:line="360" w:lineRule="auto"/>
        <w:ind w:firstLine="567"/>
        <w:jc w:val="right"/>
        <w:rPr>
          <w:rFonts w:ascii="Times New Roman" w:hAnsi="Times New Roman" w:cs="Times New Roman"/>
          <w:sz w:val="28"/>
          <w:szCs w:val="28"/>
          <w:lang w:val="en-US"/>
        </w:rPr>
      </w:pPr>
      <w:r w:rsidRPr="00B46345">
        <w:rPr>
          <w:rFonts w:ascii="Times New Roman" w:hAnsi="Times New Roman" w:cs="Times New Roman"/>
          <w:sz w:val="28"/>
          <w:szCs w:val="28"/>
          <w:lang w:val="en-US"/>
        </w:rPr>
        <w:t xml:space="preserve">             </w:t>
      </w:r>
      <w:proofErr w:type="spellStart"/>
      <w:r w:rsidRPr="007D64F0">
        <w:rPr>
          <w:rFonts w:ascii="Times New Roman" w:hAnsi="Times New Roman" w:cs="Times New Roman"/>
          <w:sz w:val="28"/>
          <w:szCs w:val="28"/>
          <w:lang w:val="en-US"/>
        </w:rPr>
        <w:t>K</w:t>
      </w:r>
      <w:r w:rsidRPr="007D64F0">
        <w:rPr>
          <w:rFonts w:ascii="Times New Roman" w:hAnsi="Times New Roman" w:cs="Times New Roman"/>
          <w:i/>
          <w:sz w:val="28"/>
          <w:szCs w:val="28"/>
          <w:vertAlign w:val="subscript"/>
          <w:lang w:val="en-US"/>
        </w:rPr>
        <w:t>Tu</w:t>
      </w:r>
      <w:proofErr w:type="spellEnd"/>
      <w:r w:rsidRPr="007D64F0">
        <w:rPr>
          <w:rFonts w:ascii="Times New Roman" w:hAnsi="Times New Roman" w:cs="Times New Roman"/>
          <w:sz w:val="28"/>
          <w:szCs w:val="28"/>
          <w:lang w:val="en-US"/>
        </w:rPr>
        <w:t xml:space="preserve"> </w:t>
      </w:r>
      <w:r w:rsidRPr="007D64F0">
        <w:rPr>
          <w:rFonts w:ascii="Times New Roman" w:hAnsi="Times New Roman" w:cs="Times New Roman"/>
          <w:i/>
          <w:iCs/>
          <w:sz w:val="28"/>
          <w:szCs w:val="28"/>
          <w:lang w:val="en-US"/>
        </w:rPr>
        <w:t xml:space="preserve">= </w:t>
      </w:r>
      <w:proofErr w:type="spellStart"/>
      <w:r w:rsidRPr="007D64F0">
        <w:rPr>
          <w:rFonts w:ascii="Times New Roman" w:hAnsi="Times New Roman" w:cs="Times New Roman"/>
          <w:sz w:val="28"/>
          <w:szCs w:val="28"/>
          <w:lang w:val="en-US"/>
        </w:rPr>
        <w:t>Re</w:t>
      </w:r>
      <w:r w:rsidRPr="007D64F0">
        <w:rPr>
          <w:rFonts w:ascii="Times New Roman" w:hAnsi="Times New Roman" w:cs="Times New Roman"/>
          <w:i/>
          <w:iCs/>
          <w:sz w:val="28"/>
          <w:szCs w:val="28"/>
          <w:vertAlign w:val="subscript"/>
          <w:lang w:val="en-US"/>
        </w:rPr>
        <w:t>X</w:t>
      </w:r>
      <w:proofErr w:type="spellEnd"/>
      <w:r w:rsidRPr="007D64F0">
        <w:rPr>
          <w:rFonts w:ascii="Times New Roman" w:hAnsi="Times New Roman" w:cs="Times New Roman"/>
          <w:i/>
          <w:iCs/>
          <w:sz w:val="28"/>
          <w:szCs w:val="28"/>
          <w:lang w:val="en-US"/>
        </w:rPr>
        <w:t xml:space="preserve"> / [</w:t>
      </w:r>
      <w:proofErr w:type="spellStart"/>
      <w:r w:rsidRPr="007D64F0">
        <w:rPr>
          <w:rFonts w:ascii="Times New Roman" w:hAnsi="Times New Roman" w:cs="Times New Roman"/>
          <w:sz w:val="28"/>
          <w:szCs w:val="28"/>
          <w:lang w:val="en-US"/>
        </w:rPr>
        <w:t>Re</w:t>
      </w:r>
      <w:r w:rsidRPr="007D64F0">
        <w:rPr>
          <w:rFonts w:ascii="Times New Roman" w:hAnsi="Times New Roman" w:cs="Times New Roman"/>
          <w:i/>
          <w:sz w:val="28"/>
          <w:szCs w:val="28"/>
          <w:vertAlign w:val="subscript"/>
          <w:lang w:val="en-US"/>
        </w:rPr>
        <w:t>S</w:t>
      </w:r>
      <w:proofErr w:type="spellEnd"/>
      <w:r w:rsidRPr="007D64F0">
        <w:rPr>
          <w:rFonts w:ascii="Times New Roman" w:hAnsi="Times New Roman" w:cs="Times New Roman"/>
          <w:i/>
          <w:sz w:val="28"/>
          <w:szCs w:val="28"/>
          <w:lang w:val="en-US"/>
        </w:rPr>
        <w:t xml:space="preserve"> (</w:t>
      </w:r>
      <w:r w:rsidRPr="007D64F0">
        <w:rPr>
          <w:rFonts w:ascii="Times New Roman" w:hAnsi="Times New Roman" w:cs="Times New Roman"/>
          <w:i/>
          <w:sz w:val="28"/>
          <w:szCs w:val="28"/>
        </w:rPr>
        <w:sym w:font="Symbol" w:char="F06D"/>
      </w:r>
      <w:r w:rsidRPr="007D64F0">
        <w:rPr>
          <w:rFonts w:ascii="Times New Roman" w:hAnsi="Times New Roman" w:cs="Times New Roman"/>
          <w:i/>
          <w:sz w:val="28"/>
          <w:szCs w:val="28"/>
          <w:vertAlign w:val="subscript"/>
          <w:lang w:val="en-US"/>
        </w:rPr>
        <w:t>S</w:t>
      </w:r>
      <w:r w:rsidRPr="007D64F0">
        <w:rPr>
          <w:rFonts w:ascii="Times New Roman" w:hAnsi="Times New Roman" w:cs="Times New Roman"/>
          <w:i/>
          <w:sz w:val="28"/>
          <w:szCs w:val="28"/>
          <w:lang w:val="en-US"/>
        </w:rPr>
        <w:t xml:space="preserve"> / </w:t>
      </w:r>
      <w:r w:rsidRPr="007D64F0">
        <w:rPr>
          <w:rFonts w:ascii="Times New Roman" w:hAnsi="Times New Roman" w:cs="Times New Roman"/>
          <w:i/>
          <w:sz w:val="28"/>
          <w:szCs w:val="28"/>
        </w:rPr>
        <w:sym w:font="Symbol" w:char="F06D"/>
      </w:r>
      <w:r w:rsidRPr="007D64F0">
        <w:rPr>
          <w:rFonts w:ascii="Times New Roman" w:hAnsi="Times New Roman" w:cs="Times New Roman"/>
          <w:i/>
          <w:sz w:val="28"/>
          <w:szCs w:val="28"/>
          <w:vertAlign w:val="subscript"/>
          <w:lang w:val="en-US"/>
        </w:rPr>
        <w:t>O</w:t>
      </w:r>
      <w:r w:rsidRPr="007D64F0">
        <w:rPr>
          <w:rFonts w:ascii="Times New Roman" w:hAnsi="Times New Roman" w:cs="Times New Roman"/>
          <w:i/>
          <w:sz w:val="28"/>
          <w:szCs w:val="28"/>
          <w:lang w:val="en-US"/>
        </w:rPr>
        <w:t>)</w:t>
      </w:r>
      <w:r w:rsidRPr="007D64F0">
        <w:rPr>
          <w:rFonts w:ascii="Times New Roman" w:hAnsi="Times New Roman" w:cs="Times New Roman"/>
          <w:sz w:val="28"/>
          <w:szCs w:val="28"/>
          <w:lang w:val="en-US"/>
        </w:rPr>
        <w:t xml:space="preserve"> (1 – </w:t>
      </w:r>
      <w:r w:rsidRPr="007D64F0">
        <w:rPr>
          <w:rFonts w:ascii="Times New Roman" w:hAnsi="Times New Roman" w:cs="Times New Roman"/>
          <w:i/>
          <w:iCs/>
          <w:sz w:val="28"/>
          <w:szCs w:val="28"/>
          <w:lang w:val="en-US"/>
        </w:rPr>
        <w:t>s / D</w:t>
      </w:r>
      <w:r w:rsidRPr="007D64F0">
        <w:rPr>
          <w:rFonts w:ascii="Times New Roman" w:hAnsi="Times New Roman" w:cs="Times New Roman"/>
          <w:i/>
          <w:iCs/>
          <w:sz w:val="28"/>
          <w:szCs w:val="28"/>
          <w:vertAlign w:val="subscript"/>
          <w:lang w:val="en-US"/>
        </w:rPr>
        <w:t>K</w:t>
      </w:r>
      <w:r w:rsidRPr="007D64F0">
        <w:rPr>
          <w:rFonts w:ascii="Times New Roman" w:hAnsi="Times New Roman" w:cs="Times New Roman"/>
          <w:sz w:val="28"/>
          <w:szCs w:val="28"/>
          <w:lang w:val="en-US"/>
        </w:rPr>
        <w:t>)</w:t>
      </w:r>
      <w:proofErr w:type="gramStart"/>
      <w:r w:rsidRPr="007D64F0">
        <w:rPr>
          <w:rFonts w:ascii="Times New Roman" w:hAnsi="Times New Roman" w:cs="Times New Roman"/>
          <w:sz w:val="28"/>
          <w:szCs w:val="28"/>
          <w:lang w:val="en-US"/>
        </w:rPr>
        <w:t>]</w:t>
      </w:r>
      <w:r w:rsidRPr="007D64F0">
        <w:rPr>
          <w:rFonts w:ascii="Times New Roman" w:hAnsi="Times New Roman" w:cs="Times New Roman"/>
          <w:sz w:val="28"/>
          <w:szCs w:val="28"/>
          <w:vertAlign w:val="superscript"/>
          <w:lang w:val="en-US"/>
        </w:rPr>
        <w:t>1.25</w:t>
      </w:r>
      <w:proofErr w:type="gramEnd"/>
      <w:r w:rsidRPr="007D64F0">
        <w:rPr>
          <w:rFonts w:ascii="Times New Roman" w:hAnsi="Times New Roman" w:cs="Times New Roman"/>
          <w:sz w:val="28"/>
          <w:szCs w:val="28"/>
          <w:lang w:val="en-US"/>
        </w:rPr>
        <w:t xml:space="preserve">,                   </w:t>
      </w:r>
      <w:r w:rsidR="00732177">
        <w:rPr>
          <w:rFonts w:ascii="Times New Roman" w:hAnsi="Times New Roman" w:cs="Times New Roman"/>
          <w:sz w:val="28"/>
          <w:szCs w:val="28"/>
          <w:lang w:val="en-US"/>
        </w:rPr>
        <w:t xml:space="preserve">    </w:t>
      </w:r>
      <w:r w:rsidRPr="007D64F0">
        <w:rPr>
          <w:rFonts w:ascii="Times New Roman" w:hAnsi="Times New Roman" w:cs="Times New Roman"/>
          <w:sz w:val="28"/>
          <w:szCs w:val="28"/>
          <w:lang w:val="en-US"/>
        </w:rPr>
        <w:t>(1</w:t>
      </w:r>
      <w:r w:rsidR="00036E8B" w:rsidRPr="00036E8B">
        <w:rPr>
          <w:rFonts w:ascii="Times New Roman" w:hAnsi="Times New Roman" w:cs="Times New Roman"/>
          <w:sz w:val="28"/>
          <w:szCs w:val="28"/>
          <w:lang w:val="en-US"/>
        </w:rPr>
        <w:t>9</w:t>
      </w:r>
      <w:r w:rsidRPr="007D64F0">
        <w:rPr>
          <w:rFonts w:ascii="Times New Roman" w:hAnsi="Times New Roman" w:cs="Times New Roman"/>
          <w:sz w:val="28"/>
          <w:szCs w:val="28"/>
          <w:lang w:val="en-US"/>
        </w:rPr>
        <w:t>)</w:t>
      </w:r>
    </w:p>
    <w:p w:rsidR="00B46345" w:rsidRPr="00B46345" w:rsidRDefault="00B46345" w:rsidP="00B46345">
      <w:pPr>
        <w:spacing w:after="0" w:line="360" w:lineRule="auto"/>
        <w:ind w:firstLine="567"/>
        <w:jc w:val="both"/>
        <w:rPr>
          <w:rFonts w:ascii="Times New Roman" w:hAnsi="Times New Roman"/>
          <w:sz w:val="28"/>
          <w:szCs w:val="28"/>
          <w:lang w:val="en-US"/>
        </w:rPr>
      </w:pPr>
      <w:r w:rsidRPr="00B46345">
        <w:rPr>
          <w:rFonts w:ascii="Times New Roman" w:hAnsi="Times New Roman"/>
          <w:sz w:val="28"/>
          <w:szCs w:val="28"/>
          <w:lang w:val="en-US"/>
        </w:rPr>
        <w:t>The latter characterizes the intensity of turbulent mixing of the near-wall and main flows.</w:t>
      </w:r>
    </w:p>
    <w:p w:rsidR="00B46345" w:rsidRPr="00B46345" w:rsidRDefault="00B46345" w:rsidP="00B46345">
      <w:pPr>
        <w:spacing w:after="0" w:line="360" w:lineRule="auto"/>
        <w:ind w:firstLine="708"/>
        <w:jc w:val="both"/>
        <w:rPr>
          <w:rFonts w:ascii="Times New Roman" w:hAnsi="Times New Roman"/>
          <w:sz w:val="28"/>
          <w:szCs w:val="28"/>
          <w:lang w:val="en-US"/>
        </w:rPr>
      </w:pPr>
      <w:r w:rsidRPr="00B46345">
        <w:rPr>
          <w:rFonts w:ascii="Times New Roman" w:hAnsi="Times New Roman"/>
          <w:sz w:val="28"/>
          <w:szCs w:val="28"/>
          <w:lang w:val="en-US"/>
        </w:rPr>
        <w:t xml:space="preserve">In the jet-mixing area behind the initial section </w:t>
      </w:r>
      <w:r w:rsidRPr="00B46345">
        <w:rPr>
          <w:rFonts w:ascii="Times New Roman" w:hAnsi="Times New Roman" w:cs="Times New Roman"/>
          <w:sz w:val="28"/>
          <w:szCs w:val="28"/>
          <w:lang w:val="en-US"/>
        </w:rPr>
        <w:t>x</w:t>
      </w:r>
      <w:r w:rsidRPr="00B46345">
        <w:rPr>
          <w:rFonts w:ascii="Times New Roman" w:hAnsi="Times New Roman" w:cs="Times New Roman"/>
          <w:sz w:val="28"/>
          <w:szCs w:val="28"/>
          <w:vertAlign w:val="subscript"/>
          <w:lang w:val="en-US"/>
        </w:rPr>
        <w:t>o</w:t>
      </w:r>
      <w:r w:rsidRPr="00B46345">
        <w:rPr>
          <w:rFonts w:ascii="Times New Roman" w:hAnsi="Times New Roman"/>
          <w:sz w:val="28"/>
          <w:szCs w:val="28"/>
          <w:lang w:val="en-US"/>
        </w:rPr>
        <w:t xml:space="preserve">, the experimental data are described as a function of </w:t>
      </w:r>
      <w:proofErr w:type="spellStart"/>
      <w:r w:rsidRPr="00B46345">
        <w:rPr>
          <w:rFonts w:ascii="Times New Roman" w:hAnsi="Times New Roman" w:cs="Times New Roman"/>
          <w:sz w:val="28"/>
          <w:szCs w:val="28"/>
          <w:lang w:val="en-US"/>
        </w:rPr>
        <w:t>k</w:t>
      </w:r>
      <w:r w:rsidRPr="00B46345">
        <w:rPr>
          <w:rFonts w:ascii="Times New Roman" w:hAnsi="Times New Roman" w:cs="Times New Roman"/>
          <w:sz w:val="28"/>
          <w:szCs w:val="28"/>
          <w:vertAlign w:val="subscript"/>
          <w:lang w:val="en-US"/>
        </w:rPr>
        <w:t>v</w:t>
      </w:r>
      <w:proofErr w:type="spellEnd"/>
      <w:r w:rsidRPr="00B46345">
        <w:rPr>
          <w:rFonts w:ascii="Times New Roman" w:hAnsi="Times New Roman" w:cs="Times New Roman"/>
          <w:sz w:val="28"/>
          <w:szCs w:val="28"/>
          <w:lang w:val="en-US"/>
        </w:rPr>
        <w:t>/</w:t>
      </w:r>
      <w:proofErr w:type="spellStart"/>
      <w:r w:rsidRPr="00B46345">
        <w:rPr>
          <w:rFonts w:ascii="Times New Roman" w:hAnsi="Times New Roman" w:cs="Times New Roman"/>
          <w:sz w:val="28"/>
          <w:szCs w:val="28"/>
          <w:lang w:val="en-US"/>
        </w:rPr>
        <w:t>k</w:t>
      </w:r>
      <w:r w:rsidRPr="00B46345">
        <w:rPr>
          <w:rFonts w:ascii="Times New Roman" w:hAnsi="Times New Roman" w:cs="Times New Roman"/>
          <w:sz w:val="28"/>
          <w:szCs w:val="28"/>
          <w:vertAlign w:val="subscript"/>
          <w:lang w:val="en-US"/>
        </w:rPr>
        <w:t>v</w:t>
      </w:r>
      <w:proofErr w:type="spellEnd"/>
      <w:r w:rsidRPr="00B46345">
        <w:rPr>
          <w:rFonts w:ascii="Times New Roman" w:hAnsi="Times New Roman" w:cs="Times New Roman"/>
          <w:sz w:val="28"/>
          <w:szCs w:val="28"/>
          <w:vertAlign w:val="subscript"/>
          <w:lang w:val="en-US"/>
        </w:rPr>
        <w:t>, min</w:t>
      </w:r>
      <w:r w:rsidRPr="00B46345">
        <w:rPr>
          <w:rFonts w:ascii="Times New Roman" w:hAnsi="Times New Roman"/>
          <w:sz w:val="28"/>
          <w:szCs w:val="28"/>
          <w:lang w:val="en-US"/>
        </w:rPr>
        <w:t xml:space="preserve"> depending on the complex </w:t>
      </w:r>
      <w:proofErr w:type="spellStart"/>
      <w:r w:rsidRPr="00B46345">
        <w:rPr>
          <w:rFonts w:ascii="Times New Roman" w:hAnsi="Times New Roman" w:cs="Times New Roman"/>
          <w:sz w:val="28"/>
          <w:szCs w:val="28"/>
          <w:lang w:val="en-US"/>
        </w:rPr>
        <w:t>K</w:t>
      </w:r>
      <w:r w:rsidRPr="00B46345">
        <w:rPr>
          <w:rFonts w:ascii="Times New Roman" w:hAnsi="Times New Roman" w:cs="Times New Roman"/>
          <w:i/>
          <w:sz w:val="28"/>
          <w:szCs w:val="28"/>
          <w:vertAlign w:val="subscript"/>
          <w:lang w:val="en-US"/>
        </w:rPr>
        <w:t>Tu,</w:t>
      </w:r>
      <w:r w:rsidRPr="00B46345">
        <w:rPr>
          <w:rFonts w:ascii="Symbol" w:hAnsi="Symbol" w:cs="Times New Roman"/>
          <w:sz w:val="28"/>
          <w:szCs w:val="28"/>
          <w:vertAlign w:val="subscript"/>
          <w:lang w:val="en-US"/>
        </w:rPr>
        <w:t></w:t>
      </w:r>
      <w:r w:rsidRPr="00B46345">
        <w:rPr>
          <w:rFonts w:ascii="Times New Roman" w:hAnsi="Times New Roman" w:cs="Times New Roman"/>
          <w:i/>
          <w:sz w:val="28"/>
          <w:szCs w:val="28"/>
          <w:vertAlign w:val="subscript"/>
          <w:lang w:val="en-US"/>
        </w:rPr>
        <w:t>x</w:t>
      </w:r>
      <w:proofErr w:type="spellEnd"/>
      <w:r w:rsidRPr="00B46345">
        <w:rPr>
          <w:rFonts w:ascii="Times New Roman" w:hAnsi="Times New Roman" w:cs="Times New Roman"/>
          <w:sz w:val="28"/>
          <w:szCs w:val="28"/>
          <w:lang w:val="en-US"/>
        </w:rPr>
        <w:t xml:space="preserve"> </w:t>
      </w:r>
      <w:r w:rsidRPr="00B46345">
        <w:rPr>
          <w:rFonts w:ascii="Times New Roman" w:hAnsi="Times New Roman" w:cs="Times New Roman"/>
          <w:i/>
          <w:iCs/>
          <w:sz w:val="28"/>
          <w:szCs w:val="28"/>
          <w:lang w:val="en-US"/>
        </w:rPr>
        <w:t xml:space="preserve">= </w:t>
      </w:r>
      <w:proofErr w:type="spellStart"/>
      <w:r w:rsidRPr="00B46345">
        <w:rPr>
          <w:rFonts w:ascii="Times New Roman" w:hAnsi="Times New Roman" w:cs="Times New Roman"/>
          <w:sz w:val="28"/>
          <w:szCs w:val="28"/>
          <w:lang w:val="en-US"/>
        </w:rPr>
        <w:t>Re</w:t>
      </w:r>
      <w:r w:rsidRPr="00B46345">
        <w:rPr>
          <w:rFonts w:ascii="Symbol" w:hAnsi="Symbol" w:cs="Times New Roman"/>
          <w:sz w:val="28"/>
          <w:szCs w:val="28"/>
          <w:vertAlign w:val="subscript"/>
          <w:lang w:val="en-US"/>
        </w:rPr>
        <w:t></w:t>
      </w:r>
      <w:r w:rsidRPr="00B46345">
        <w:rPr>
          <w:rFonts w:ascii="Times New Roman" w:hAnsi="Times New Roman" w:cs="Times New Roman"/>
          <w:i/>
          <w:iCs/>
          <w:sz w:val="28"/>
          <w:szCs w:val="28"/>
          <w:vertAlign w:val="subscript"/>
          <w:lang w:val="en-US"/>
        </w:rPr>
        <w:t>X</w:t>
      </w:r>
      <w:proofErr w:type="spellEnd"/>
      <w:r w:rsidRPr="00B46345">
        <w:rPr>
          <w:rFonts w:ascii="Times New Roman" w:hAnsi="Times New Roman" w:cs="Times New Roman"/>
          <w:i/>
          <w:iCs/>
          <w:sz w:val="28"/>
          <w:szCs w:val="28"/>
          <w:lang w:val="en-US"/>
        </w:rPr>
        <w:t>/</w:t>
      </w:r>
      <w:r w:rsidRPr="00B46345">
        <w:rPr>
          <w:rFonts w:ascii="Times New Roman" w:hAnsi="Times New Roman" w:cs="Times New Roman"/>
          <w:iCs/>
          <w:sz w:val="28"/>
          <w:szCs w:val="28"/>
          <w:lang w:val="en-US"/>
        </w:rPr>
        <w:t>[</w:t>
      </w:r>
      <w:proofErr w:type="spellStart"/>
      <w:r w:rsidRPr="00B46345">
        <w:rPr>
          <w:rFonts w:ascii="Times New Roman" w:hAnsi="Times New Roman" w:cs="Times New Roman"/>
          <w:sz w:val="28"/>
          <w:szCs w:val="28"/>
          <w:lang w:val="en-US"/>
        </w:rPr>
        <w:t>Re</w:t>
      </w:r>
      <w:r w:rsidRPr="00B46345">
        <w:rPr>
          <w:rFonts w:ascii="Times New Roman" w:hAnsi="Times New Roman" w:cs="Times New Roman"/>
          <w:i/>
          <w:sz w:val="28"/>
          <w:szCs w:val="28"/>
          <w:vertAlign w:val="subscript"/>
          <w:lang w:val="en-US"/>
        </w:rPr>
        <w:t>S</w:t>
      </w:r>
      <w:proofErr w:type="spellEnd"/>
      <w:r w:rsidRPr="00B46345">
        <w:rPr>
          <w:rFonts w:ascii="Times New Roman" w:hAnsi="Times New Roman" w:cs="Times New Roman"/>
          <w:i/>
          <w:sz w:val="28"/>
          <w:szCs w:val="28"/>
          <w:lang w:val="en-US"/>
        </w:rPr>
        <w:t xml:space="preserve"> (</w:t>
      </w:r>
      <w:r w:rsidRPr="00B46345">
        <w:rPr>
          <w:rFonts w:ascii="Times New Roman" w:hAnsi="Times New Roman" w:cs="Times New Roman"/>
          <w:i/>
          <w:sz w:val="28"/>
          <w:szCs w:val="28"/>
        </w:rPr>
        <w:sym w:font="Symbol" w:char="F06D"/>
      </w:r>
      <w:r w:rsidRPr="00B46345">
        <w:rPr>
          <w:rFonts w:ascii="Times New Roman" w:hAnsi="Times New Roman" w:cs="Times New Roman"/>
          <w:i/>
          <w:sz w:val="28"/>
          <w:szCs w:val="28"/>
          <w:vertAlign w:val="subscript"/>
          <w:lang w:val="en-US"/>
        </w:rPr>
        <w:t>S</w:t>
      </w:r>
      <w:r w:rsidRPr="00B46345">
        <w:rPr>
          <w:rFonts w:ascii="Times New Roman" w:hAnsi="Times New Roman" w:cs="Times New Roman"/>
          <w:i/>
          <w:sz w:val="28"/>
          <w:szCs w:val="28"/>
          <w:lang w:val="en-US"/>
        </w:rPr>
        <w:t xml:space="preserve"> / </w:t>
      </w:r>
      <w:r w:rsidRPr="00B46345">
        <w:rPr>
          <w:rFonts w:ascii="Times New Roman" w:hAnsi="Times New Roman" w:cs="Times New Roman"/>
          <w:i/>
          <w:sz w:val="28"/>
          <w:szCs w:val="28"/>
        </w:rPr>
        <w:sym w:font="Symbol" w:char="F06D"/>
      </w:r>
      <w:r w:rsidRPr="00B46345">
        <w:rPr>
          <w:rFonts w:ascii="Times New Roman" w:hAnsi="Times New Roman" w:cs="Times New Roman"/>
          <w:i/>
          <w:sz w:val="28"/>
          <w:szCs w:val="28"/>
          <w:vertAlign w:val="subscript"/>
          <w:lang w:val="en-US"/>
        </w:rPr>
        <w:t>O</w:t>
      </w:r>
      <w:r w:rsidRPr="00B46345">
        <w:rPr>
          <w:rFonts w:ascii="Times New Roman" w:hAnsi="Times New Roman" w:cs="Times New Roman"/>
          <w:i/>
          <w:sz w:val="28"/>
          <w:szCs w:val="28"/>
          <w:lang w:val="en-US"/>
        </w:rPr>
        <w:t>)</w:t>
      </w:r>
      <w:r w:rsidRPr="00B46345">
        <w:rPr>
          <w:rFonts w:ascii="Times New Roman" w:hAnsi="Times New Roman" w:cs="Times New Roman"/>
          <w:sz w:val="28"/>
          <w:szCs w:val="28"/>
          <w:lang w:val="en-US"/>
        </w:rPr>
        <w:t xml:space="preserve"> (1–</w:t>
      </w:r>
      <w:r w:rsidRPr="00B46345">
        <w:rPr>
          <w:rFonts w:ascii="Times New Roman" w:hAnsi="Times New Roman" w:cs="Times New Roman"/>
          <w:i/>
          <w:iCs/>
          <w:sz w:val="28"/>
          <w:szCs w:val="28"/>
          <w:lang w:val="en-US"/>
        </w:rPr>
        <w:t>s/D</w:t>
      </w:r>
      <w:r w:rsidRPr="00B46345">
        <w:rPr>
          <w:rFonts w:ascii="Times New Roman" w:hAnsi="Times New Roman" w:cs="Times New Roman"/>
          <w:i/>
          <w:iCs/>
          <w:sz w:val="28"/>
          <w:szCs w:val="28"/>
          <w:vertAlign w:val="subscript"/>
          <w:lang w:val="en-US"/>
        </w:rPr>
        <w:t>K</w:t>
      </w:r>
      <w:r w:rsidRPr="00B46345">
        <w:rPr>
          <w:rFonts w:ascii="Times New Roman" w:hAnsi="Times New Roman" w:cs="Times New Roman"/>
          <w:sz w:val="28"/>
          <w:szCs w:val="28"/>
          <w:lang w:val="en-US"/>
        </w:rPr>
        <w:t>)]</w:t>
      </w:r>
      <w:r w:rsidRPr="00B46345">
        <w:rPr>
          <w:rFonts w:ascii="Times New Roman" w:hAnsi="Times New Roman" w:cs="Times New Roman"/>
          <w:sz w:val="28"/>
          <w:szCs w:val="28"/>
          <w:vertAlign w:val="superscript"/>
          <w:lang w:val="en-US"/>
        </w:rPr>
        <w:t>1.25</w:t>
      </w:r>
      <w:r w:rsidRPr="00B46345">
        <w:rPr>
          <w:rFonts w:ascii="Times New Roman" w:hAnsi="Times New Roman"/>
          <w:sz w:val="28"/>
          <w:szCs w:val="28"/>
          <w:lang w:val="en-US"/>
        </w:rPr>
        <w:t xml:space="preserve">, where the Reynolds number was calculated by taking into account the length of the initial section </w:t>
      </w:r>
      <w:r w:rsidRPr="00B46345">
        <w:rPr>
          <w:rFonts w:ascii="Times New Roman" w:hAnsi="Times New Roman" w:cs="Times New Roman"/>
          <w:sz w:val="28"/>
          <w:szCs w:val="28"/>
          <w:lang w:val="en-US"/>
        </w:rPr>
        <w:t>x</w:t>
      </w:r>
      <w:r w:rsidRPr="00B46345">
        <w:rPr>
          <w:rFonts w:ascii="Times New Roman" w:hAnsi="Times New Roman" w:cs="Times New Roman"/>
          <w:sz w:val="28"/>
          <w:szCs w:val="28"/>
          <w:vertAlign w:val="subscript"/>
          <w:lang w:val="en-US"/>
        </w:rPr>
        <w:t>o</w:t>
      </w:r>
      <w:r w:rsidRPr="00B46345">
        <w:rPr>
          <w:rFonts w:ascii="Times New Roman" w:hAnsi="Times New Roman"/>
          <w:sz w:val="28"/>
          <w:szCs w:val="28"/>
          <w:lang w:val="en-US"/>
        </w:rPr>
        <w:t xml:space="preserve">. The non-isothermal nature of the flow, which has a strong influence on the evaporation process, was taken into account in the form of the ratio of the near-wall jet temperature to the external flow temperature </w:t>
      </w:r>
      <w:r w:rsidRPr="00B46345">
        <w:rPr>
          <w:rFonts w:ascii="Times New Roman" w:hAnsi="Times New Roman" w:cs="Times New Roman"/>
          <w:sz w:val="28"/>
          <w:szCs w:val="28"/>
          <w:lang w:val="en-US"/>
        </w:rPr>
        <w:t>T</w:t>
      </w:r>
      <w:r w:rsidRPr="00B46345">
        <w:rPr>
          <w:rFonts w:ascii="Times New Roman" w:hAnsi="Times New Roman" w:cs="Times New Roman"/>
          <w:sz w:val="28"/>
          <w:szCs w:val="28"/>
          <w:vertAlign w:val="subscript"/>
          <w:lang w:val="en-US"/>
        </w:rPr>
        <w:t>s</w:t>
      </w:r>
      <w:r w:rsidRPr="00B46345">
        <w:rPr>
          <w:rFonts w:ascii="Times New Roman" w:hAnsi="Times New Roman" w:cs="Times New Roman"/>
          <w:sz w:val="28"/>
          <w:szCs w:val="28"/>
          <w:lang w:val="en-US"/>
        </w:rPr>
        <w:t xml:space="preserve"> /</w:t>
      </w:r>
      <w:proofErr w:type="gramStart"/>
      <w:r w:rsidRPr="00B46345">
        <w:rPr>
          <w:rFonts w:ascii="Times New Roman" w:hAnsi="Times New Roman" w:cs="Times New Roman"/>
          <w:sz w:val="28"/>
          <w:szCs w:val="28"/>
          <w:lang w:val="en-US"/>
        </w:rPr>
        <w:t>T</w:t>
      </w:r>
      <w:r w:rsidRPr="00B46345">
        <w:rPr>
          <w:rFonts w:ascii="Times New Roman" w:hAnsi="Times New Roman" w:cs="Times New Roman"/>
          <w:sz w:val="28"/>
          <w:szCs w:val="28"/>
          <w:vertAlign w:val="subscript"/>
          <w:lang w:val="en-US"/>
        </w:rPr>
        <w:t>o</w:t>
      </w:r>
      <w:proofErr w:type="gramEnd"/>
      <w:r w:rsidRPr="00B46345">
        <w:rPr>
          <w:rFonts w:ascii="Times New Roman" w:hAnsi="Times New Roman" w:cs="Times New Roman"/>
          <w:sz w:val="28"/>
          <w:szCs w:val="28"/>
          <w:lang w:val="en-US"/>
        </w:rPr>
        <w:t>.</w:t>
      </w:r>
      <w:r w:rsidRPr="00B46345">
        <w:rPr>
          <w:rFonts w:ascii="Times New Roman" w:hAnsi="Times New Roman"/>
          <w:sz w:val="28"/>
          <w:szCs w:val="28"/>
          <w:lang w:val="en-US"/>
        </w:rPr>
        <w:t xml:space="preserve"> </w:t>
      </w:r>
    </w:p>
    <w:p w:rsidR="007D64F0" w:rsidRPr="00B46345" w:rsidRDefault="00B46345" w:rsidP="00B46345">
      <w:pPr>
        <w:tabs>
          <w:tab w:val="left" w:pos="9356"/>
        </w:tabs>
        <w:spacing w:line="360" w:lineRule="auto"/>
        <w:ind w:firstLine="567"/>
        <w:jc w:val="both"/>
        <w:rPr>
          <w:rFonts w:ascii="Times New Roman" w:hAnsi="Times New Roman" w:cs="Times New Roman"/>
          <w:color w:val="000000"/>
          <w:sz w:val="28"/>
          <w:szCs w:val="28"/>
          <w:lang w:val="en-US"/>
        </w:rPr>
      </w:pPr>
      <w:r w:rsidRPr="00B46345">
        <w:rPr>
          <w:rFonts w:ascii="Times New Roman" w:hAnsi="Times New Roman"/>
          <w:sz w:val="28"/>
          <w:szCs w:val="28"/>
          <w:lang w:val="en-US"/>
        </w:rPr>
        <w:lastRenderedPageBreak/>
        <w:t xml:space="preserve"> A generalization of all experimental data on water vapor concentration is given in Fig. 8. As can be seen in the figure, the experimental results are represented by a linear relationship, whose coefficients were calculated using the least squares method. As a result, the obtained calculation formula can be written as follows</w:t>
      </w:r>
      <w:r w:rsidR="007D64F0" w:rsidRPr="00B46345">
        <w:rPr>
          <w:rFonts w:ascii="Times New Roman" w:hAnsi="Times New Roman" w:cs="Times New Roman"/>
          <w:color w:val="000000"/>
          <w:spacing w:val="4"/>
          <w:sz w:val="28"/>
          <w:szCs w:val="28"/>
          <w:lang w:val="en-US"/>
        </w:rPr>
        <w:t>:</w:t>
      </w:r>
    </w:p>
    <w:p w:rsidR="007D64F0" w:rsidRPr="007D64F0" w:rsidRDefault="007D64F0" w:rsidP="007D64F0">
      <w:pPr>
        <w:tabs>
          <w:tab w:val="left" w:pos="9356"/>
        </w:tabs>
        <w:spacing w:after="120" w:line="360" w:lineRule="auto"/>
        <w:ind w:firstLine="567"/>
        <w:jc w:val="right"/>
        <w:rPr>
          <w:rFonts w:ascii="Times New Roman" w:hAnsi="Times New Roman" w:cs="Times New Roman"/>
          <w:color w:val="000000"/>
          <w:spacing w:val="6"/>
          <w:sz w:val="28"/>
          <w:szCs w:val="28"/>
        </w:rPr>
      </w:pPr>
      <w:r w:rsidRPr="007D64F0">
        <w:rPr>
          <w:rFonts w:ascii="Times New Roman" w:hAnsi="Times New Roman" w:cs="Times New Roman"/>
          <w:color w:val="000000"/>
          <w:sz w:val="28"/>
          <w:szCs w:val="28"/>
          <w:lang w:val="da-DK"/>
        </w:rPr>
        <w:t>k</w:t>
      </w:r>
      <w:r w:rsidRPr="007D64F0">
        <w:rPr>
          <w:rFonts w:ascii="Times New Roman" w:hAnsi="Times New Roman" w:cs="Times New Roman"/>
          <w:color w:val="000000"/>
          <w:sz w:val="28"/>
          <w:szCs w:val="28"/>
          <w:vertAlign w:val="subscript"/>
          <w:lang w:val="da-DK"/>
        </w:rPr>
        <w:t>v</w:t>
      </w:r>
      <w:r w:rsidRPr="007D64F0">
        <w:rPr>
          <w:rFonts w:ascii="Times New Roman" w:hAnsi="Times New Roman" w:cs="Times New Roman"/>
          <w:color w:val="000000"/>
          <w:sz w:val="28"/>
          <w:szCs w:val="28"/>
        </w:rPr>
        <w:t xml:space="preserve"> / </w:t>
      </w:r>
      <w:r w:rsidRPr="007D64F0">
        <w:rPr>
          <w:rFonts w:ascii="Times New Roman" w:hAnsi="Times New Roman" w:cs="Times New Roman"/>
          <w:color w:val="000000"/>
          <w:sz w:val="28"/>
          <w:szCs w:val="28"/>
          <w:lang w:val="da-DK"/>
        </w:rPr>
        <w:t>k</w:t>
      </w:r>
      <w:r w:rsidRPr="007D64F0">
        <w:rPr>
          <w:rFonts w:ascii="Times New Roman" w:hAnsi="Times New Roman" w:cs="Times New Roman"/>
          <w:color w:val="000000"/>
          <w:sz w:val="28"/>
          <w:szCs w:val="28"/>
          <w:vertAlign w:val="subscript"/>
          <w:lang w:val="da-DK"/>
        </w:rPr>
        <w:t>v</w:t>
      </w:r>
      <w:r w:rsidRPr="007D64F0">
        <w:rPr>
          <w:rFonts w:ascii="Times New Roman" w:hAnsi="Times New Roman" w:cs="Times New Roman"/>
          <w:color w:val="000000"/>
          <w:sz w:val="28"/>
          <w:szCs w:val="28"/>
          <w:vertAlign w:val="subscript"/>
        </w:rPr>
        <w:t xml:space="preserve">, </w:t>
      </w:r>
      <w:r w:rsidRPr="007D64F0">
        <w:rPr>
          <w:rFonts w:ascii="Times New Roman" w:hAnsi="Times New Roman" w:cs="Times New Roman"/>
          <w:color w:val="000000"/>
          <w:sz w:val="28"/>
          <w:szCs w:val="28"/>
          <w:vertAlign w:val="subscript"/>
          <w:lang w:val="da-DK"/>
        </w:rPr>
        <w:t>min</w:t>
      </w:r>
      <w:r w:rsidRPr="007D64F0">
        <w:rPr>
          <w:rFonts w:ascii="Times New Roman" w:hAnsi="Times New Roman" w:cs="Times New Roman"/>
          <w:color w:val="000000"/>
          <w:sz w:val="28"/>
          <w:szCs w:val="28"/>
          <w:vertAlign w:val="subscript"/>
        </w:rPr>
        <w:t xml:space="preserve"> </w:t>
      </w:r>
      <w:r w:rsidRPr="007D64F0">
        <w:rPr>
          <w:rFonts w:ascii="Times New Roman" w:hAnsi="Times New Roman" w:cs="Times New Roman"/>
          <w:color w:val="000000"/>
          <w:sz w:val="28"/>
          <w:szCs w:val="28"/>
        </w:rPr>
        <w:t xml:space="preserve">= 1 + 0.016 </w:t>
      </w:r>
      <w:r w:rsidRPr="007D64F0">
        <w:rPr>
          <w:rFonts w:ascii="Times New Roman" w:hAnsi="Times New Roman" w:cs="Times New Roman"/>
          <w:color w:val="000000"/>
          <w:sz w:val="28"/>
          <w:szCs w:val="28"/>
          <w:lang w:val="da-DK"/>
        </w:rPr>
        <w:t>K</w:t>
      </w:r>
      <w:r w:rsidRPr="007D64F0">
        <w:rPr>
          <w:rFonts w:ascii="Times New Roman" w:hAnsi="Times New Roman" w:cs="Times New Roman"/>
          <w:color w:val="000000"/>
          <w:sz w:val="28"/>
          <w:szCs w:val="28"/>
        </w:rPr>
        <w:t xml:space="preserve"> </w:t>
      </w:r>
      <w:r w:rsidRPr="007D64F0">
        <w:rPr>
          <w:rFonts w:ascii="Times New Roman" w:hAnsi="Times New Roman" w:cs="Times New Roman"/>
          <w:color w:val="000000"/>
          <w:sz w:val="28"/>
          <w:szCs w:val="28"/>
          <w:vertAlign w:val="subscript"/>
          <w:lang w:val="da-DK"/>
        </w:rPr>
        <w:t>Tu</w:t>
      </w:r>
      <w:r w:rsidRPr="007D64F0">
        <w:rPr>
          <w:rFonts w:ascii="Times New Roman" w:hAnsi="Times New Roman" w:cs="Times New Roman"/>
          <w:color w:val="000000"/>
          <w:sz w:val="28"/>
          <w:szCs w:val="28"/>
          <w:vertAlign w:val="subscript"/>
        </w:rPr>
        <w:t xml:space="preserve"> </w:t>
      </w:r>
      <w:r w:rsidRPr="007D64F0">
        <w:rPr>
          <w:rFonts w:ascii="Times New Roman" w:hAnsi="Times New Roman" w:cs="Times New Roman"/>
          <w:color w:val="000000"/>
          <w:sz w:val="28"/>
          <w:szCs w:val="28"/>
          <w:vertAlign w:val="subscript"/>
          <w:lang w:val="en-US"/>
        </w:rPr>
        <w:t></w:t>
      </w:r>
      <w:r w:rsidRPr="007D64F0">
        <w:rPr>
          <w:rFonts w:ascii="Times New Roman" w:hAnsi="Times New Roman" w:cs="Times New Roman"/>
          <w:color w:val="000000"/>
          <w:sz w:val="28"/>
          <w:szCs w:val="28"/>
          <w:vertAlign w:val="subscript"/>
        </w:rPr>
        <w:t xml:space="preserve"> </w:t>
      </w:r>
      <w:r w:rsidRPr="007D64F0">
        <w:rPr>
          <w:rFonts w:ascii="Times New Roman" w:hAnsi="Times New Roman" w:cs="Times New Roman"/>
          <w:color w:val="000000"/>
          <w:sz w:val="28"/>
          <w:szCs w:val="28"/>
          <w:vertAlign w:val="subscript"/>
          <w:lang w:val="da-DK"/>
        </w:rPr>
        <w:t>x</w:t>
      </w:r>
      <w:r w:rsidRPr="007D64F0">
        <w:rPr>
          <w:rFonts w:ascii="Times New Roman" w:hAnsi="Times New Roman" w:cs="Times New Roman"/>
          <w:color w:val="000000"/>
          <w:sz w:val="28"/>
          <w:szCs w:val="28"/>
        </w:rPr>
        <w:t xml:space="preserve"> (</w:t>
      </w:r>
      <w:r w:rsidRPr="007D64F0">
        <w:rPr>
          <w:rFonts w:ascii="Times New Roman" w:hAnsi="Times New Roman" w:cs="Times New Roman"/>
          <w:color w:val="000000"/>
          <w:sz w:val="28"/>
          <w:szCs w:val="28"/>
          <w:lang w:val="da-DK"/>
        </w:rPr>
        <w:t>T</w:t>
      </w:r>
      <w:r w:rsidRPr="007D64F0">
        <w:rPr>
          <w:rFonts w:ascii="Times New Roman" w:hAnsi="Times New Roman" w:cs="Times New Roman"/>
          <w:color w:val="000000"/>
          <w:sz w:val="28"/>
          <w:szCs w:val="28"/>
          <w:vertAlign w:val="subscript"/>
          <w:lang w:val="da-DK"/>
        </w:rPr>
        <w:t>s</w:t>
      </w:r>
      <w:r w:rsidRPr="007D64F0">
        <w:rPr>
          <w:rFonts w:ascii="Times New Roman" w:hAnsi="Times New Roman" w:cs="Times New Roman"/>
          <w:color w:val="000000"/>
          <w:sz w:val="28"/>
          <w:szCs w:val="28"/>
        </w:rPr>
        <w:t xml:space="preserve"> / </w:t>
      </w:r>
      <w:r w:rsidRPr="007D64F0">
        <w:rPr>
          <w:rFonts w:ascii="Times New Roman" w:hAnsi="Times New Roman" w:cs="Times New Roman"/>
          <w:color w:val="000000"/>
          <w:sz w:val="28"/>
          <w:szCs w:val="28"/>
          <w:lang w:val="da-DK"/>
        </w:rPr>
        <w:t>T</w:t>
      </w:r>
      <w:r w:rsidRPr="007D64F0">
        <w:rPr>
          <w:rFonts w:ascii="Times New Roman" w:hAnsi="Times New Roman" w:cs="Times New Roman"/>
          <w:color w:val="000000"/>
          <w:sz w:val="28"/>
          <w:szCs w:val="28"/>
          <w:vertAlign w:val="subscript"/>
          <w:lang w:val="da-DK"/>
        </w:rPr>
        <w:t>o</w:t>
      </w:r>
      <w:r w:rsidRPr="007D64F0">
        <w:rPr>
          <w:rFonts w:ascii="Times New Roman" w:hAnsi="Times New Roman" w:cs="Times New Roman"/>
          <w:color w:val="000000"/>
          <w:sz w:val="28"/>
          <w:szCs w:val="28"/>
        </w:rPr>
        <w:t xml:space="preserve">) </w:t>
      </w:r>
      <w:r w:rsidRPr="007D64F0">
        <w:rPr>
          <w:rFonts w:ascii="Times New Roman" w:hAnsi="Times New Roman" w:cs="Times New Roman"/>
          <w:color w:val="000000"/>
          <w:sz w:val="28"/>
          <w:szCs w:val="28"/>
          <w:vertAlign w:val="superscript"/>
        </w:rPr>
        <w:t>- 6.5</w:t>
      </w:r>
      <w:r w:rsidRPr="007D64F0">
        <w:rPr>
          <w:rFonts w:ascii="Times New Roman" w:hAnsi="Times New Roman" w:cs="Times New Roman"/>
          <w:color w:val="000000"/>
          <w:sz w:val="28"/>
          <w:szCs w:val="28"/>
        </w:rPr>
        <w:t>.                                           (</w:t>
      </w:r>
      <w:r w:rsidR="00036E8B">
        <w:rPr>
          <w:rFonts w:ascii="Times New Roman" w:hAnsi="Times New Roman" w:cs="Times New Roman"/>
          <w:color w:val="000000"/>
          <w:sz w:val="28"/>
          <w:szCs w:val="28"/>
        </w:rPr>
        <w:t>20</w:t>
      </w:r>
      <w:r w:rsidRPr="007D64F0">
        <w:rPr>
          <w:rFonts w:ascii="Times New Roman" w:hAnsi="Times New Roman" w:cs="Times New Roman"/>
          <w:color w:val="000000"/>
          <w:sz w:val="28"/>
          <w:szCs w:val="28"/>
        </w:rPr>
        <w:t>)</w:t>
      </w:r>
    </w:p>
    <w:p w:rsidR="007D64F0" w:rsidRPr="007D64F0" w:rsidRDefault="007D64F0" w:rsidP="007D64F0">
      <w:pPr>
        <w:tabs>
          <w:tab w:val="left" w:pos="9356"/>
        </w:tabs>
        <w:spacing w:line="360" w:lineRule="auto"/>
        <w:ind w:firstLine="567"/>
        <w:jc w:val="center"/>
        <w:rPr>
          <w:rFonts w:ascii="Times New Roman" w:hAnsi="Times New Roman" w:cs="Times New Roman"/>
          <w:sz w:val="28"/>
          <w:szCs w:val="28"/>
          <w:lang w:val="en-US"/>
        </w:rPr>
      </w:pPr>
      <w:r w:rsidRPr="007D64F0">
        <w:rPr>
          <w:rFonts w:ascii="Times New Roman" w:hAnsi="Times New Roman" w:cs="Times New Roman"/>
          <w:sz w:val="28"/>
          <w:szCs w:val="28"/>
        </w:rPr>
        <w:object w:dxaOrig="6735" w:dyaOrig="4762">
          <v:shape id="_x0000_i1054" type="#_x0000_t75" style="width:266.8pt;height:201.5pt" o:ole="">
            <v:imagedata r:id="rId68" o:title="" croptop="7022f" cropbottom="2341f" cropleft="4413f" cropright="8275f"/>
          </v:shape>
          <o:OLEObject Type="Embed" ProgID="Origin50.Graph" ShapeID="_x0000_i1054" DrawAspect="Content" ObjectID="_1808381381" r:id="rId69"/>
        </w:object>
      </w:r>
    </w:p>
    <w:p w:rsidR="00B46345" w:rsidRPr="009D2CCB" w:rsidRDefault="00B46345" w:rsidP="00B46345">
      <w:pPr>
        <w:spacing w:after="0" w:line="360" w:lineRule="auto"/>
        <w:jc w:val="center"/>
        <w:rPr>
          <w:rFonts w:ascii="Times New Roman" w:hAnsi="Times New Roman"/>
          <w:sz w:val="28"/>
          <w:szCs w:val="28"/>
          <w:lang w:val="en-US"/>
        </w:rPr>
      </w:pPr>
      <w:r w:rsidRPr="009D2CCB">
        <w:rPr>
          <w:rFonts w:ascii="Times New Roman" w:hAnsi="Times New Roman"/>
          <w:b/>
          <w:sz w:val="28"/>
          <w:szCs w:val="28"/>
          <w:lang w:val="en-US"/>
        </w:rPr>
        <w:t>Fig. 8</w:t>
      </w:r>
      <w:r w:rsidRPr="009D2CCB">
        <w:rPr>
          <w:rFonts w:ascii="Times New Roman" w:hAnsi="Times New Roman"/>
          <w:sz w:val="28"/>
          <w:szCs w:val="28"/>
          <w:lang w:val="en-US"/>
        </w:rPr>
        <w:t>. Generalization of data on vapor concentration depending on the complex used for heat curtains: 1</w:t>
      </w:r>
      <w:r w:rsidRPr="009D2CCB">
        <w:rPr>
          <w:rFonts w:ascii="Times New Roman" w:hAnsi="Times New Roman" w:cs="Times New Roman"/>
          <w:sz w:val="28"/>
          <w:szCs w:val="28"/>
          <w:lang w:val="en-US"/>
        </w:rPr>
        <w:t>–</w:t>
      </w:r>
      <w:r w:rsidRPr="009D2CCB">
        <w:rPr>
          <w:rFonts w:ascii="Times New Roman" w:hAnsi="Times New Roman"/>
          <w:sz w:val="28"/>
          <w:szCs w:val="28"/>
          <w:lang w:val="en-US"/>
        </w:rPr>
        <w:t xml:space="preserve">4 </w:t>
      </w:r>
      <w:r w:rsidRPr="009D2CCB">
        <w:rPr>
          <w:rFonts w:ascii="Times New Roman" w:hAnsi="Times New Roman" w:cs="Times New Roman"/>
          <w:sz w:val="28"/>
          <w:szCs w:val="28"/>
          <w:lang w:val="en-US"/>
        </w:rPr>
        <w:t>–</w:t>
      </w:r>
      <w:r w:rsidRPr="009D2CCB">
        <w:rPr>
          <w:rFonts w:ascii="Times New Roman" w:hAnsi="Times New Roman"/>
          <w:sz w:val="28"/>
          <w:szCs w:val="28"/>
          <w:lang w:val="en-US"/>
        </w:rPr>
        <w:t xml:space="preserve"> C</w:t>
      </w:r>
      <w:r w:rsidRPr="009D2CCB">
        <w:rPr>
          <w:rFonts w:ascii="Times New Roman" w:hAnsi="Times New Roman"/>
          <w:sz w:val="28"/>
          <w:szCs w:val="28"/>
          <w:vertAlign w:val="subscript"/>
          <w:lang w:val="en-US"/>
        </w:rPr>
        <w:t>s</w:t>
      </w:r>
      <w:r w:rsidRPr="009D2CCB">
        <w:rPr>
          <w:rFonts w:ascii="Times New Roman" w:hAnsi="Times New Roman"/>
          <w:sz w:val="28"/>
          <w:szCs w:val="28"/>
          <w:lang w:val="en-US"/>
        </w:rPr>
        <w:t xml:space="preserve"> = 0.016: </w:t>
      </w:r>
      <w:r w:rsidRPr="009D2CCB">
        <w:rPr>
          <w:rFonts w:ascii="Times New Roman" w:hAnsi="Times New Roman" w:cs="Times New Roman"/>
          <w:sz w:val="28"/>
          <w:szCs w:val="28"/>
          <w:lang w:val="en-US"/>
        </w:rPr>
        <w:t>1 – T</w:t>
      </w:r>
      <w:r w:rsidRPr="009D2CCB">
        <w:rPr>
          <w:rFonts w:ascii="Times New Roman" w:hAnsi="Times New Roman" w:cs="Times New Roman"/>
          <w:sz w:val="28"/>
          <w:szCs w:val="28"/>
          <w:vertAlign w:val="subscript"/>
          <w:lang w:val="en-US"/>
        </w:rPr>
        <w:t xml:space="preserve">o </w:t>
      </w:r>
      <w:r w:rsidRPr="009D2CCB">
        <w:rPr>
          <w:rFonts w:ascii="Times New Roman" w:hAnsi="Times New Roman" w:cs="Times New Roman"/>
          <w:sz w:val="28"/>
          <w:szCs w:val="28"/>
          <w:lang w:val="en-US"/>
        </w:rPr>
        <w:t>= 31</w:t>
      </w:r>
      <w:r w:rsidRPr="009D2CCB">
        <w:rPr>
          <w:rFonts w:ascii="Times New Roman" w:hAnsi="Times New Roman" w:cs="Times New Roman"/>
          <w:sz w:val="28"/>
          <w:szCs w:val="28"/>
          <w:vertAlign w:val="superscript"/>
          <w:lang w:val="en-US"/>
        </w:rPr>
        <w:t>o</w:t>
      </w:r>
      <w:r w:rsidRPr="009D2CCB">
        <w:rPr>
          <w:rFonts w:ascii="Times New Roman" w:hAnsi="Times New Roman" w:cs="Times New Roman"/>
          <w:sz w:val="28"/>
          <w:szCs w:val="28"/>
          <w:lang w:val="en-US"/>
        </w:rPr>
        <w:t>C, 2 – 55, 3 – 147, 4 – 196; 5–8 – T</w:t>
      </w:r>
      <w:r w:rsidRPr="009D2CCB">
        <w:rPr>
          <w:rFonts w:ascii="Times New Roman" w:hAnsi="Times New Roman" w:cs="Times New Roman"/>
          <w:sz w:val="28"/>
          <w:szCs w:val="28"/>
          <w:vertAlign w:val="subscript"/>
          <w:lang w:val="en-US"/>
        </w:rPr>
        <w:t xml:space="preserve">o </w:t>
      </w:r>
      <w:r w:rsidRPr="009D2CCB">
        <w:rPr>
          <w:rFonts w:ascii="Times New Roman" w:hAnsi="Times New Roman" w:cs="Times New Roman"/>
          <w:sz w:val="28"/>
          <w:szCs w:val="28"/>
          <w:lang w:val="en-US"/>
        </w:rPr>
        <w:t>~ 150</w:t>
      </w:r>
      <w:r w:rsidRPr="009D2CCB">
        <w:rPr>
          <w:rFonts w:ascii="Times New Roman" w:hAnsi="Times New Roman" w:cs="Times New Roman"/>
          <w:sz w:val="28"/>
          <w:szCs w:val="28"/>
          <w:vertAlign w:val="superscript"/>
          <w:lang w:val="en-US"/>
        </w:rPr>
        <w:t>o</w:t>
      </w:r>
      <w:r w:rsidRPr="009D2CCB">
        <w:rPr>
          <w:rFonts w:ascii="Times New Roman" w:hAnsi="Times New Roman" w:cs="Times New Roman"/>
          <w:sz w:val="28"/>
          <w:szCs w:val="28"/>
          <w:lang w:val="en-US"/>
        </w:rPr>
        <w:t>C: 5 – C</w:t>
      </w:r>
      <w:r w:rsidRPr="009D2CCB">
        <w:rPr>
          <w:rFonts w:ascii="Times New Roman" w:hAnsi="Times New Roman" w:cs="Times New Roman"/>
          <w:sz w:val="28"/>
          <w:szCs w:val="28"/>
          <w:vertAlign w:val="subscript"/>
          <w:lang w:val="en-US"/>
        </w:rPr>
        <w:t>s</w:t>
      </w:r>
      <w:r w:rsidRPr="009D2CCB">
        <w:rPr>
          <w:rFonts w:ascii="Times New Roman" w:hAnsi="Times New Roman" w:cs="Times New Roman"/>
          <w:sz w:val="28"/>
          <w:szCs w:val="28"/>
          <w:lang w:val="en-US"/>
        </w:rPr>
        <w:t xml:space="preserve"> = 0.016, 6 – 0.026, 7 – 0.053, 8 – 0.103</w:t>
      </w:r>
      <w:r w:rsidRPr="009D2CCB">
        <w:rPr>
          <w:rFonts w:ascii="Times New Roman" w:hAnsi="Times New Roman"/>
          <w:sz w:val="28"/>
          <w:szCs w:val="28"/>
          <w:lang w:val="en-US"/>
        </w:rPr>
        <w:t>. The curve corresponds to equation (20).</w:t>
      </w:r>
    </w:p>
    <w:p w:rsidR="00B46345" w:rsidRPr="009D2CCB" w:rsidRDefault="00B46345" w:rsidP="00705553">
      <w:pPr>
        <w:tabs>
          <w:tab w:val="left" w:pos="9356"/>
        </w:tabs>
        <w:spacing w:before="120" w:after="0" w:line="360" w:lineRule="auto"/>
        <w:ind w:firstLine="567"/>
        <w:jc w:val="both"/>
        <w:rPr>
          <w:rFonts w:ascii="Times New Roman" w:hAnsi="Times New Roman" w:cs="Times New Roman"/>
          <w:sz w:val="28"/>
          <w:szCs w:val="28"/>
          <w:lang w:val="en-US"/>
        </w:rPr>
      </w:pPr>
      <w:r w:rsidRPr="009D2CCB">
        <w:rPr>
          <w:rFonts w:ascii="Times New Roman" w:hAnsi="Times New Roman" w:cs="Times New Roman"/>
          <w:sz w:val="28"/>
          <w:szCs w:val="28"/>
          <w:lang w:val="en-US"/>
        </w:rPr>
        <w:t>In the region of moderate temperatures (T</w:t>
      </w:r>
      <w:r w:rsidRPr="009D2CCB">
        <w:rPr>
          <w:rFonts w:ascii="Times New Roman" w:hAnsi="Times New Roman" w:cs="Times New Roman"/>
          <w:sz w:val="28"/>
          <w:szCs w:val="28"/>
          <w:vertAlign w:val="subscript"/>
          <w:lang w:val="en-US"/>
        </w:rPr>
        <w:t xml:space="preserve">0 </w:t>
      </w:r>
      <w:r w:rsidRPr="009D2CCB">
        <w:rPr>
          <w:rFonts w:ascii="Times New Roman" w:hAnsi="Times New Roman" w:cs="Times New Roman"/>
          <w:sz w:val="28"/>
          <w:szCs w:val="28"/>
          <w:lang w:val="en-US"/>
        </w:rPr>
        <w:t>&lt; 150</w:t>
      </w:r>
      <w:r w:rsidRPr="009D2CCB">
        <w:rPr>
          <w:rFonts w:ascii="Times New Roman" w:hAnsi="Times New Roman" w:cs="Times New Roman"/>
          <w:sz w:val="28"/>
          <w:szCs w:val="28"/>
          <w:vertAlign w:val="superscript"/>
          <w:lang w:val="en-US"/>
        </w:rPr>
        <w:t>0</w:t>
      </w:r>
      <w:r w:rsidRPr="009D2CCB">
        <w:rPr>
          <w:rFonts w:ascii="Times New Roman" w:hAnsi="Times New Roman" w:cs="Times New Roman"/>
          <w:sz w:val="28"/>
          <w:szCs w:val="28"/>
          <w:lang w:val="en-US"/>
        </w:rPr>
        <w:t>C), formula (20) accurately describes the vapor concentration near the surface for various main flow temperatures and liquid concentrations in the near-wall jet. For higher temperatures, however, the agreement deteriorates, necessitating further experimental and numerical studies, which are also required for practical applications.</w:t>
      </w:r>
    </w:p>
    <w:p w:rsidR="00B46345" w:rsidRPr="009D2CCB" w:rsidRDefault="00B46345" w:rsidP="009D2CCB">
      <w:pPr>
        <w:spacing w:after="0" w:line="360" w:lineRule="auto"/>
        <w:rPr>
          <w:rFonts w:ascii="Times New Roman" w:hAnsi="Times New Roman"/>
          <w:b/>
          <w:sz w:val="28"/>
          <w:szCs w:val="28"/>
          <w:lang w:val="en-US"/>
        </w:rPr>
      </w:pPr>
      <w:proofErr w:type="gramStart"/>
      <w:r w:rsidRPr="009D2CCB">
        <w:rPr>
          <w:rFonts w:ascii="Times New Roman" w:hAnsi="Times New Roman"/>
          <w:b/>
          <w:sz w:val="28"/>
          <w:szCs w:val="28"/>
          <w:lang w:val="en-US"/>
        </w:rPr>
        <w:t>E</w:t>
      </w:r>
      <w:r w:rsidR="00EC2B9A">
        <w:rPr>
          <w:rFonts w:ascii="Times New Roman" w:hAnsi="Times New Roman"/>
          <w:b/>
          <w:sz w:val="28"/>
          <w:szCs w:val="28"/>
          <w:lang w:val="en-US"/>
        </w:rPr>
        <w:t xml:space="preserve">FFICIENCY </w:t>
      </w:r>
      <w:r w:rsidRPr="009D2CCB">
        <w:rPr>
          <w:rFonts w:ascii="Times New Roman" w:hAnsi="Times New Roman"/>
          <w:b/>
          <w:sz w:val="28"/>
          <w:szCs w:val="28"/>
          <w:lang w:val="en-US"/>
        </w:rPr>
        <w:t xml:space="preserve"> </w:t>
      </w:r>
      <w:r w:rsidR="00EC2B9A">
        <w:rPr>
          <w:rFonts w:ascii="Times New Roman" w:hAnsi="Times New Roman"/>
          <w:b/>
          <w:sz w:val="28"/>
          <w:szCs w:val="28"/>
          <w:lang w:val="en-US"/>
        </w:rPr>
        <w:t>OF</w:t>
      </w:r>
      <w:proofErr w:type="gramEnd"/>
      <w:r w:rsidR="00EC2B9A">
        <w:rPr>
          <w:rFonts w:ascii="Times New Roman" w:hAnsi="Times New Roman"/>
          <w:b/>
          <w:sz w:val="28"/>
          <w:szCs w:val="28"/>
          <w:lang w:val="en-US"/>
        </w:rPr>
        <w:t xml:space="preserve"> </w:t>
      </w:r>
      <w:r w:rsidRPr="009D2CCB">
        <w:rPr>
          <w:rFonts w:ascii="Times New Roman" w:hAnsi="Times New Roman"/>
          <w:b/>
          <w:sz w:val="28"/>
          <w:szCs w:val="28"/>
          <w:lang w:val="en-US"/>
        </w:rPr>
        <w:t xml:space="preserve"> </w:t>
      </w:r>
      <w:r w:rsidR="00EC2B9A">
        <w:rPr>
          <w:rFonts w:ascii="Times New Roman" w:hAnsi="Times New Roman"/>
          <w:b/>
          <w:sz w:val="28"/>
          <w:szCs w:val="28"/>
          <w:lang w:val="en-US"/>
        </w:rPr>
        <w:t xml:space="preserve">GAS – LIQUID </w:t>
      </w:r>
      <w:r w:rsidRPr="009D2CCB">
        <w:rPr>
          <w:rFonts w:ascii="Times New Roman" w:hAnsi="Times New Roman"/>
          <w:b/>
          <w:sz w:val="28"/>
          <w:szCs w:val="28"/>
          <w:lang w:val="en-US"/>
        </w:rPr>
        <w:t xml:space="preserve"> </w:t>
      </w:r>
      <w:r w:rsidR="00EC2B9A">
        <w:rPr>
          <w:rFonts w:ascii="Times New Roman" w:hAnsi="Times New Roman"/>
          <w:b/>
          <w:sz w:val="28"/>
          <w:szCs w:val="28"/>
          <w:lang w:val="en-US"/>
        </w:rPr>
        <w:t>COOLING</w:t>
      </w:r>
    </w:p>
    <w:p w:rsidR="00B46345" w:rsidRPr="009D2CCB" w:rsidRDefault="00B46345" w:rsidP="00B46345">
      <w:pPr>
        <w:tabs>
          <w:tab w:val="left" w:pos="9356"/>
        </w:tabs>
        <w:spacing w:after="0" w:line="360" w:lineRule="auto"/>
        <w:ind w:firstLine="567"/>
        <w:jc w:val="both"/>
        <w:rPr>
          <w:rFonts w:ascii="Times New Roman" w:hAnsi="Times New Roman" w:cs="Times New Roman"/>
          <w:bCs/>
          <w:sz w:val="28"/>
          <w:szCs w:val="28"/>
          <w:lang w:val="en-US"/>
        </w:rPr>
      </w:pPr>
      <w:r w:rsidRPr="009D2CCB">
        <w:rPr>
          <w:rFonts w:ascii="Times New Roman" w:hAnsi="Times New Roman" w:cs="Times New Roman"/>
          <w:bCs/>
          <w:sz w:val="28"/>
          <w:szCs w:val="28"/>
          <w:lang w:val="en-US"/>
        </w:rPr>
        <w:t xml:space="preserve">To calculate </w:t>
      </w:r>
      <w:r w:rsidRPr="009D2CCB">
        <w:rPr>
          <w:rFonts w:ascii="Times New Roman" w:hAnsi="Times New Roman" w:cs="Times New Roman"/>
          <w:bCs/>
          <w:sz w:val="28"/>
          <w:szCs w:val="28"/>
        </w:rPr>
        <w:t>θ</w:t>
      </w:r>
      <w:r w:rsidRPr="009D2CCB">
        <w:rPr>
          <w:rFonts w:ascii="Times New Roman" w:hAnsi="Times New Roman" w:cs="Times New Roman"/>
          <w:bCs/>
          <w:sz w:val="28"/>
          <w:szCs w:val="28"/>
          <w:vertAlign w:val="subscript"/>
          <w:lang w:val="en-US"/>
        </w:rPr>
        <w:t>H</w:t>
      </w:r>
      <w:r w:rsidRPr="009D2CCB">
        <w:rPr>
          <w:rFonts w:ascii="Times New Roman" w:hAnsi="Times New Roman" w:cs="Times New Roman"/>
          <w:bCs/>
          <w:sz w:val="28"/>
          <w:szCs w:val="28"/>
          <w:lang w:val="en-US"/>
        </w:rPr>
        <w:t xml:space="preserve"> using the ratio (11), the concentrations of air </w:t>
      </w:r>
      <w:proofErr w:type="spellStart"/>
      <w:r w:rsidRPr="009D2CCB">
        <w:rPr>
          <w:rFonts w:ascii="Times New Roman" w:hAnsi="Times New Roman" w:cs="Times New Roman"/>
          <w:bCs/>
          <w:sz w:val="28"/>
          <w:szCs w:val="28"/>
          <w:lang w:val="en-US"/>
        </w:rPr>
        <w:t>k</w:t>
      </w:r>
      <w:r w:rsidRPr="009D2CCB">
        <w:rPr>
          <w:rFonts w:ascii="Times New Roman" w:hAnsi="Times New Roman" w:cs="Times New Roman"/>
          <w:bCs/>
          <w:sz w:val="28"/>
          <w:szCs w:val="28"/>
          <w:vertAlign w:val="subscript"/>
          <w:lang w:val="en-US"/>
        </w:rPr>
        <w:t>o</w:t>
      </w:r>
      <w:proofErr w:type="spellEnd"/>
      <w:r w:rsidRPr="009D2CCB">
        <w:rPr>
          <w:rFonts w:ascii="Times New Roman" w:hAnsi="Times New Roman" w:cs="Times New Roman"/>
          <w:bCs/>
          <w:sz w:val="28"/>
          <w:szCs w:val="28"/>
          <w:lang w:val="en-US"/>
        </w:rPr>
        <w:t xml:space="preserve">, vapor </w:t>
      </w:r>
      <w:proofErr w:type="spellStart"/>
      <w:r w:rsidRPr="009D2CCB">
        <w:rPr>
          <w:rFonts w:ascii="Times New Roman" w:hAnsi="Times New Roman" w:cs="Times New Roman"/>
          <w:bCs/>
          <w:sz w:val="28"/>
          <w:szCs w:val="28"/>
          <w:lang w:val="en-US"/>
        </w:rPr>
        <w:t>k</w:t>
      </w:r>
      <w:r w:rsidRPr="009D2CCB">
        <w:rPr>
          <w:rFonts w:ascii="Times New Roman" w:hAnsi="Times New Roman" w:cs="Times New Roman"/>
          <w:bCs/>
          <w:sz w:val="28"/>
          <w:szCs w:val="28"/>
          <w:vertAlign w:val="subscript"/>
          <w:lang w:val="en-US"/>
        </w:rPr>
        <w:t>v</w:t>
      </w:r>
      <w:proofErr w:type="spellEnd"/>
      <w:r w:rsidRPr="009D2CCB">
        <w:rPr>
          <w:rFonts w:ascii="Times New Roman" w:hAnsi="Times New Roman" w:cs="Times New Roman"/>
          <w:bCs/>
          <w:sz w:val="28"/>
          <w:szCs w:val="28"/>
          <w:lang w:val="en-US"/>
        </w:rPr>
        <w:t xml:space="preserve">, and liquid </w:t>
      </w:r>
      <w:proofErr w:type="spellStart"/>
      <w:r w:rsidRPr="009D2CCB">
        <w:rPr>
          <w:rFonts w:ascii="Times New Roman" w:hAnsi="Times New Roman" w:cs="Times New Roman"/>
          <w:bCs/>
          <w:sz w:val="28"/>
          <w:szCs w:val="28"/>
          <w:lang w:val="en-US"/>
        </w:rPr>
        <w:t>k</w:t>
      </w:r>
      <w:r w:rsidRPr="009D2CCB">
        <w:rPr>
          <w:rFonts w:ascii="Times New Roman" w:hAnsi="Times New Roman" w:cs="Times New Roman"/>
          <w:bCs/>
          <w:sz w:val="28"/>
          <w:szCs w:val="28"/>
          <w:vertAlign w:val="subscript"/>
          <w:lang w:val="en-US"/>
        </w:rPr>
        <w:t>l</w:t>
      </w:r>
      <w:proofErr w:type="spellEnd"/>
      <w:r w:rsidRPr="009D2CCB">
        <w:rPr>
          <w:rFonts w:ascii="Times New Roman" w:hAnsi="Times New Roman" w:cs="Times New Roman"/>
          <w:bCs/>
          <w:sz w:val="28"/>
          <w:szCs w:val="28"/>
          <w:lang w:val="en-US"/>
        </w:rPr>
        <w:t xml:space="preserve"> must first be determined. Assuming the approximation that the vapor </w:t>
      </w:r>
      <w:r w:rsidRPr="009D2CCB">
        <w:rPr>
          <w:rFonts w:ascii="Times New Roman" w:hAnsi="Times New Roman" w:cs="Times New Roman"/>
          <w:bCs/>
          <w:sz w:val="28"/>
          <w:szCs w:val="28"/>
          <w:lang w:val="en-US"/>
        </w:rPr>
        <w:lastRenderedPageBreak/>
        <w:t xml:space="preserve">concentration near the wall is constant, as has been shown in [14], the unknown coefficients can be represented in terms of the vapor concentration, </w:t>
      </w:r>
      <w:proofErr w:type="spellStart"/>
      <w:r w:rsidRPr="009D2CCB">
        <w:rPr>
          <w:rFonts w:ascii="Times New Roman" w:hAnsi="Times New Roman" w:cs="Times New Roman"/>
          <w:bCs/>
          <w:sz w:val="28"/>
          <w:szCs w:val="28"/>
          <w:lang w:val="en-US"/>
        </w:rPr>
        <w:t>k</w:t>
      </w:r>
      <w:r w:rsidRPr="009D2CCB">
        <w:rPr>
          <w:rFonts w:ascii="Times New Roman" w:hAnsi="Times New Roman" w:cs="Times New Roman"/>
          <w:bCs/>
          <w:sz w:val="28"/>
          <w:szCs w:val="28"/>
          <w:vertAlign w:val="subscript"/>
          <w:lang w:val="en-US"/>
        </w:rPr>
        <w:t>v</w:t>
      </w:r>
      <w:proofErr w:type="spellEnd"/>
      <w:r w:rsidRPr="009D2CCB">
        <w:rPr>
          <w:rFonts w:ascii="Times New Roman" w:hAnsi="Times New Roman" w:cs="Times New Roman"/>
          <w:bCs/>
          <w:sz w:val="28"/>
          <w:szCs w:val="28"/>
          <w:lang w:val="en-US"/>
        </w:rPr>
        <w:t>.</w:t>
      </w:r>
    </w:p>
    <w:p w:rsidR="00B46345" w:rsidRPr="009D2CCB" w:rsidRDefault="00B46345" w:rsidP="009D2CCB">
      <w:pPr>
        <w:pStyle w:val="TTesis"/>
        <w:tabs>
          <w:tab w:val="left" w:pos="4403"/>
          <w:tab w:val="left" w:pos="9356"/>
        </w:tabs>
        <w:spacing w:line="360" w:lineRule="auto"/>
        <w:ind w:firstLine="567"/>
        <w:rPr>
          <w:sz w:val="28"/>
          <w:szCs w:val="28"/>
          <w:lang w:val="en-US"/>
        </w:rPr>
      </w:pPr>
      <w:r w:rsidRPr="009D2CCB">
        <w:rPr>
          <w:sz w:val="28"/>
          <w:szCs w:val="28"/>
          <w:lang w:val="en-US"/>
        </w:rPr>
        <w:t xml:space="preserve">Consequently, using only the vapor concentration </w:t>
      </w:r>
      <w:proofErr w:type="spellStart"/>
      <w:r w:rsidRPr="009D2CCB">
        <w:rPr>
          <w:sz w:val="28"/>
          <w:szCs w:val="28"/>
          <w:lang w:val="en-US"/>
        </w:rPr>
        <w:t>k</w:t>
      </w:r>
      <w:r w:rsidRPr="009D2CCB">
        <w:rPr>
          <w:sz w:val="28"/>
          <w:szCs w:val="28"/>
          <w:vertAlign w:val="subscript"/>
          <w:lang w:val="en-US"/>
        </w:rPr>
        <w:t>v</w:t>
      </w:r>
      <w:proofErr w:type="spellEnd"/>
      <w:r w:rsidRPr="009D2CCB">
        <w:rPr>
          <w:sz w:val="28"/>
          <w:szCs w:val="28"/>
          <w:lang w:val="en-US"/>
        </w:rPr>
        <w:t xml:space="preserve">, the relation (12) for </w:t>
      </w:r>
      <w:r w:rsidRPr="009D2CCB">
        <w:rPr>
          <w:sz w:val="28"/>
          <w:szCs w:val="28"/>
        </w:rPr>
        <w:t>θ</w:t>
      </w:r>
      <w:r w:rsidRPr="009D2CCB">
        <w:rPr>
          <w:sz w:val="28"/>
          <w:szCs w:val="28"/>
          <w:lang w:val="en-US"/>
        </w:rPr>
        <w:t xml:space="preserve"> at the wall can be transformed to the form</w:t>
      </w:r>
      <w:r w:rsidR="009D2CCB" w:rsidRPr="009D2CCB">
        <w:rPr>
          <w:sz w:val="28"/>
          <w:szCs w:val="28"/>
          <w:lang w:val="en-US"/>
        </w:rPr>
        <w:t>:</w:t>
      </w:r>
    </w:p>
    <w:p w:rsidR="003351D6" w:rsidRPr="00B46345" w:rsidRDefault="003351D6" w:rsidP="00B46345">
      <w:pPr>
        <w:pStyle w:val="TTesis"/>
        <w:tabs>
          <w:tab w:val="left" w:pos="4403"/>
          <w:tab w:val="left" w:pos="9356"/>
        </w:tabs>
        <w:spacing w:line="360" w:lineRule="auto"/>
        <w:ind w:firstLine="567"/>
        <w:jc w:val="right"/>
        <w:rPr>
          <w:bCs/>
          <w:sz w:val="28"/>
          <w:szCs w:val="28"/>
          <w:lang w:val="en-US"/>
        </w:rPr>
      </w:pPr>
      <w:r w:rsidRPr="003351D6">
        <w:rPr>
          <w:bCs/>
          <w:sz w:val="28"/>
          <w:szCs w:val="28"/>
        </w:rPr>
        <w:t>θ</w:t>
      </w:r>
      <w:r w:rsidRPr="003351D6">
        <w:rPr>
          <w:bCs/>
          <w:sz w:val="28"/>
          <w:szCs w:val="28"/>
          <w:vertAlign w:val="subscript"/>
          <w:lang w:val="en-US"/>
        </w:rPr>
        <w:t>H</w:t>
      </w:r>
      <w:r w:rsidRPr="00B46345">
        <w:rPr>
          <w:bCs/>
          <w:sz w:val="28"/>
          <w:szCs w:val="28"/>
          <w:lang w:val="en-US"/>
        </w:rPr>
        <w:t xml:space="preserve">     </w:t>
      </w:r>
      <w:r w:rsidRPr="003351D6">
        <w:rPr>
          <w:bCs/>
          <w:sz w:val="28"/>
          <w:szCs w:val="28"/>
        </w:rPr>
        <w:t>=</w:t>
      </w:r>
      <w:r w:rsidRPr="00B46345">
        <w:rPr>
          <w:bCs/>
          <w:sz w:val="28"/>
          <w:szCs w:val="28"/>
          <w:lang w:val="en-US"/>
        </w:rPr>
        <w:t xml:space="preserve">    </w:t>
      </w:r>
      <w:r w:rsidR="00EB4865" w:rsidRPr="003351D6">
        <w:rPr>
          <w:bCs/>
          <w:position w:val="-18"/>
          <w:sz w:val="28"/>
          <w:szCs w:val="28"/>
        </w:rPr>
        <w:object w:dxaOrig="3100" w:dyaOrig="499">
          <v:shape id="_x0000_i1055" type="#_x0000_t75" style="width:257.3pt;height:41.3pt" o:ole="">
            <v:imagedata r:id="rId70" o:title=""/>
          </v:shape>
          <o:OLEObject Type="Embed" ProgID="Equation.3" ShapeID="_x0000_i1055" DrawAspect="Content" ObjectID="_1808381382" r:id="rId71"/>
        </w:object>
      </w:r>
      <w:r w:rsidRPr="00B46345">
        <w:rPr>
          <w:bCs/>
          <w:sz w:val="28"/>
          <w:szCs w:val="28"/>
          <w:lang w:val="en-US"/>
        </w:rPr>
        <w:t xml:space="preserve">                             (</w:t>
      </w:r>
      <w:r w:rsidR="0051223E" w:rsidRPr="00B46345">
        <w:rPr>
          <w:bCs/>
          <w:sz w:val="28"/>
          <w:szCs w:val="28"/>
          <w:lang w:val="en-US"/>
        </w:rPr>
        <w:t>21</w:t>
      </w:r>
      <w:r w:rsidRPr="00B46345">
        <w:rPr>
          <w:bCs/>
          <w:sz w:val="28"/>
          <w:szCs w:val="28"/>
          <w:lang w:val="en-US"/>
        </w:rPr>
        <w:t>)</w:t>
      </w:r>
    </w:p>
    <w:p w:rsidR="003351D6" w:rsidRPr="009D2CCB" w:rsidRDefault="009D2CCB" w:rsidP="009D2CCB">
      <w:pPr>
        <w:tabs>
          <w:tab w:val="left" w:pos="9356"/>
        </w:tabs>
        <w:spacing w:after="0" w:line="360" w:lineRule="auto"/>
        <w:ind w:firstLine="567"/>
        <w:jc w:val="both"/>
        <w:rPr>
          <w:rFonts w:ascii="Times New Roman" w:hAnsi="Times New Roman" w:cs="Times New Roman"/>
          <w:sz w:val="28"/>
          <w:szCs w:val="28"/>
          <w:lang w:val="en-US"/>
        </w:rPr>
      </w:pPr>
      <w:r w:rsidRPr="009D2CCB">
        <w:rPr>
          <w:rFonts w:ascii="Times New Roman" w:hAnsi="Times New Roman"/>
          <w:sz w:val="28"/>
          <w:szCs w:val="28"/>
          <w:lang w:val="en-US"/>
        </w:rPr>
        <w:t xml:space="preserve">When the liquid completely evaporates, the value of </w:t>
      </w:r>
      <w:proofErr w:type="spellStart"/>
      <w:r w:rsidRPr="009D2CCB">
        <w:rPr>
          <w:rFonts w:ascii="Times New Roman" w:hAnsi="Times New Roman" w:cs="Times New Roman"/>
          <w:sz w:val="28"/>
          <w:szCs w:val="28"/>
          <w:lang w:val="en-US"/>
        </w:rPr>
        <w:t>k</w:t>
      </w:r>
      <w:r w:rsidRPr="009D2CCB">
        <w:rPr>
          <w:rFonts w:ascii="Times New Roman" w:hAnsi="Times New Roman" w:cs="Times New Roman"/>
          <w:sz w:val="28"/>
          <w:szCs w:val="28"/>
          <w:vertAlign w:val="subscript"/>
          <w:lang w:val="en-US"/>
        </w:rPr>
        <w:t>v</w:t>
      </w:r>
      <w:proofErr w:type="spellEnd"/>
      <w:r w:rsidRPr="009D2CCB">
        <w:rPr>
          <w:rFonts w:ascii="Times New Roman" w:hAnsi="Times New Roman"/>
          <w:sz w:val="28"/>
          <w:szCs w:val="28"/>
          <w:lang w:val="en-US"/>
        </w:rPr>
        <w:t xml:space="preserve"> reaches the known limit C</w:t>
      </w:r>
      <w:r w:rsidRPr="009D2CCB">
        <w:rPr>
          <w:rFonts w:ascii="Times New Roman" w:hAnsi="Times New Roman"/>
          <w:sz w:val="28"/>
          <w:szCs w:val="28"/>
          <w:vertAlign w:val="subscript"/>
          <w:lang w:val="en-US"/>
        </w:rPr>
        <w:t>s</w:t>
      </w:r>
      <w:r w:rsidRPr="009D2CCB">
        <w:rPr>
          <w:rFonts w:ascii="Times New Roman" w:hAnsi="Times New Roman"/>
          <w:sz w:val="28"/>
          <w:szCs w:val="28"/>
          <w:lang w:val="en-US"/>
        </w:rPr>
        <w:t>. In the natural conditions, this is the most probable state of existence. In this case, the expression for the efficiency of the air-vapor curtain can then be written as follows:</w:t>
      </w:r>
    </w:p>
    <w:p w:rsidR="003351D6" w:rsidRPr="003351D6" w:rsidRDefault="003351D6" w:rsidP="003351D6">
      <w:pPr>
        <w:tabs>
          <w:tab w:val="left" w:pos="9356"/>
        </w:tabs>
        <w:spacing w:line="360" w:lineRule="auto"/>
        <w:ind w:firstLine="567"/>
        <w:jc w:val="right"/>
        <w:rPr>
          <w:rFonts w:ascii="Times New Roman" w:hAnsi="Times New Roman" w:cs="Times New Roman"/>
          <w:bCs/>
          <w:sz w:val="28"/>
          <w:szCs w:val="28"/>
        </w:rPr>
      </w:pPr>
      <w:r w:rsidRPr="003351D6">
        <w:rPr>
          <w:rFonts w:ascii="Times New Roman" w:hAnsi="Times New Roman" w:cs="Times New Roman"/>
          <w:bCs/>
          <w:sz w:val="28"/>
          <w:szCs w:val="28"/>
        </w:rPr>
        <w:t>θ</w:t>
      </w:r>
      <w:r w:rsidRPr="003351D6">
        <w:rPr>
          <w:rFonts w:ascii="Times New Roman" w:hAnsi="Times New Roman" w:cs="Times New Roman"/>
          <w:bCs/>
          <w:sz w:val="28"/>
          <w:szCs w:val="28"/>
          <w:vertAlign w:val="subscript"/>
          <w:lang w:val="en-US"/>
        </w:rPr>
        <w:t>v</w:t>
      </w:r>
      <w:r w:rsidRPr="003351D6">
        <w:rPr>
          <w:rFonts w:ascii="Times New Roman" w:hAnsi="Times New Roman" w:cs="Times New Roman"/>
          <w:bCs/>
          <w:sz w:val="28"/>
          <w:szCs w:val="28"/>
        </w:rPr>
        <w:t xml:space="preserve">     =    </w:t>
      </w:r>
      <w:r w:rsidRPr="003351D6">
        <w:rPr>
          <w:rFonts w:ascii="Times New Roman" w:hAnsi="Times New Roman" w:cs="Times New Roman"/>
          <w:bCs/>
          <w:position w:val="-18"/>
          <w:sz w:val="28"/>
          <w:szCs w:val="28"/>
        </w:rPr>
        <w:object w:dxaOrig="2020" w:dyaOrig="499">
          <v:shape id="_x0000_i1056" type="#_x0000_t75" style="width:168pt;height:41.3pt" o:ole="">
            <v:imagedata r:id="rId72" o:title=""/>
          </v:shape>
          <o:OLEObject Type="Embed" ProgID="Equation.3" ShapeID="_x0000_i1056" DrawAspect="Content" ObjectID="_1808381383" r:id="rId73"/>
        </w:object>
      </w:r>
      <w:r w:rsidRPr="003351D6">
        <w:rPr>
          <w:rFonts w:ascii="Times New Roman" w:hAnsi="Times New Roman" w:cs="Times New Roman"/>
          <w:bCs/>
          <w:sz w:val="28"/>
          <w:szCs w:val="28"/>
        </w:rPr>
        <w:t xml:space="preserve">                                             (</w:t>
      </w:r>
      <w:r w:rsidR="0051223E">
        <w:rPr>
          <w:rFonts w:ascii="Times New Roman" w:hAnsi="Times New Roman" w:cs="Times New Roman"/>
          <w:bCs/>
          <w:sz w:val="28"/>
          <w:szCs w:val="28"/>
        </w:rPr>
        <w:t>22</w:t>
      </w:r>
      <w:r w:rsidRPr="003351D6">
        <w:rPr>
          <w:rFonts w:ascii="Times New Roman" w:hAnsi="Times New Roman" w:cs="Times New Roman"/>
          <w:bCs/>
          <w:sz w:val="28"/>
          <w:szCs w:val="28"/>
        </w:rPr>
        <w:t>)</w:t>
      </w:r>
    </w:p>
    <w:p w:rsidR="009D2CCB" w:rsidRPr="009D2CCB" w:rsidRDefault="009D2CCB" w:rsidP="009D2CCB">
      <w:pPr>
        <w:pStyle w:val="a0"/>
        <w:widowControl/>
        <w:tabs>
          <w:tab w:val="left" w:pos="9356"/>
        </w:tabs>
        <w:spacing w:line="360" w:lineRule="auto"/>
        <w:ind w:firstLine="567"/>
        <w:rPr>
          <w:sz w:val="28"/>
          <w:szCs w:val="28"/>
          <w:lang w:val="en-US"/>
        </w:rPr>
      </w:pPr>
      <w:r w:rsidRPr="009D2CCB">
        <w:rPr>
          <w:rFonts w:eastAsiaTheme="minorHAnsi" w:cstheme="minorBidi"/>
          <w:sz w:val="28"/>
          <w:szCs w:val="28"/>
          <w:lang w:val="en-US" w:eastAsia="en-US"/>
        </w:rPr>
        <w:t xml:space="preserve">Thus, efficiency can be represented in a combined way. As long as </w:t>
      </w:r>
      <w:proofErr w:type="spellStart"/>
      <w:r w:rsidRPr="009D2CCB">
        <w:rPr>
          <w:sz w:val="28"/>
          <w:szCs w:val="28"/>
          <w:lang w:val="en-US"/>
        </w:rPr>
        <w:t>k</w:t>
      </w:r>
      <w:r w:rsidRPr="009D2CCB">
        <w:rPr>
          <w:sz w:val="28"/>
          <w:szCs w:val="28"/>
          <w:vertAlign w:val="subscript"/>
          <w:lang w:val="en-US"/>
        </w:rPr>
        <w:t>v</w:t>
      </w:r>
      <w:proofErr w:type="spellEnd"/>
      <w:r w:rsidRPr="009D2CCB">
        <w:rPr>
          <w:rFonts w:eastAsiaTheme="minorHAnsi" w:cstheme="minorBidi"/>
          <w:sz w:val="28"/>
          <w:szCs w:val="28"/>
          <w:lang w:val="en-US" w:eastAsia="en-US"/>
        </w:rPr>
        <w:t xml:space="preserve"> near the wall is less than </w:t>
      </w:r>
      <w:r w:rsidRPr="009D2CCB">
        <w:rPr>
          <w:sz w:val="28"/>
          <w:szCs w:val="28"/>
          <w:lang w:val="en-US"/>
        </w:rPr>
        <w:t>C</w:t>
      </w:r>
      <w:r w:rsidRPr="009D2CCB">
        <w:rPr>
          <w:sz w:val="28"/>
          <w:szCs w:val="28"/>
          <w:vertAlign w:val="subscript"/>
          <w:lang w:val="en-US"/>
        </w:rPr>
        <w:t>s</w:t>
      </w:r>
      <w:r w:rsidRPr="009D2CCB">
        <w:rPr>
          <w:rFonts w:eastAsiaTheme="minorHAnsi" w:cstheme="minorBidi"/>
          <w:sz w:val="28"/>
          <w:szCs w:val="28"/>
          <w:lang w:val="en-US" w:eastAsia="en-US"/>
        </w:rPr>
        <w:t>, formula (21) is used. Further, at full evaporation, formula (22) is used.</w:t>
      </w:r>
    </w:p>
    <w:p w:rsidR="003351D6" w:rsidRPr="009D2CCB" w:rsidRDefault="009D2CCB" w:rsidP="009D2CCB">
      <w:pPr>
        <w:pStyle w:val="a0"/>
        <w:widowControl/>
        <w:tabs>
          <w:tab w:val="left" w:pos="9356"/>
        </w:tabs>
        <w:spacing w:line="360" w:lineRule="auto"/>
        <w:ind w:firstLine="567"/>
        <w:rPr>
          <w:sz w:val="28"/>
          <w:szCs w:val="28"/>
          <w:lang w:val="en-US"/>
        </w:rPr>
      </w:pPr>
      <w:r w:rsidRPr="009D2CCB">
        <w:rPr>
          <w:sz w:val="28"/>
          <w:szCs w:val="28"/>
          <w:lang w:val="en-US"/>
        </w:rPr>
        <w:t>The treatment of the experimental wall temperature data given in [10] using relations (21) and (22) is presented in Fig. 9</w:t>
      </w:r>
      <w:r w:rsidR="003351D6" w:rsidRPr="009D2CCB">
        <w:rPr>
          <w:sz w:val="28"/>
          <w:szCs w:val="28"/>
          <w:lang w:val="en-US"/>
        </w:rPr>
        <w:t>.</w:t>
      </w:r>
    </w:p>
    <w:p w:rsidR="003351D6" w:rsidRPr="003351D6" w:rsidRDefault="003351D6" w:rsidP="003351D6">
      <w:pPr>
        <w:pStyle w:val="a0"/>
        <w:widowControl/>
        <w:tabs>
          <w:tab w:val="left" w:pos="9356"/>
        </w:tabs>
        <w:spacing w:line="360" w:lineRule="auto"/>
        <w:ind w:firstLine="0"/>
        <w:jc w:val="left"/>
        <w:rPr>
          <w:sz w:val="28"/>
          <w:szCs w:val="28"/>
        </w:rPr>
      </w:pPr>
      <w:r w:rsidRPr="003351D6">
        <w:rPr>
          <w:sz w:val="28"/>
          <w:szCs w:val="28"/>
        </w:rPr>
        <w:object w:dxaOrig="6735" w:dyaOrig="4762">
          <v:shape id="_x0000_i1057" type="#_x0000_t75" style="width:237.75pt;height:179.15pt" o:ole="">
            <v:imagedata r:id="rId74" o:title="" croptop="5461f" cropbottom="7022f" cropleft="7723f" cropright="8275f"/>
          </v:shape>
          <o:OLEObject Type="Embed" ProgID="Origin50.Graph" ShapeID="_x0000_i1057" DrawAspect="Content" ObjectID="_1808381384" r:id="rId75"/>
        </w:object>
      </w:r>
      <w:r w:rsidRPr="003351D6">
        <w:rPr>
          <w:sz w:val="28"/>
          <w:szCs w:val="28"/>
        </w:rPr>
        <w:object w:dxaOrig="6735" w:dyaOrig="4762">
          <v:shape id="_x0000_i1058" type="#_x0000_t75" style="width:221pt;height:166.9pt" o:ole="">
            <v:imagedata r:id="rId76" o:title="" croptop="6242f" cropbottom="7022f" cropleft="8275f" cropright="8826f"/>
          </v:shape>
          <o:OLEObject Type="Embed" ProgID="Origin50.Graph" ShapeID="_x0000_i1058" DrawAspect="Content" ObjectID="_1808381385" r:id="rId77"/>
        </w:object>
      </w:r>
    </w:p>
    <w:p w:rsidR="009D2CCB" w:rsidRPr="009D2CCB" w:rsidRDefault="009D2CCB" w:rsidP="009D2CCB">
      <w:pPr>
        <w:spacing w:after="0" w:line="360" w:lineRule="auto"/>
        <w:jc w:val="center"/>
        <w:rPr>
          <w:rFonts w:ascii="Times New Roman" w:hAnsi="Times New Roman" w:cs="Times New Roman"/>
          <w:sz w:val="28"/>
          <w:szCs w:val="28"/>
          <w:lang w:val="en-US"/>
        </w:rPr>
      </w:pPr>
      <w:r w:rsidRPr="009D2CCB">
        <w:rPr>
          <w:rFonts w:ascii="Times New Roman" w:hAnsi="Times New Roman" w:cs="Times New Roman"/>
          <w:b/>
          <w:sz w:val="28"/>
          <w:szCs w:val="28"/>
          <w:lang w:val="en-US"/>
        </w:rPr>
        <w:t>Fig. 9.</w:t>
      </w:r>
      <w:r w:rsidRPr="009D2CCB">
        <w:rPr>
          <w:rFonts w:ascii="Times New Roman" w:hAnsi="Times New Roman" w:cs="Times New Roman"/>
          <w:sz w:val="28"/>
          <w:szCs w:val="28"/>
          <w:lang w:val="en-US"/>
        </w:rPr>
        <w:t xml:space="preserve"> Effects of (a) temperature, </w:t>
      </w:r>
      <w:r w:rsidRPr="009D2CCB">
        <w:rPr>
          <w:rFonts w:ascii="Times New Roman" w:hAnsi="Times New Roman" w:cs="Times New Roman"/>
          <w:i/>
          <w:sz w:val="28"/>
          <w:szCs w:val="28"/>
        </w:rPr>
        <w:t>С</w:t>
      </w:r>
      <w:r w:rsidRPr="009D2CCB">
        <w:rPr>
          <w:rFonts w:ascii="Times New Roman" w:hAnsi="Times New Roman" w:cs="Times New Roman"/>
          <w:i/>
          <w:sz w:val="28"/>
          <w:szCs w:val="28"/>
          <w:vertAlign w:val="subscript"/>
          <w:lang w:val="en-US"/>
        </w:rPr>
        <w:t>s</w:t>
      </w:r>
      <w:r w:rsidRPr="009D2CCB">
        <w:rPr>
          <w:rFonts w:ascii="Times New Roman" w:hAnsi="Times New Roman" w:cs="Times New Roman"/>
          <w:sz w:val="28"/>
          <w:szCs w:val="28"/>
          <w:lang w:val="en-US"/>
        </w:rPr>
        <w:t xml:space="preserve"> = 0.016 and (b) liquid concentration,</w:t>
      </w:r>
    </w:p>
    <w:p w:rsidR="003351D6" w:rsidRPr="009D2CCB" w:rsidRDefault="009D2CCB" w:rsidP="009D2CCB">
      <w:pPr>
        <w:spacing w:after="0" w:line="360" w:lineRule="auto"/>
        <w:jc w:val="center"/>
        <w:rPr>
          <w:sz w:val="28"/>
          <w:szCs w:val="28"/>
          <w:lang w:val="en-US"/>
        </w:rPr>
      </w:pPr>
      <w:r w:rsidRPr="009D2CCB">
        <w:rPr>
          <w:rFonts w:ascii="Times New Roman" w:hAnsi="Times New Roman" w:cs="Times New Roman"/>
          <w:sz w:val="28"/>
          <w:szCs w:val="28"/>
          <w:lang w:val="en-US"/>
        </w:rPr>
        <w:t>T</w:t>
      </w:r>
      <w:r w:rsidRPr="009D2CCB">
        <w:rPr>
          <w:rFonts w:ascii="Times New Roman" w:hAnsi="Times New Roman" w:cs="Times New Roman"/>
          <w:sz w:val="28"/>
          <w:szCs w:val="28"/>
          <w:vertAlign w:val="subscript"/>
          <w:lang w:val="en-US"/>
        </w:rPr>
        <w:t>o</w:t>
      </w:r>
      <w:r w:rsidRPr="009D2CCB">
        <w:rPr>
          <w:rFonts w:ascii="Times New Roman" w:hAnsi="Times New Roman" w:cs="Times New Roman"/>
          <w:sz w:val="28"/>
          <w:szCs w:val="28"/>
          <w:lang w:val="en-US"/>
        </w:rPr>
        <w:t xml:space="preserve"> ~ </w:t>
      </w:r>
      <w:proofErr w:type="gramStart"/>
      <w:r w:rsidRPr="009D2CCB">
        <w:rPr>
          <w:rFonts w:ascii="Times New Roman" w:hAnsi="Times New Roman" w:cs="Times New Roman"/>
          <w:sz w:val="28"/>
          <w:szCs w:val="28"/>
          <w:lang w:val="en-US"/>
        </w:rPr>
        <w:t>150</w:t>
      </w:r>
      <w:r w:rsidRPr="009D2CCB">
        <w:rPr>
          <w:rFonts w:ascii="Times New Roman" w:hAnsi="Times New Roman" w:cs="Times New Roman"/>
          <w:sz w:val="28"/>
          <w:szCs w:val="28"/>
          <w:vertAlign w:val="superscript"/>
          <w:lang w:val="en-US"/>
        </w:rPr>
        <w:t>O</w:t>
      </w:r>
      <w:r w:rsidRPr="009D2CCB">
        <w:rPr>
          <w:rFonts w:ascii="Times New Roman" w:hAnsi="Times New Roman" w:cs="Times New Roman"/>
          <w:sz w:val="28"/>
          <w:szCs w:val="28"/>
          <w:lang w:val="en-US"/>
        </w:rPr>
        <w:t>C  on</w:t>
      </w:r>
      <w:proofErr w:type="gramEnd"/>
      <w:r w:rsidRPr="009D2CCB">
        <w:rPr>
          <w:rFonts w:ascii="Times New Roman" w:hAnsi="Times New Roman" w:cs="Times New Roman"/>
          <w:sz w:val="28"/>
          <w:szCs w:val="28"/>
          <w:lang w:val="en-US"/>
        </w:rPr>
        <w:t xml:space="preserve"> enthalpy efficiency</w:t>
      </w:r>
      <w:r w:rsidR="003351D6" w:rsidRPr="009D2CCB">
        <w:rPr>
          <w:sz w:val="28"/>
          <w:szCs w:val="28"/>
          <w:lang w:val="en-US"/>
        </w:rPr>
        <w:t xml:space="preserve">. </w:t>
      </w:r>
    </w:p>
    <w:p w:rsidR="003351D6" w:rsidRPr="009D2CCB" w:rsidRDefault="009D2CCB" w:rsidP="003351D6">
      <w:pPr>
        <w:pStyle w:val="a0"/>
        <w:widowControl/>
        <w:tabs>
          <w:tab w:val="left" w:pos="9356"/>
        </w:tabs>
        <w:spacing w:line="360" w:lineRule="auto"/>
        <w:ind w:firstLine="567"/>
        <w:rPr>
          <w:sz w:val="28"/>
          <w:szCs w:val="28"/>
          <w:lang w:val="en-US"/>
        </w:rPr>
      </w:pPr>
      <w:r w:rsidRPr="009D2CCB">
        <w:rPr>
          <w:sz w:val="28"/>
          <w:szCs w:val="28"/>
          <w:lang w:val="en-US"/>
        </w:rPr>
        <w:lastRenderedPageBreak/>
        <w:t xml:space="preserve">A generalization of these experimental data in criterion coordinates and comparison with the known </w:t>
      </w:r>
      <w:proofErr w:type="spellStart"/>
      <w:r w:rsidRPr="009D2CCB">
        <w:rPr>
          <w:sz w:val="28"/>
          <w:szCs w:val="28"/>
          <w:lang w:val="en-US"/>
        </w:rPr>
        <w:t>Kutateladze–Leontiev</w:t>
      </w:r>
      <w:proofErr w:type="spellEnd"/>
      <w:r w:rsidRPr="009D2CCB">
        <w:rPr>
          <w:sz w:val="28"/>
          <w:szCs w:val="28"/>
          <w:lang w:val="en-US"/>
        </w:rPr>
        <w:t xml:space="preserve"> dependence [3], obtained for gas curtains under turbulent flow, was conducted in the following form:</w:t>
      </w:r>
    </w:p>
    <w:p w:rsidR="003351D6" w:rsidRPr="003351D6" w:rsidRDefault="003351D6" w:rsidP="003351D6">
      <w:pPr>
        <w:pStyle w:val="a0"/>
        <w:widowControl/>
        <w:tabs>
          <w:tab w:val="left" w:pos="9356"/>
        </w:tabs>
        <w:spacing w:line="360" w:lineRule="auto"/>
        <w:ind w:firstLine="567"/>
        <w:jc w:val="right"/>
        <w:rPr>
          <w:position w:val="-34"/>
          <w:sz w:val="28"/>
          <w:szCs w:val="28"/>
        </w:rPr>
      </w:pPr>
      <w:r w:rsidRPr="009D2CCB">
        <w:rPr>
          <w:position w:val="-34"/>
          <w:sz w:val="28"/>
          <w:szCs w:val="28"/>
          <w:lang w:val="en-US"/>
        </w:rPr>
        <w:t xml:space="preserve"> </w:t>
      </w:r>
      <w:r w:rsidRPr="003351D6">
        <w:rPr>
          <w:position w:val="-34"/>
          <w:sz w:val="28"/>
          <w:szCs w:val="28"/>
        </w:rPr>
        <w:object w:dxaOrig="6580" w:dyaOrig="780">
          <v:shape id="_x0000_i1059" type="#_x0000_t75" style="width:336pt;height:39.05pt" o:ole="">
            <v:imagedata r:id="rId78" o:title=""/>
          </v:shape>
          <o:OLEObject Type="Embed" ProgID="Equation.3" ShapeID="_x0000_i1059" DrawAspect="Content" ObjectID="_1808381386" r:id="rId79"/>
        </w:object>
      </w:r>
      <w:r w:rsidRPr="003351D6">
        <w:rPr>
          <w:position w:val="-34"/>
          <w:sz w:val="28"/>
          <w:szCs w:val="28"/>
        </w:rPr>
        <w:t xml:space="preserve">               (</w:t>
      </w:r>
      <w:r w:rsidR="0051223E">
        <w:rPr>
          <w:position w:val="-34"/>
          <w:sz w:val="28"/>
          <w:szCs w:val="28"/>
        </w:rPr>
        <w:t>23</w:t>
      </w:r>
      <w:r w:rsidRPr="003351D6">
        <w:rPr>
          <w:position w:val="-34"/>
          <w:sz w:val="28"/>
          <w:szCs w:val="28"/>
        </w:rPr>
        <w:t>)</w:t>
      </w:r>
    </w:p>
    <w:p w:rsidR="00A16417" w:rsidRPr="00CE7644" w:rsidRDefault="00CE7644" w:rsidP="003351D6">
      <w:pPr>
        <w:pStyle w:val="BodyTextIndent"/>
        <w:tabs>
          <w:tab w:val="left" w:pos="0"/>
          <w:tab w:val="left" w:pos="9356"/>
        </w:tabs>
        <w:spacing w:line="360" w:lineRule="auto"/>
        <w:ind w:firstLine="567"/>
        <w:rPr>
          <w:sz w:val="28"/>
          <w:szCs w:val="28"/>
          <w:lang w:val="en-US"/>
        </w:rPr>
      </w:pPr>
      <w:r w:rsidRPr="00CE7644">
        <w:rPr>
          <w:rFonts w:eastAsiaTheme="minorHAnsi" w:cstheme="minorBidi"/>
          <w:sz w:val="28"/>
          <w:szCs w:val="28"/>
          <w:lang w:val="en-US" w:eastAsia="en-US"/>
        </w:rPr>
        <w:t xml:space="preserve">The temperature magnitude and its gradient are significant factors in determining the heat transfer process. While taking into account the factor of non-isothermal nature at the inlet of the test section </w:t>
      </w:r>
      <w:r w:rsidRPr="00CE7644">
        <w:rPr>
          <w:rFonts w:ascii="Symbol" w:eastAsiaTheme="minorHAnsi" w:hAnsi="Symbol" w:cstheme="minorBidi"/>
          <w:sz w:val="28"/>
          <w:szCs w:val="28"/>
          <w:lang w:val="en-US" w:eastAsia="en-US"/>
        </w:rPr>
        <w:t></w:t>
      </w:r>
      <w:r w:rsidRPr="00CE7644">
        <w:rPr>
          <w:rFonts w:eastAsiaTheme="minorHAnsi" w:cstheme="minorBidi"/>
          <w:sz w:val="28"/>
          <w:szCs w:val="28"/>
          <w:vertAlign w:val="subscript"/>
          <w:lang w:val="en-US" w:eastAsia="en-US"/>
        </w:rPr>
        <w:t>S</w:t>
      </w:r>
      <w:r w:rsidRPr="00CE7644">
        <w:rPr>
          <w:rFonts w:eastAsiaTheme="minorHAnsi" w:cstheme="minorBidi"/>
          <w:sz w:val="28"/>
          <w:szCs w:val="28"/>
          <w:lang w:val="en-US" w:eastAsia="en-US"/>
        </w:rPr>
        <w:t xml:space="preserve"> in the form of</w:t>
      </w:r>
    </w:p>
    <w:p w:rsidR="00A16417" w:rsidRDefault="00EB002D" w:rsidP="0051223E">
      <w:pPr>
        <w:pStyle w:val="BodyTextIndent"/>
        <w:tabs>
          <w:tab w:val="left" w:pos="0"/>
          <w:tab w:val="left" w:pos="9356"/>
        </w:tabs>
        <w:spacing w:line="360" w:lineRule="auto"/>
        <w:ind w:firstLine="567"/>
        <w:jc w:val="center"/>
        <w:rPr>
          <w:sz w:val="28"/>
          <w:szCs w:val="28"/>
        </w:rPr>
      </w:pPr>
      <w:r w:rsidRPr="003351D6">
        <w:rPr>
          <w:bCs/>
          <w:position w:val="-18"/>
          <w:sz w:val="28"/>
          <w:szCs w:val="28"/>
        </w:rPr>
        <w:object w:dxaOrig="1280" w:dyaOrig="440">
          <v:shape id="_x0000_i1060" type="#_x0000_t75" style="width:78.7pt;height:28.45pt" o:ole="">
            <v:imagedata r:id="rId80" o:title=""/>
          </v:shape>
          <o:OLEObject Type="Embed" ProgID="Equation.3" ShapeID="_x0000_i1060" DrawAspect="Content" ObjectID="_1808381387" r:id="rId81"/>
        </w:object>
      </w:r>
      <w:r w:rsidR="001B35F0">
        <w:rPr>
          <w:bCs/>
          <w:position w:val="-16"/>
          <w:sz w:val="28"/>
          <w:szCs w:val="28"/>
        </w:rPr>
        <w:t xml:space="preserve">,    </w:t>
      </w:r>
      <w:r w:rsidR="00A16417" w:rsidRPr="003351D6">
        <w:rPr>
          <w:bCs/>
          <w:position w:val="-16"/>
          <w:sz w:val="28"/>
          <w:szCs w:val="28"/>
        </w:rPr>
        <w:t xml:space="preserve">             </w:t>
      </w:r>
      <w:r w:rsidR="001B35F0" w:rsidRPr="003351D6">
        <w:rPr>
          <w:bCs/>
          <w:position w:val="-16"/>
          <w:sz w:val="28"/>
          <w:szCs w:val="28"/>
        </w:rPr>
        <w:t xml:space="preserve">где  </w:t>
      </w:r>
      <w:r w:rsidR="001B35F0" w:rsidRPr="003351D6">
        <w:rPr>
          <w:rFonts w:ascii="Symbol" w:hAnsi="Symbol"/>
          <w:bCs/>
          <w:position w:val="-16"/>
          <w:sz w:val="28"/>
          <w:szCs w:val="28"/>
          <w:lang w:val="en-US"/>
        </w:rPr>
        <w:t></w:t>
      </w:r>
      <w:r w:rsidR="001B35F0" w:rsidRPr="003351D6">
        <w:rPr>
          <w:rFonts w:ascii="Symbol" w:hAnsi="Symbol"/>
          <w:bCs/>
          <w:position w:val="-16"/>
          <w:sz w:val="28"/>
          <w:szCs w:val="28"/>
          <w:lang w:val="en-US"/>
        </w:rPr>
        <w:t></w:t>
      </w:r>
      <w:r w:rsidR="001B35F0" w:rsidRPr="003351D6">
        <w:rPr>
          <w:rFonts w:ascii="Symbol" w:hAnsi="Symbol"/>
          <w:bCs/>
          <w:position w:val="-16"/>
          <w:sz w:val="28"/>
          <w:szCs w:val="28"/>
          <w:lang w:val="en-US"/>
        </w:rPr>
        <w:t></w:t>
      </w:r>
      <w:r w:rsidR="001B35F0" w:rsidRPr="003351D6">
        <w:rPr>
          <w:rFonts w:ascii="Symbol" w:hAnsi="Symbol"/>
          <w:bCs/>
          <w:position w:val="-16"/>
          <w:sz w:val="28"/>
          <w:szCs w:val="28"/>
          <w:lang w:val="en-US"/>
        </w:rPr>
        <w:t></w:t>
      </w:r>
      <w:r w:rsidR="001B35F0" w:rsidRPr="003351D6">
        <w:rPr>
          <w:rFonts w:ascii="Symbol" w:hAnsi="Symbol"/>
          <w:bCs/>
          <w:position w:val="-16"/>
          <w:sz w:val="28"/>
          <w:szCs w:val="28"/>
          <w:lang w:val="en-US"/>
        </w:rPr>
        <w:t></w:t>
      </w:r>
      <w:r w:rsidR="00CE7644">
        <w:rPr>
          <w:bCs/>
          <w:position w:val="-16"/>
          <w:sz w:val="28"/>
          <w:szCs w:val="28"/>
          <w:vertAlign w:val="subscript"/>
          <w:lang w:val="en-US"/>
        </w:rPr>
        <w:t>s</w:t>
      </w:r>
      <w:r w:rsidR="001B35F0" w:rsidRPr="003351D6">
        <w:rPr>
          <w:bCs/>
          <w:position w:val="-16"/>
          <w:sz w:val="28"/>
          <w:szCs w:val="28"/>
        </w:rPr>
        <w:t xml:space="preserve"> / </w:t>
      </w:r>
      <w:r w:rsidR="001B35F0" w:rsidRPr="003351D6">
        <w:rPr>
          <w:bCs/>
          <w:position w:val="-16"/>
          <w:sz w:val="28"/>
          <w:szCs w:val="28"/>
          <w:lang w:val="en-US"/>
        </w:rPr>
        <w:t>T</w:t>
      </w:r>
      <w:r w:rsidR="001B35F0" w:rsidRPr="003351D6">
        <w:rPr>
          <w:bCs/>
          <w:position w:val="-16"/>
          <w:sz w:val="28"/>
          <w:szCs w:val="28"/>
          <w:vertAlign w:val="subscript"/>
          <w:lang w:val="en-US"/>
        </w:rPr>
        <w:t>o</w:t>
      </w:r>
      <w:r w:rsidR="001B35F0" w:rsidRPr="003351D6">
        <w:rPr>
          <w:bCs/>
          <w:position w:val="-16"/>
          <w:sz w:val="28"/>
          <w:szCs w:val="28"/>
          <w:vertAlign w:val="subscript"/>
        </w:rPr>
        <w:t xml:space="preserve"> </w:t>
      </w:r>
      <w:r w:rsidR="001B35F0" w:rsidRPr="003351D6">
        <w:rPr>
          <w:bCs/>
          <w:position w:val="-16"/>
          <w:sz w:val="28"/>
          <w:szCs w:val="28"/>
        </w:rPr>
        <w:t>,</w:t>
      </w:r>
      <w:r w:rsidR="001B35F0" w:rsidRPr="003351D6">
        <w:rPr>
          <w:bCs/>
          <w:position w:val="-16"/>
          <w:sz w:val="28"/>
          <w:szCs w:val="28"/>
          <w:vertAlign w:val="subscript"/>
        </w:rPr>
        <w:t xml:space="preserve">   </w:t>
      </w:r>
      <w:r w:rsidR="001B35F0" w:rsidRPr="003351D6">
        <w:rPr>
          <w:bCs/>
          <w:position w:val="-16"/>
          <w:sz w:val="28"/>
          <w:szCs w:val="28"/>
        </w:rPr>
        <w:t>(</w:t>
      </w:r>
      <w:r w:rsidR="001B35F0" w:rsidRPr="003351D6">
        <w:rPr>
          <w:bCs/>
          <w:position w:val="-16"/>
          <w:sz w:val="28"/>
          <w:szCs w:val="28"/>
          <w:lang w:val="en-US"/>
        </w:rPr>
        <w:t>T</w:t>
      </w:r>
      <w:r w:rsidR="001B35F0" w:rsidRPr="003351D6">
        <w:rPr>
          <w:bCs/>
          <w:position w:val="-16"/>
          <w:sz w:val="28"/>
          <w:szCs w:val="28"/>
        </w:rPr>
        <w:t xml:space="preserve"> → </w:t>
      </w:r>
      <w:proofErr w:type="spellStart"/>
      <w:r w:rsidR="001B35F0" w:rsidRPr="003351D6">
        <w:rPr>
          <w:bCs/>
          <w:position w:val="-16"/>
          <w:sz w:val="28"/>
          <w:szCs w:val="28"/>
          <w:vertAlign w:val="superscript"/>
          <w:lang w:val="en-US"/>
        </w:rPr>
        <w:t>o</w:t>
      </w:r>
      <w:r w:rsidR="001B35F0" w:rsidRPr="003351D6">
        <w:rPr>
          <w:bCs/>
          <w:position w:val="-16"/>
          <w:sz w:val="28"/>
          <w:szCs w:val="28"/>
          <w:lang w:val="en-US"/>
        </w:rPr>
        <w:t>K</w:t>
      </w:r>
      <w:proofErr w:type="spellEnd"/>
      <w:r w:rsidR="001B35F0" w:rsidRPr="003351D6">
        <w:rPr>
          <w:bCs/>
          <w:position w:val="-16"/>
          <w:sz w:val="28"/>
          <w:szCs w:val="28"/>
        </w:rPr>
        <w:t>)</w:t>
      </w:r>
      <w:r w:rsidR="001B35F0">
        <w:rPr>
          <w:bCs/>
          <w:position w:val="-16"/>
          <w:sz w:val="28"/>
          <w:szCs w:val="28"/>
        </w:rPr>
        <w:t>,</w:t>
      </w:r>
    </w:p>
    <w:p w:rsidR="003351D6" w:rsidRPr="00CE7644" w:rsidRDefault="00CE7644" w:rsidP="001B35F0">
      <w:pPr>
        <w:pStyle w:val="BodyTextIndent"/>
        <w:tabs>
          <w:tab w:val="left" w:pos="2754"/>
          <w:tab w:val="left" w:pos="9356"/>
        </w:tabs>
        <w:spacing w:line="360" w:lineRule="auto"/>
        <w:ind w:firstLine="0"/>
        <w:rPr>
          <w:b/>
          <w:sz w:val="28"/>
          <w:szCs w:val="28"/>
          <w:lang w:val="en-US"/>
        </w:rPr>
      </w:pPr>
      <w:r w:rsidRPr="00CE7644">
        <w:rPr>
          <w:sz w:val="28"/>
          <w:szCs w:val="28"/>
          <w:lang w:val="en-US"/>
        </w:rPr>
        <w:t xml:space="preserve">we get the following formula corresponding to the </w:t>
      </w:r>
      <w:r w:rsidRPr="00CE7644">
        <w:rPr>
          <w:b/>
          <w:i/>
          <w:sz w:val="28"/>
          <w:szCs w:val="28"/>
          <w:lang w:val="en-US"/>
        </w:rPr>
        <w:t>turbulent flow regime</w:t>
      </w:r>
      <w:r w:rsidRPr="00CE7644">
        <w:rPr>
          <w:sz w:val="28"/>
          <w:szCs w:val="28"/>
          <w:lang w:val="en-US"/>
        </w:rPr>
        <w:t>:</w:t>
      </w:r>
    </w:p>
    <w:p w:rsidR="003351D6" w:rsidRPr="003351D6" w:rsidRDefault="003351D6" w:rsidP="003351D6">
      <w:pPr>
        <w:pStyle w:val="BodyTextIndent"/>
        <w:tabs>
          <w:tab w:val="left" w:pos="2754"/>
          <w:tab w:val="left" w:pos="9356"/>
        </w:tabs>
        <w:spacing w:line="360" w:lineRule="auto"/>
        <w:ind w:left="284" w:firstLine="567"/>
        <w:jc w:val="right"/>
        <w:rPr>
          <w:sz w:val="28"/>
          <w:szCs w:val="28"/>
        </w:rPr>
      </w:pPr>
      <w:r w:rsidRPr="003351D6">
        <w:rPr>
          <w:position w:val="-12"/>
          <w:sz w:val="28"/>
          <w:szCs w:val="28"/>
        </w:rPr>
        <w:object w:dxaOrig="5520" w:dyaOrig="380">
          <v:shape id="_x0000_i1061" type="#_x0000_t75" style="width:4in;height:19.55pt" o:ole="">
            <v:imagedata r:id="rId82" o:title=""/>
          </v:shape>
          <o:OLEObject Type="Embed" ProgID="Equation.3" ShapeID="_x0000_i1061" DrawAspect="Content" ObjectID="_1808381388" r:id="rId83"/>
        </w:object>
      </w:r>
      <w:r w:rsidR="000C543A">
        <w:rPr>
          <w:sz w:val="28"/>
          <w:szCs w:val="28"/>
        </w:rPr>
        <w:t xml:space="preserve">,             </w:t>
      </w:r>
      <w:r w:rsidRPr="003351D6">
        <w:rPr>
          <w:sz w:val="28"/>
          <w:szCs w:val="28"/>
        </w:rPr>
        <w:t xml:space="preserve">  (</w:t>
      </w:r>
      <w:r w:rsidR="0051223E">
        <w:rPr>
          <w:sz w:val="28"/>
          <w:szCs w:val="28"/>
        </w:rPr>
        <w:t>24</w:t>
      </w:r>
      <w:r w:rsidRPr="003351D6">
        <w:rPr>
          <w:sz w:val="28"/>
          <w:szCs w:val="28"/>
        </w:rPr>
        <w:t>)</w:t>
      </w:r>
    </w:p>
    <w:p w:rsidR="00CE7644" w:rsidRPr="00CE7644" w:rsidRDefault="00CE7644" w:rsidP="00CE7644">
      <w:pPr>
        <w:spacing w:after="0" w:line="360" w:lineRule="auto"/>
        <w:jc w:val="both"/>
        <w:rPr>
          <w:rFonts w:ascii="Times New Roman" w:hAnsi="Times New Roman" w:cs="Times New Roman"/>
          <w:sz w:val="28"/>
          <w:szCs w:val="28"/>
          <w:lang w:val="en-US"/>
        </w:rPr>
      </w:pPr>
      <w:proofErr w:type="gramStart"/>
      <w:r w:rsidRPr="00CE7644">
        <w:rPr>
          <w:rFonts w:ascii="Times New Roman" w:hAnsi="Times New Roman" w:cs="Times New Roman"/>
          <w:sz w:val="28"/>
          <w:szCs w:val="28"/>
          <w:lang w:val="en-US"/>
        </w:rPr>
        <w:t>where</w:t>
      </w:r>
      <w:proofErr w:type="gramEnd"/>
      <w:r w:rsidRPr="00CE7644">
        <w:rPr>
          <w:rFonts w:ascii="Times New Roman" w:hAnsi="Times New Roman" w:cs="Times New Roman"/>
          <w:sz w:val="28"/>
          <w:szCs w:val="28"/>
          <w:lang w:val="en-US"/>
        </w:rPr>
        <w:t xml:space="preserve"> </w:t>
      </w:r>
      <w:proofErr w:type="spellStart"/>
      <w:r w:rsidRPr="00CE7644">
        <w:rPr>
          <w:rFonts w:ascii="Times New Roman" w:hAnsi="Times New Roman" w:cs="Times New Roman"/>
          <w:sz w:val="28"/>
          <w:szCs w:val="28"/>
          <w:lang w:val="en-US"/>
        </w:rPr>
        <w:t>Re</w:t>
      </w:r>
      <w:r w:rsidRPr="00CE7644">
        <w:rPr>
          <w:rFonts w:ascii="Times New Roman" w:hAnsi="Times New Roman" w:cs="Times New Roman"/>
          <w:sz w:val="28"/>
          <w:szCs w:val="28"/>
          <w:vertAlign w:val="subscript"/>
          <w:lang w:val="en-US"/>
        </w:rPr>
        <w:t>Δx</w:t>
      </w:r>
      <w:proofErr w:type="spellEnd"/>
      <w:r w:rsidRPr="00CE7644">
        <w:rPr>
          <w:rFonts w:ascii="Times New Roman" w:hAnsi="Times New Roman" w:cs="Times New Roman"/>
          <w:sz w:val="28"/>
          <w:szCs w:val="28"/>
          <w:lang w:val="en-US"/>
        </w:rPr>
        <w:t xml:space="preserve"> is the Reynolds number, determined by the main flow parameters and distance </w:t>
      </w:r>
      <w:r w:rsidRPr="00CE7644">
        <w:rPr>
          <w:rFonts w:ascii="Times New Roman" w:hAnsi="Times New Roman" w:cs="Times New Roman"/>
          <w:sz w:val="28"/>
          <w:szCs w:val="28"/>
        </w:rPr>
        <w:t>Δ</w:t>
      </w:r>
      <w:r w:rsidRPr="00CE7644">
        <w:rPr>
          <w:rFonts w:ascii="Times New Roman" w:hAnsi="Times New Roman" w:cs="Times New Roman"/>
          <w:sz w:val="28"/>
          <w:szCs w:val="28"/>
          <w:lang w:val="en-US"/>
        </w:rPr>
        <w:t>x = x – x</w:t>
      </w:r>
      <w:r w:rsidRPr="00CE7644">
        <w:rPr>
          <w:rFonts w:ascii="Times New Roman" w:hAnsi="Times New Roman" w:cs="Times New Roman"/>
          <w:sz w:val="28"/>
          <w:szCs w:val="28"/>
          <w:vertAlign w:val="subscript"/>
          <w:lang w:val="en-US"/>
        </w:rPr>
        <w:t>o</w:t>
      </w:r>
      <w:r w:rsidRPr="00CE7644">
        <w:rPr>
          <w:rFonts w:ascii="Times New Roman" w:hAnsi="Times New Roman" w:cs="Times New Roman"/>
          <w:sz w:val="28"/>
          <w:szCs w:val="28"/>
          <w:lang w:val="en-US"/>
        </w:rPr>
        <w:t xml:space="preserve"> ; where x</w:t>
      </w:r>
      <w:r w:rsidRPr="00CE7644">
        <w:rPr>
          <w:rFonts w:ascii="Times New Roman" w:hAnsi="Times New Roman" w:cs="Times New Roman"/>
          <w:sz w:val="28"/>
          <w:szCs w:val="28"/>
          <w:vertAlign w:val="subscript"/>
          <w:lang w:val="en-US"/>
        </w:rPr>
        <w:t>o</w:t>
      </w:r>
      <w:r w:rsidRPr="00CE7644">
        <w:rPr>
          <w:rFonts w:ascii="Times New Roman" w:hAnsi="Times New Roman" w:cs="Times New Roman"/>
          <w:sz w:val="28"/>
          <w:szCs w:val="28"/>
          <w:lang w:val="en-US"/>
        </w:rPr>
        <w:t xml:space="preserve"> is the length of the initial section.</w:t>
      </w:r>
    </w:p>
    <w:p w:rsidR="003351D6" w:rsidRPr="00CE7644" w:rsidRDefault="00CE7644" w:rsidP="00CE7644">
      <w:pPr>
        <w:pStyle w:val="a0"/>
        <w:widowControl/>
        <w:tabs>
          <w:tab w:val="left" w:pos="9356"/>
        </w:tabs>
        <w:spacing w:after="120" w:line="360" w:lineRule="auto"/>
        <w:ind w:firstLine="567"/>
        <w:rPr>
          <w:sz w:val="28"/>
          <w:szCs w:val="28"/>
          <w:lang w:val="en-US"/>
        </w:rPr>
      </w:pPr>
      <w:r w:rsidRPr="00CE7644">
        <w:rPr>
          <w:sz w:val="28"/>
          <w:szCs w:val="28"/>
          <w:lang w:val="en-US"/>
        </w:rPr>
        <w:t>The experimental data presented in Fig. 9 were subsequently plotted in Fig. 10 as a function of the criterion coordinate. While the experiments for the gas curtain are satisfactorily described by the dependence (15), the efficiency of the gas-droplet cooling has shown a significant superiority. The droplet deposition on the wall increases with increasing initial liquid concentration in the near-wall jet, as well as at low temperatures of the main flow, when the droplet evaporation intensity decreases</w:t>
      </w:r>
      <w:r w:rsidR="003351D6" w:rsidRPr="00CE7644">
        <w:rPr>
          <w:sz w:val="28"/>
          <w:szCs w:val="28"/>
          <w:lang w:val="en-US"/>
        </w:rPr>
        <w:t xml:space="preserve">. </w:t>
      </w:r>
    </w:p>
    <w:p w:rsidR="003351D6" w:rsidRPr="003351D6" w:rsidRDefault="003351D6" w:rsidP="003351D6">
      <w:pPr>
        <w:pStyle w:val="a0"/>
        <w:widowControl/>
        <w:tabs>
          <w:tab w:val="left" w:pos="9356"/>
        </w:tabs>
        <w:spacing w:after="120" w:line="360" w:lineRule="auto"/>
        <w:ind w:firstLine="0"/>
        <w:jc w:val="center"/>
        <w:rPr>
          <w:sz w:val="28"/>
          <w:szCs w:val="28"/>
        </w:rPr>
      </w:pPr>
      <w:r w:rsidRPr="003351D6">
        <w:rPr>
          <w:sz w:val="28"/>
          <w:szCs w:val="28"/>
        </w:rPr>
        <w:object w:dxaOrig="6551" w:dyaOrig="4547">
          <v:shape id="_x0000_i1062" type="#_x0000_t75" style="width:250.6pt;height:182.5pt" o:ole="">
            <v:imagedata r:id="rId84" o:title="" croptop="6537f" cropbottom="6537f" cropleft="6805f" cropright="8507f"/>
          </v:shape>
          <o:OLEObject Type="Embed" ProgID="Origin50.Graph" ShapeID="_x0000_i1062" DrawAspect="Content" ObjectID="_1808381389" r:id="rId85"/>
        </w:object>
      </w:r>
    </w:p>
    <w:p w:rsidR="00CE7644" w:rsidRPr="0098718A" w:rsidRDefault="00CE7644" w:rsidP="00CE7644">
      <w:pPr>
        <w:spacing w:after="0" w:line="360" w:lineRule="auto"/>
        <w:jc w:val="center"/>
        <w:rPr>
          <w:rFonts w:ascii="Times New Roman" w:hAnsi="Times New Roman"/>
          <w:sz w:val="28"/>
          <w:szCs w:val="28"/>
          <w:lang w:val="en-US"/>
        </w:rPr>
      </w:pPr>
      <w:r w:rsidRPr="0098718A">
        <w:rPr>
          <w:rFonts w:ascii="Times New Roman" w:hAnsi="Times New Roman"/>
          <w:b/>
          <w:sz w:val="28"/>
          <w:szCs w:val="28"/>
          <w:lang w:val="en-US"/>
        </w:rPr>
        <w:lastRenderedPageBreak/>
        <w:t>Fig. 10.</w:t>
      </w:r>
      <w:r w:rsidRPr="0098718A">
        <w:rPr>
          <w:rFonts w:ascii="Times New Roman" w:hAnsi="Times New Roman"/>
          <w:sz w:val="28"/>
          <w:szCs w:val="28"/>
          <w:lang w:val="en-US"/>
        </w:rPr>
        <w:t xml:space="preserve"> Effects of temperature at constant </w:t>
      </w:r>
      <w:r w:rsidRPr="0098718A">
        <w:rPr>
          <w:rFonts w:ascii="Times New Roman" w:hAnsi="Times New Roman" w:cs="Times New Roman"/>
          <w:sz w:val="28"/>
          <w:szCs w:val="28"/>
          <w:lang w:val="en-US"/>
        </w:rPr>
        <w:t>C</w:t>
      </w:r>
      <w:r w:rsidRPr="0098718A">
        <w:rPr>
          <w:rFonts w:ascii="Times New Roman" w:hAnsi="Times New Roman" w:cs="Times New Roman"/>
          <w:sz w:val="28"/>
          <w:szCs w:val="28"/>
          <w:vertAlign w:val="subscript"/>
          <w:lang w:val="en-US"/>
        </w:rPr>
        <w:t>s</w:t>
      </w:r>
      <w:r w:rsidRPr="0098718A">
        <w:rPr>
          <w:rFonts w:ascii="Times New Roman" w:hAnsi="Times New Roman" w:cs="Times New Roman"/>
          <w:sz w:val="28"/>
          <w:szCs w:val="28"/>
          <w:lang w:val="en-US"/>
        </w:rPr>
        <w:t xml:space="preserve"> = 0.016</w:t>
      </w:r>
      <w:r w:rsidRPr="0098718A">
        <w:rPr>
          <w:rFonts w:ascii="Times New Roman" w:hAnsi="Times New Roman"/>
          <w:sz w:val="28"/>
          <w:szCs w:val="28"/>
          <w:lang w:val="en-US"/>
        </w:rPr>
        <w:t xml:space="preserve"> and droplet concentration at </w:t>
      </w:r>
    </w:p>
    <w:p w:rsidR="00CE7644" w:rsidRPr="0098718A" w:rsidRDefault="00CE7644" w:rsidP="0098718A">
      <w:pPr>
        <w:spacing w:after="0" w:line="360" w:lineRule="auto"/>
        <w:jc w:val="both"/>
        <w:rPr>
          <w:rFonts w:ascii="Times New Roman" w:hAnsi="Times New Roman"/>
          <w:sz w:val="28"/>
          <w:szCs w:val="28"/>
          <w:lang w:val="en-US"/>
        </w:rPr>
      </w:pPr>
      <w:proofErr w:type="gramStart"/>
      <w:r w:rsidRPr="0098718A">
        <w:rPr>
          <w:rFonts w:ascii="Times New Roman" w:hAnsi="Times New Roman"/>
          <w:sz w:val="28"/>
          <w:szCs w:val="28"/>
          <w:lang w:val="en-US"/>
        </w:rPr>
        <w:t>To ~ 150</w:t>
      </w:r>
      <w:r w:rsidRPr="0098718A">
        <w:rPr>
          <w:rFonts w:ascii="Times New Roman" w:hAnsi="Times New Roman"/>
          <w:sz w:val="28"/>
          <w:szCs w:val="28"/>
          <w:vertAlign w:val="superscript"/>
          <w:lang w:val="en-US"/>
        </w:rPr>
        <w:t>o</w:t>
      </w:r>
      <w:r w:rsidRPr="0098718A">
        <w:rPr>
          <w:rFonts w:ascii="Times New Roman" w:hAnsi="Times New Roman"/>
          <w:sz w:val="28"/>
          <w:szCs w:val="28"/>
          <w:lang w:val="en-US"/>
        </w:rPr>
        <w:t>C, presented in generalized coordinates</w:t>
      </w:r>
      <w:r w:rsidR="0098718A">
        <w:rPr>
          <w:rFonts w:ascii="Times New Roman" w:hAnsi="Times New Roman"/>
          <w:sz w:val="28"/>
          <w:szCs w:val="28"/>
          <w:lang w:val="en-US"/>
        </w:rPr>
        <w:t xml:space="preserve"> for turbulent flow taking into </w:t>
      </w:r>
      <w:r w:rsidRPr="0098718A">
        <w:rPr>
          <w:rFonts w:ascii="Times New Roman" w:hAnsi="Times New Roman"/>
          <w:sz w:val="28"/>
          <w:szCs w:val="28"/>
          <w:lang w:val="en-US"/>
        </w:rPr>
        <w:t>account the non-isothermal nature of flows.</w:t>
      </w:r>
      <w:proofErr w:type="gramEnd"/>
      <w:r w:rsidRPr="0098718A">
        <w:rPr>
          <w:rFonts w:ascii="Times New Roman" w:hAnsi="Times New Roman"/>
          <w:sz w:val="28"/>
          <w:szCs w:val="28"/>
          <w:lang w:val="en-US"/>
        </w:rPr>
        <w:t xml:space="preserve"> The curve corresponds to equation (15).</w:t>
      </w:r>
    </w:p>
    <w:p w:rsidR="003351D6" w:rsidRPr="0098718A" w:rsidRDefault="00CE7644" w:rsidP="0098718A">
      <w:pPr>
        <w:jc w:val="both"/>
        <w:rPr>
          <w:rFonts w:ascii="Times New Roman" w:hAnsi="Times New Roman" w:cs="Times New Roman"/>
          <w:caps/>
          <w:sz w:val="28"/>
          <w:szCs w:val="28"/>
          <w:lang w:val="en-US"/>
        </w:rPr>
      </w:pPr>
      <w:r w:rsidRPr="0098718A">
        <w:rPr>
          <w:rFonts w:ascii="Times New Roman" w:hAnsi="Times New Roman" w:cs="Times New Roman"/>
          <w:sz w:val="28"/>
          <w:szCs w:val="28"/>
          <w:lang w:val="en-US"/>
        </w:rPr>
        <w:t xml:space="preserve">Since the efficiency of gas-droplet certain protection has shown a significant excess over efficiency of gas curtain at turbulent flow, the similar representation of the data in generalized coordinates was conducted for laminar flow regime. In this case the generalized axial coordinate is written as </w:t>
      </w:r>
      <w:proofErr w:type="spellStart"/>
      <w:r w:rsidRPr="0098718A">
        <w:rPr>
          <w:rFonts w:ascii="Times New Roman" w:hAnsi="Times New Roman" w:cs="Times New Roman"/>
          <w:sz w:val="28"/>
          <w:szCs w:val="28"/>
          <w:lang w:val="en-US"/>
        </w:rPr>
        <w:t>K</w:t>
      </w:r>
      <w:r w:rsidRPr="0098718A">
        <w:rPr>
          <w:rFonts w:ascii="Times New Roman" w:hAnsi="Times New Roman" w:cs="Times New Roman"/>
          <w:i/>
          <w:sz w:val="28"/>
          <w:szCs w:val="28"/>
          <w:vertAlign w:val="subscript"/>
          <w:lang w:val="en-US"/>
        </w:rPr>
        <w:t>lam</w:t>
      </w:r>
      <w:proofErr w:type="spellEnd"/>
      <w:r w:rsidRPr="0098718A">
        <w:rPr>
          <w:rFonts w:ascii="Times New Roman" w:hAnsi="Times New Roman" w:cs="Times New Roman"/>
          <w:sz w:val="28"/>
          <w:szCs w:val="28"/>
          <w:vertAlign w:val="subscript"/>
          <w:lang w:val="en-US"/>
        </w:rPr>
        <w:t xml:space="preserve"> </w:t>
      </w:r>
      <w:r w:rsidRPr="0098718A">
        <w:rPr>
          <w:rFonts w:ascii="Symbol" w:hAnsi="Symbol" w:cs="Times New Roman"/>
          <w:sz w:val="28"/>
          <w:szCs w:val="28"/>
          <w:vertAlign w:val="subscript"/>
          <w:lang w:val="en-US"/>
        </w:rPr>
        <w:t></w:t>
      </w:r>
      <w:r w:rsidRPr="0098718A">
        <w:rPr>
          <w:rFonts w:ascii="Times New Roman" w:hAnsi="Times New Roman" w:cs="Times New Roman"/>
          <w:i/>
          <w:sz w:val="28"/>
          <w:szCs w:val="28"/>
          <w:vertAlign w:val="subscript"/>
          <w:lang w:val="en-US"/>
        </w:rPr>
        <w:t>x</w:t>
      </w:r>
      <w:r w:rsidRPr="0098718A">
        <w:rPr>
          <w:rFonts w:ascii="Times New Roman" w:hAnsi="Times New Roman" w:cs="Times New Roman"/>
          <w:sz w:val="28"/>
          <w:szCs w:val="28"/>
          <w:lang w:val="en-US"/>
        </w:rPr>
        <w:t xml:space="preserve"> </w:t>
      </w:r>
      <w:r w:rsidRPr="0098718A">
        <w:rPr>
          <w:rFonts w:ascii="Times New Roman" w:hAnsi="Times New Roman" w:cs="Times New Roman"/>
          <w:i/>
          <w:iCs/>
          <w:sz w:val="28"/>
          <w:szCs w:val="28"/>
          <w:lang w:val="en-US"/>
        </w:rPr>
        <w:t xml:space="preserve">= </w:t>
      </w:r>
      <w:proofErr w:type="spellStart"/>
      <w:r w:rsidRPr="0098718A">
        <w:rPr>
          <w:rFonts w:ascii="Times New Roman" w:hAnsi="Times New Roman" w:cs="Times New Roman"/>
          <w:sz w:val="28"/>
          <w:szCs w:val="28"/>
          <w:lang w:val="en-US"/>
        </w:rPr>
        <w:t>Re</w:t>
      </w:r>
      <w:r w:rsidRPr="0098718A">
        <w:rPr>
          <w:rFonts w:ascii="Symbol" w:hAnsi="Symbol" w:cs="Times New Roman"/>
          <w:sz w:val="28"/>
          <w:szCs w:val="28"/>
          <w:vertAlign w:val="subscript"/>
          <w:lang w:val="en-US"/>
        </w:rPr>
        <w:t></w:t>
      </w:r>
      <w:r w:rsidRPr="0098718A">
        <w:rPr>
          <w:rFonts w:ascii="Times New Roman" w:hAnsi="Times New Roman" w:cs="Times New Roman"/>
          <w:i/>
          <w:iCs/>
          <w:sz w:val="28"/>
          <w:szCs w:val="28"/>
          <w:vertAlign w:val="subscript"/>
          <w:lang w:val="en-US"/>
        </w:rPr>
        <w:t>X</w:t>
      </w:r>
      <w:proofErr w:type="spellEnd"/>
      <w:r w:rsidRPr="0098718A">
        <w:rPr>
          <w:rFonts w:ascii="Times New Roman" w:hAnsi="Times New Roman" w:cs="Times New Roman"/>
          <w:i/>
          <w:iCs/>
          <w:sz w:val="28"/>
          <w:szCs w:val="28"/>
          <w:vertAlign w:val="subscript"/>
          <w:lang w:val="en-US"/>
        </w:rPr>
        <w:t xml:space="preserve"> </w:t>
      </w:r>
      <w:r w:rsidRPr="0098718A">
        <w:rPr>
          <w:rFonts w:ascii="Times New Roman" w:hAnsi="Times New Roman" w:cs="Times New Roman"/>
          <w:i/>
          <w:iCs/>
          <w:sz w:val="28"/>
          <w:szCs w:val="28"/>
          <w:lang w:val="en-US"/>
        </w:rPr>
        <w:t xml:space="preserve">/ </w:t>
      </w:r>
      <w:r w:rsidRPr="0098718A">
        <w:rPr>
          <w:rFonts w:ascii="Times New Roman" w:hAnsi="Times New Roman" w:cs="Times New Roman"/>
          <w:iCs/>
          <w:sz w:val="28"/>
          <w:szCs w:val="28"/>
          <w:lang w:val="en-US"/>
        </w:rPr>
        <w:t>[</w:t>
      </w:r>
      <w:r w:rsidRPr="0098718A">
        <w:rPr>
          <w:rFonts w:ascii="Times New Roman" w:hAnsi="Times New Roman" w:cs="Times New Roman"/>
          <w:sz w:val="28"/>
          <w:szCs w:val="28"/>
          <w:lang w:val="en-US"/>
        </w:rPr>
        <w:t>Re</w:t>
      </w:r>
      <w:r w:rsidRPr="0098718A">
        <w:rPr>
          <w:rFonts w:ascii="Times New Roman" w:hAnsi="Times New Roman" w:cs="Times New Roman"/>
          <w:sz w:val="28"/>
          <w:szCs w:val="28"/>
          <w:vertAlign w:val="superscript"/>
          <w:lang w:val="en-US"/>
        </w:rPr>
        <w:t>2</w:t>
      </w:r>
      <w:r w:rsidRPr="0098718A">
        <w:rPr>
          <w:rFonts w:ascii="Times New Roman" w:hAnsi="Times New Roman" w:cs="Times New Roman"/>
          <w:i/>
          <w:sz w:val="28"/>
          <w:szCs w:val="28"/>
          <w:vertAlign w:val="subscript"/>
          <w:lang w:val="en-US"/>
        </w:rPr>
        <w:t xml:space="preserve">S </w:t>
      </w:r>
      <w:r w:rsidRPr="0098718A">
        <w:rPr>
          <w:rFonts w:ascii="Times New Roman" w:hAnsi="Times New Roman" w:cs="Times New Roman"/>
          <w:i/>
          <w:sz w:val="28"/>
          <w:szCs w:val="28"/>
          <w:lang w:val="en-US"/>
        </w:rPr>
        <w:t>(</w:t>
      </w:r>
      <w:r w:rsidRPr="0098718A">
        <w:rPr>
          <w:rFonts w:ascii="Times New Roman" w:hAnsi="Times New Roman" w:cs="Times New Roman"/>
          <w:i/>
          <w:sz w:val="28"/>
          <w:szCs w:val="28"/>
        </w:rPr>
        <w:sym w:font="Symbol" w:char="F06D"/>
      </w:r>
      <w:r w:rsidR="0098718A">
        <w:rPr>
          <w:rFonts w:ascii="Times New Roman" w:hAnsi="Times New Roman" w:cs="Times New Roman"/>
          <w:i/>
          <w:sz w:val="28"/>
          <w:szCs w:val="28"/>
          <w:vertAlign w:val="subscript"/>
          <w:lang w:val="en-US"/>
        </w:rPr>
        <w:t>s</w:t>
      </w:r>
      <w:r w:rsidRPr="0098718A">
        <w:rPr>
          <w:rFonts w:ascii="Times New Roman" w:hAnsi="Times New Roman" w:cs="Times New Roman"/>
          <w:i/>
          <w:sz w:val="28"/>
          <w:szCs w:val="28"/>
        </w:rPr>
        <w:sym w:font="Symbol" w:char="F06D"/>
      </w:r>
      <w:r w:rsidR="0098718A">
        <w:rPr>
          <w:rFonts w:ascii="Times New Roman" w:hAnsi="Times New Roman" w:cs="Times New Roman"/>
          <w:i/>
          <w:sz w:val="28"/>
          <w:szCs w:val="28"/>
          <w:vertAlign w:val="subscript"/>
          <w:lang w:val="en-US"/>
        </w:rPr>
        <w:t>o</w:t>
      </w:r>
      <w:proofErr w:type="gramStart"/>
      <w:r w:rsidRPr="0098718A">
        <w:rPr>
          <w:rFonts w:ascii="Times New Roman" w:hAnsi="Times New Roman" w:cs="Times New Roman"/>
          <w:i/>
          <w:sz w:val="28"/>
          <w:szCs w:val="28"/>
          <w:lang w:val="en-US"/>
        </w:rPr>
        <w:t>)</w:t>
      </w:r>
      <w:r w:rsidRPr="0098718A">
        <w:rPr>
          <w:rFonts w:ascii="Times New Roman" w:hAnsi="Times New Roman" w:cs="Times New Roman"/>
          <w:sz w:val="28"/>
          <w:szCs w:val="28"/>
          <w:vertAlign w:val="superscript"/>
          <w:lang w:val="en-US"/>
        </w:rPr>
        <w:t>2</w:t>
      </w:r>
      <w:proofErr w:type="gramEnd"/>
      <w:r w:rsidRPr="0098718A">
        <w:rPr>
          <w:rFonts w:ascii="Times New Roman" w:hAnsi="Times New Roman" w:cs="Times New Roman"/>
          <w:sz w:val="28"/>
          <w:szCs w:val="28"/>
          <w:lang w:val="en-US"/>
        </w:rPr>
        <w:t xml:space="preserve">·(1 – </w:t>
      </w:r>
      <w:r w:rsidRPr="0098718A">
        <w:rPr>
          <w:rFonts w:ascii="Times New Roman" w:hAnsi="Times New Roman" w:cs="Times New Roman"/>
          <w:i/>
          <w:iCs/>
          <w:sz w:val="28"/>
          <w:szCs w:val="28"/>
          <w:lang w:val="en-US"/>
        </w:rPr>
        <w:t>s/D</w:t>
      </w:r>
      <w:r w:rsidRPr="0098718A">
        <w:rPr>
          <w:rFonts w:ascii="Times New Roman" w:hAnsi="Times New Roman" w:cs="Times New Roman"/>
          <w:i/>
          <w:iCs/>
          <w:sz w:val="28"/>
          <w:szCs w:val="28"/>
          <w:vertAlign w:val="subscript"/>
          <w:lang w:val="en-US"/>
        </w:rPr>
        <w:t>K</w:t>
      </w:r>
      <w:r w:rsidRPr="0098718A">
        <w:rPr>
          <w:rFonts w:ascii="Times New Roman" w:hAnsi="Times New Roman" w:cs="Times New Roman"/>
          <w:sz w:val="28"/>
          <w:szCs w:val="28"/>
          <w:lang w:val="en-US"/>
        </w:rPr>
        <w:t>)]</w:t>
      </w:r>
      <w:r w:rsidRPr="0098718A">
        <w:rPr>
          <w:rFonts w:ascii="Times New Roman" w:hAnsi="Times New Roman" w:cs="Times New Roman"/>
          <w:sz w:val="28"/>
          <w:szCs w:val="28"/>
          <w:vertAlign w:val="superscript"/>
          <w:lang w:val="en-US"/>
        </w:rPr>
        <w:t>2</w:t>
      </w:r>
      <w:r w:rsidRPr="0098718A">
        <w:rPr>
          <w:rFonts w:ascii="Times New Roman" w:hAnsi="Times New Roman" w:cs="Times New Roman"/>
          <w:sz w:val="28"/>
          <w:szCs w:val="28"/>
          <w:lang w:val="en-US"/>
        </w:rPr>
        <w:t>·Ψ</w:t>
      </w:r>
      <w:r w:rsidRPr="0098718A">
        <w:rPr>
          <w:rFonts w:ascii="Times New Roman" w:hAnsi="Times New Roman" w:cs="Times New Roman"/>
          <w:sz w:val="28"/>
          <w:szCs w:val="28"/>
          <w:vertAlign w:val="subscript"/>
          <w:lang w:val="en-US"/>
        </w:rPr>
        <w:t>s</w:t>
      </w:r>
      <w:r w:rsidRPr="0098718A">
        <w:rPr>
          <w:rFonts w:ascii="Times New Roman" w:hAnsi="Times New Roman" w:cs="Times New Roman"/>
          <w:sz w:val="28"/>
          <w:szCs w:val="28"/>
          <w:lang w:val="en-US"/>
        </w:rPr>
        <w:t>.</w:t>
      </w:r>
      <w:r w:rsidRPr="0098718A">
        <w:rPr>
          <w:rFonts w:ascii="Times New Roman" w:hAnsi="Times New Roman" w:cs="Times New Roman"/>
          <w:sz w:val="28"/>
          <w:szCs w:val="28"/>
          <w:vertAlign w:val="superscript"/>
          <w:lang w:val="en-US"/>
        </w:rPr>
        <w:t xml:space="preserve"> </w:t>
      </w:r>
      <w:r w:rsidRPr="0098718A">
        <w:rPr>
          <w:rFonts w:ascii="Times New Roman" w:hAnsi="Times New Roman" w:cs="Times New Roman"/>
          <w:sz w:val="28"/>
          <w:szCs w:val="28"/>
          <w:lang w:val="en-US"/>
        </w:rPr>
        <w:t>The results were compared with the computational dependence for the gas curtain obtained for laminar heat transfer [3].</w:t>
      </w:r>
    </w:p>
    <w:p w:rsidR="003351D6" w:rsidRPr="003351D6" w:rsidRDefault="003351D6" w:rsidP="003351D6">
      <w:pPr>
        <w:pStyle w:val="TTesis"/>
        <w:tabs>
          <w:tab w:val="left" w:pos="4403"/>
          <w:tab w:val="left" w:pos="9356"/>
        </w:tabs>
        <w:spacing w:line="360" w:lineRule="auto"/>
        <w:ind w:firstLine="567"/>
        <w:jc w:val="right"/>
        <w:rPr>
          <w:sz w:val="28"/>
          <w:szCs w:val="28"/>
          <w:lang w:val="ru-RU"/>
        </w:rPr>
      </w:pPr>
      <w:r w:rsidRPr="003351D6">
        <w:rPr>
          <w:sz w:val="28"/>
          <w:szCs w:val="28"/>
        </w:rPr>
        <w:t xml:space="preserve">θ  =  ( 1 + 10.6 ∙ </w:t>
      </w:r>
      <w:r w:rsidRPr="003351D6">
        <w:rPr>
          <w:iCs/>
          <w:sz w:val="28"/>
          <w:szCs w:val="28"/>
        </w:rPr>
        <w:t>К</w:t>
      </w:r>
      <w:r w:rsidRPr="003351D6">
        <w:rPr>
          <w:i/>
          <w:iCs/>
          <w:sz w:val="28"/>
          <w:szCs w:val="28"/>
          <w:vertAlign w:val="subscript"/>
          <w:lang w:val="en-US"/>
        </w:rPr>
        <w:t>lam</w:t>
      </w:r>
      <w:r w:rsidRPr="003351D6">
        <w:rPr>
          <w:sz w:val="28"/>
          <w:szCs w:val="28"/>
        </w:rPr>
        <w:t xml:space="preserve"> ·</w:t>
      </w:r>
      <w:r w:rsidRPr="003351D6">
        <w:rPr>
          <w:rFonts w:ascii="Symbol" w:hAnsi="Symbol"/>
          <w:sz w:val="28"/>
          <w:szCs w:val="28"/>
          <w:lang w:val="en-US"/>
        </w:rPr>
        <w:t></w:t>
      </w:r>
      <w:r w:rsidRPr="003351D6">
        <w:rPr>
          <w:sz w:val="28"/>
          <w:szCs w:val="28"/>
          <w:vertAlign w:val="subscript"/>
          <w:lang w:val="en-US"/>
        </w:rPr>
        <w:t>s</w:t>
      </w:r>
      <w:r w:rsidRPr="003351D6">
        <w:rPr>
          <w:sz w:val="28"/>
          <w:szCs w:val="28"/>
        </w:rPr>
        <w:t xml:space="preserve">) </w:t>
      </w:r>
      <w:r w:rsidRPr="003351D6">
        <w:rPr>
          <w:sz w:val="28"/>
          <w:szCs w:val="28"/>
          <w:vertAlign w:val="superscript"/>
        </w:rPr>
        <w:t>– 0.5</w:t>
      </w:r>
      <w:r w:rsidRPr="003351D6">
        <w:rPr>
          <w:sz w:val="28"/>
          <w:szCs w:val="28"/>
          <w:lang w:val="ru-RU"/>
        </w:rPr>
        <w:t xml:space="preserve">                                                  </w:t>
      </w:r>
      <w:r w:rsidRPr="003351D6">
        <w:rPr>
          <w:sz w:val="28"/>
          <w:szCs w:val="28"/>
        </w:rPr>
        <w:t xml:space="preserve">  (</w:t>
      </w:r>
      <w:r w:rsidR="000C543A">
        <w:rPr>
          <w:sz w:val="28"/>
          <w:szCs w:val="28"/>
          <w:lang w:val="ru-RU"/>
        </w:rPr>
        <w:t>25</w:t>
      </w:r>
      <w:r w:rsidRPr="003351D6">
        <w:rPr>
          <w:sz w:val="28"/>
          <w:szCs w:val="28"/>
        </w:rPr>
        <w:t>)</w:t>
      </w:r>
    </w:p>
    <w:p w:rsidR="003351D6" w:rsidRPr="0098718A" w:rsidRDefault="0098718A" w:rsidP="003351D6">
      <w:pPr>
        <w:tabs>
          <w:tab w:val="left" w:pos="9356"/>
        </w:tabs>
        <w:spacing w:after="120" w:line="360" w:lineRule="auto"/>
        <w:ind w:firstLine="567"/>
        <w:jc w:val="both"/>
        <w:rPr>
          <w:rFonts w:ascii="Times New Roman" w:hAnsi="Times New Roman" w:cs="Times New Roman"/>
          <w:sz w:val="28"/>
          <w:szCs w:val="28"/>
          <w:lang w:val="en-US"/>
        </w:rPr>
      </w:pPr>
      <w:r w:rsidRPr="0098718A">
        <w:rPr>
          <w:rFonts w:ascii="Times New Roman" w:hAnsi="Times New Roman"/>
          <w:sz w:val="28"/>
          <w:szCs w:val="28"/>
          <w:lang w:val="en-US"/>
        </w:rPr>
        <w:t>Figure 11 illustrates the experiments presented in Fig. 10 for the laminar flow regime, with curve (25) plotted as a dashed line</w:t>
      </w:r>
      <w:r w:rsidR="003351D6" w:rsidRPr="0098718A">
        <w:rPr>
          <w:rFonts w:ascii="Times New Roman" w:hAnsi="Times New Roman" w:cs="Times New Roman"/>
          <w:sz w:val="28"/>
          <w:szCs w:val="28"/>
          <w:lang w:val="en-US"/>
        </w:rPr>
        <w:t>.</w:t>
      </w:r>
    </w:p>
    <w:p w:rsidR="003351D6" w:rsidRPr="003351D6" w:rsidRDefault="003351D6" w:rsidP="003351D6">
      <w:pPr>
        <w:pStyle w:val="a0"/>
        <w:widowControl/>
        <w:tabs>
          <w:tab w:val="left" w:pos="9356"/>
        </w:tabs>
        <w:spacing w:line="360" w:lineRule="auto"/>
        <w:ind w:firstLine="567"/>
        <w:jc w:val="center"/>
        <w:rPr>
          <w:sz w:val="28"/>
          <w:szCs w:val="28"/>
        </w:rPr>
      </w:pPr>
      <w:r w:rsidRPr="003351D6">
        <w:rPr>
          <w:sz w:val="28"/>
          <w:szCs w:val="28"/>
        </w:rPr>
        <w:object w:dxaOrig="6551" w:dyaOrig="4546">
          <v:shape id="_x0000_i1063" type="#_x0000_t75" style="width:265.65pt;height:185.3pt" o:ole="">
            <v:imagedata r:id="rId86" o:title="" croptop="5721f" cropbottom="6538f" cropleft="6239f" cropright="6239f"/>
          </v:shape>
          <o:OLEObject Type="Embed" ProgID="Origin50.Graph" ShapeID="_x0000_i1063" DrawAspect="Content" ObjectID="_1808381390" r:id="rId87"/>
        </w:object>
      </w:r>
    </w:p>
    <w:p w:rsidR="003351D6" w:rsidRPr="003351D6" w:rsidRDefault="00517146" w:rsidP="003351D6">
      <w:pPr>
        <w:pStyle w:val="a0"/>
        <w:widowControl/>
        <w:tabs>
          <w:tab w:val="left" w:pos="9356"/>
        </w:tabs>
        <w:spacing w:line="360" w:lineRule="auto"/>
        <w:ind w:firstLine="567"/>
        <w:rPr>
          <w:sz w:val="28"/>
          <w:szCs w:val="28"/>
        </w:rPr>
      </w:pPr>
      <w:r w:rsidRPr="00517146">
        <w:rPr>
          <w:sz w:val="28"/>
          <w:szCs w:val="28"/>
        </w:rPr>
        <w:t>Fig. 11. Generalization in coordinates for the laminar flow regime.</w:t>
      </w:r>
    </w:p>
    <w:p w:rsidR="0098718A" w:rsidRPr="0098718A" w:rsidRDefault="0098718A" w:rsidP="0098718A">
      <w:pPr>
        <w:spacing w:after="0" w:line="360" w:lineRule="auto"/>
        <w:ind w:firstLine="567"/>
        <w:jc w:val="both"/>
        <w:rPr>
          <w:rFonts w:ascii="Times New Roman" w:hAnsi="Times New Roman" w:cs="Times New Roman"/>
          <w:sz w:val="28"/>
          <w:szCs w:val="28"/>
          <w:lang w:val="en-US"/>
        </w:rPr>
      </w:pPr>
      <w:r w:rsidRPr="0098718A">
        <w:rPr>
          <w:rFonts w:ascii="Times New Roman" w:hAnsi="Times New Roman" w:cs="Times New Roman"/>
          <w:sz w:val="28"/>
          <w:szCs w:val="28"/>
          <w:lang w:val="en-US"/>
        </w:rPr>
        <w:t xml:space="preserve">As can be seen from the figure, the gas-drop curtain exhibits a limiting value in efficiency, characteristic of laminar heat and mass transfer. A similar behavior, i.e., laminarization of jet mixing processes, has been noted in the experiments of E. P. </w:t>
      </w:r>
      <w:proofErr w:type="spellStart"/>
      <w:r w:rsidRPr="0098718A">
        <w:rPr>
          <w:rFonts w:ascii="Times New Roman" w:hAnsi="Times New Roman" w:cs="Times New Roman"/>
          <w:sz w:val="28"/>
          <w:szCs w:val="28"/>
          <w:lang w:val="en-US"/>
        </w:rPr>
        <w:t>Sukhovich</w:t>
      </w:r>
      <w:proofErr w:type="spellEnd"/>
      <w:r w:rsidRPr="0098718A">
        <w:rPr>
          <w:rFonts w:ascii="Times New Roman" w:hAnsi="Times New Roman" w:cs="Times New Roman"/>
          <w:sz w:val="28"/>
          <w:szCs w:val="28"/>
          <w:lang w:val="en-US"/>
        </w:rPr>
        <w:t xml:space="preserve"> [15], where the density ratio of coaxial jets was ~2.5.</w:t>
      </w:r>
    </w:p>
    <w:p w:rsidR="002A211C" w:rsidRPr="0098718A" w:rsidRDefault="0098718A" w:rsidP="0098718A">
      <w:pPr>
        <w:ind w:firstLine="567"/>
        <w:jc w:val="both"/>
        <w:rPr>
          <w:rFonts w:ascii="Times New Roman" w:hAnsi="Times New Roman" w:cs="Times New Roman"/>
          <w:sz w:val="28"/>
          <w:szCs w:val="28"/>
          <w:lang w:val="en-US"/>
        </w:rPr>
      </w:pPr>
      <w:r w:rsidRPr="0098718A">
        <w:rPr>
          <w:rFonts w:ascii="Times New Roman" w:hAnsi="Times New Roman" w:cs="Times New Roman"/>
          <w:sz w:val="28"/>
          <w:szCs w:val="28"/>
          <w:lang w:val="en-US"/>
        </w:rPr>
        <w:t xml:space="preserve">The ratio of flow densities is a critical parameter in determining the jet mixing processes. According to the conditions stipulated at the problem setting, the ratio was </w:t>
      </w:r>
      <w:r w:rsidRPr="0098718A">
        <w:rPr>
          <w:rFonts w:ascii="Times New Roman" w:hAnsi="Times New Roman" w:cs="Times New Roman"/>
          <w:sz w:val="28"/>
          <w:szCs w:val="28"/>
        </w:rPr>
        <w:t>ρ</w:t>
      </w:r>
      <w:r w:rsidRPr="0098718A">
        <w:rPr>
          <w:rFonts w:ascii="Times New Roman" w:hAnsi="Times New Roman" w:cs="Times New Roman"/>
          <w:sz w:val="28"/>
          <w:szCs w:val="28"/>
          <w:vertAlign w:val="subscript"/>
          <w:lang w:val="en-US"/>
        </w:rPr>
        <w:t>s</w:t>
      </w:r>
      <w:r w:rsidRPr="0098718A">
        <w:rPr>
          <w:rFonts w:ascii="Times New Roman" w:hAnsi="Times New Roman" w:cs="Times New Roman"/>
          <w:sz w:val="28"/>
          <w:szCs w:val="28"/>
          <w:lang w:val="en-US"/>
        </w:rPr>
        <w:t>/</w:t>
      </w:r>
      <w:r w:rsidRPr="0098718A">
        <w:rPr>
          <w:rFonts w:ascii="Times New Roman" w:hAnsi="Times New Roman" w:cs="Times New Roman"/>
          <w:sz w:val="28"/>
          <w:szCs w:val="28"/>
        </w:rPr>
        <w:t>ρ</w:t>
      </w:r>
      <w:r w:rsidRPr="0098718A">
        <w:rPr>
          <w:rFonts w:ascii="Times New Roman" w:hAnsi="Times New Roman" w:cs="Times New Roman"/>
          <w:sz w:val="28"/>
          <w:szCs w:val="28"/>
          <w:vertAlign w:val="subscript"/>
          <w:lang w:val="en-US"/>
        </w:rPr>
        <w:t>o</w:t>
      </w:r>
      <w:r w:rsidRPr="0098718A">
        <w:rPr>
          <w:rFonts w:ascii="Times New Roman" w:hAnsi="Times New Roman" w:cs="Times New Roman"/>
          <w:sz w:val="28"/>
          <w:szCs w:val="28"/>
          <w:lang w:val="en-US"/>
        </w:rPr>
        <w:t xml:space="preserve"> ~ 34. As it was shown in [7], in which experimental data on the gas curtain efficiency at ratios </w:t>
      </w:r>
      <w:r w:rsidRPr="0098718A">
        <w:rPr>
          <w:rFonts w:ascii="Times New Roman" w:hAnsi="Times New Roman" w:cs="Times New Roman"/>
          <w:sz w:val="28"/>
          <w:szCs w:val="28"/>
        </w:rPr>
        <w:t>ρ</w:t>
      </w:r>
      <w:r w:rsidRPr="0098718A">
        <w:rPr>
          <w:rFonts w:ascii="Times New Roman" w:hAnsi="Times New Roman" w:cs="Times New Roman"/>
          <w:sz w:val="28"/>
          <w:szCs w:val="28"/>
          <w:vertAlign w:val="subscript"/>
          <w:lang w:val="en-US"/>
        </w:rPr>
        <w:t>s</w:t>
      </w:r>
      <w:r w:rsidRPr="0098718A">
        <w:rPr>
          <w:rFonts w:ascii="Times New Roman" w:hAnsi="Times New Roman" w:cs="Times New Roman"/>
          <w:sz w:val="28"/>
          <w:szCs w:val="28"/>
          <w:lang w:val="en-US"/>
        </w:rPr>
        <w:t>/</w:t>
      </w:r>
      <w:r w:rsidRPr="0098718A">
        <w:rPr>
          <w:rFonts w:ascii="Times New Roman" w:hAnsi="Times New Roman" w:cs="Times New Roman"/>
          <w:sz w:val="28"/>
          <w:szCs w:val="28"/>
        </w:rPr>
        <w:t>ρ</w:t>
      </w:r>
      <w:r w:rsidRPr="0098718A">
        <w:rPr>
          <w:rFonts w:ascii="Times New Roman" w:hAnsi="Times New Roman" w:cs="Times New Roman"/>
          <w:sz w:val="28"/>
          <w:szCs w:val="28"/>
          <w:vertAlign w:val="subscript"/>
          <w:lang w:val="en-US"/>
        </w:rPr>
        <w:t>o</w:t>
      </w:r>
      <w:r w:rsidRPr="0098718A">
        <w:rPr>
          <w:rFonts w:ascii="Times New Roman" w:hAnsi="Times New Roman" w:cs="Times New Roman"/>
          <w:sz w:val="28"/>
          <w:szCs w:val="28"/>
          <w:lang w:val="en-US"/>
        </w:rPr>
        <w:t xml:space="preserve"> varying in the range of 0.13–7.5 were presented, the blowing in of heavier gas than that in the main flow (</w:t>
      </w:r>
      <w:r w:rsidRPr="0098718A">
        <w:rPr>
          <w:rFonts w:ascii="Times New Roman" w:hAnsi="Times New Roman" w:cs="Times New Roman"/>
          <w:sz w:val="28"/>
          <w:szCs w:val="28"/>
        </w:rPr>
        <w:t>ρ</w:t>
      </w:r>
      <w:r w:rsidRPr="0098718A">
        <w:rPr>
          <w:rFonts w:ascii="Times New Roman" w:hAnsi="Times New Roman" w:cs="Times New Roman"/>
          <w:sz w:val="28"/>
          <w:szCs w:val="28"/>
          <w:vertAlign w:val="subscript"/>
          <w:lang w:val="en-US"/>
        </w:rPr>
        <w:t>s</w:t>
      </w:r>
      <w:r w:rsidRPr="0098718A">
        <w:rPr>
          <w:rFonts w:ascii="Times New Roman" w:hAnsi="Times New Roman" w:cs="Times New Roman"/>
          <w:sz w:val="28"/>
          <w:szCs w:val="28"/>
          <w:lang w:val="en-US"/>
        </w:rPr>
        <w:t>/</w:t>
      </w:r>
      <w:r w:rsidRPr="0098718A">
        <w:rPr>
          <w:rFonts w:ascii="Times New Roman" w:hAnsi="Times New Roman" w:cs="Times New Roman"/>
          <w:sz w:val="28"/>
          <w:szCs w:val="28"/>
        </w:rPr>
        <w:t>ρ</w:t>
      </w:r>
      <w:r w:rsidRPr="0098718A">
        <w:rPr>
          <w:rFonts w:ascii="Times New Roman" w:hAnsi="Times New Roman" w:cs="Times New Roman"/>
          <w:sz w:val="28"/>
          <w:szCs w:val="28"/>
          <w:vertAlign w:val="subscript"/>
          <w:lang w:val="en-US"/>
        </w:rPr>
        <w:t>o</w:t>
      </w:r>
      <w:r w:rsidRPr="0098718A">
        <w:rPr>
          <w:rFonts w:ascii="Times New Roman" w:hAnsi="Times New Roman" w:cs="Times New Roman"/>
          <w:sz w:val="28"/>
          <w:szCs w:val="28"/>
          <w:lang w:val="en-US"/>
        </w:rPr>
        <w:t xml:space="preserve"> » 1) causes an increase in </w:t>
      </w:r>
      <w:r w:rsidRPr="0098718A">
        <w:rPr>
          <w:rFonts w:ascii="Times New Roman" w:hAnsi="Times New Roman" w:cs="Times New Roman"/>
          <w:sz w:val="28"/>
          <w:szCs w:val="28"/>
        </w:rPr>
        <w:t>θ</w:t>
      </w:r>
      <w:r w:rsidRPr="0098718A">
        <w:rPr>
          <w:rFonts w:ascii="Times New Roman" w:hAnsi="Times New Roman" w:cs="Times New Roman"/>
          <w:sz w:val="28"/>
          <w:szCs w:val="28"/>
          <w:lang w:val="en-US"/>
        </w:rPr>
        <w:t xml:space="preserve"> to its value at laminar flow, which is described by relation (25). It is </w:t>
      </w:r>
      <w:r w:rsidRPr="0098718A">
        <w:rPr>
          <w:rFonts w:ascii="Times New Roman" w:hAnsi="Times New Roman" w:cs="Times New Roman"/>
          <w:sz w:val="28"/>
          <w:szCs w:val="28"/>
          <w:lang w:val="en-US"/>
        </w:rPr>
        <w:lastRenderedPageBreak/>
        <w:t>also important to note that the effect of swirl on cooling at laminar regime disappears [7]. Consequently, the assessment of the efficacy of gas-film protection against high-temperature combustion products can be conducted in a manner analogous to that of laminar flow regimes, without accounting for rotation</w:t>
      </w:r>
      <w:r w:rsidR="00BB609D" w:rsidRPr="0098718A">
        <w:rPr>
          <w:rFonts w:ascii="Times New Roman" w:hAnsi="Times New Roman" w:cs="Times New Roman"/>
          <w:sz w:val="28"/>
          <w:szCs w:val="28"/>
          <w:lang w:val="en-US"/>
        </w:rPr>
        <w:t>.</w:t>
      </w:r>
    </w:p>
    <w:p w:rsidR="0077238A" w:rsidRPr="0077238A" w:rsidRDefault="0077238A" w:rsidP="0098718A">
      <w:pPr>
        <w:pStyle w:val="a1"/>
        <w:spacing w:before="240" w:after="240"/>
        <w:ind w:left="0" w:firstLine="0"/>
        <w:rPr>
          <w:bCs/>
          <w:sz w:val="28"/>
          <w:szCs w:val="28"/>
          <w:lang w:val="en-US"/>
        </w:rPr>
      </w:pPr>
      <w:r w:rsidRPr="0077238A">
        <w:rPr>
          <w:bCs/>
          <w:sz w:val="28"/>
          <w:szCs w:val="28"/>
          <w:lang w:val="en-US"/>
        </w:rPr>
        <w:t>5. C</w:t>
      </w:r>
      <w:r w:rsidR="00705553">
        <w:rPr>
          <w:bCs/>
          <w:sz w:val="28"/>
          <w:szCs w:val="28"/>
          <w:lang w:val="en-US"/>
        </w:rPr>
        <w:t>ONCLUSON</w:t>
      </w:r>
    </w:p>
    <w:p w:rsidR="0077238A" w:rsidRPr="0077238A" w:rsidRDefault="0077238A" w:rsidP="0077238A">
      <w:pPr>
        <w:pStyle w:val="a0"/>
        <w:rPr>
          <w:sz w:val="28"/>
          <w:szCs w:val="28"/>
          <w:lang w:val="en-US"/>
        </w:rPr>
      </w:pPr>
      <w:r w:rsidRPr="0077238A">
        <w:rPr>
          <w:sz w:val="28"/>
          <w:szCs w:val="28"/>
          <w:lang w:val="en-US"/>
        </w:rPr>
        <w:t xml:space="preserve">• </w:t>
      </w:r>
      <w:r w:rsidR="00B03B6C" w:rsidRPr="00DF2E8C">
        <w:rPr>
          <w:sz w:val="28"/>
          <w:szCs w:val="28"/>
          <w:highlight w:val="yellow"/>
          <w:lang w:val="en-US"/>
        </w:rPr>
        <w:t>The paper presents calculations of supersonic flow and the possibility of actively influencing the flow interface with a swirl periphery jet, which can alter the direction of combustion products at the nozzle outlet</w:t>
      </w:r>
      <w:r w:rsidRPr="00DF2E8C">
        <w:rPr>
          <w:sz w:val="28"/>
          <w:szCs w:val="28"/>
          <w:highlight w:val="yellow"/>
          <w:lang w:val="en-US"/>
        </w:rPr>
        <w:t>.</w:t>
      </w:r>
    </w:p>
    <w:p w:rsidR="0077238A" w:rsidRPr="0077238A" w:rsidRDefault="0077238A" w:rsidP="0077238A">
      <w:pPr>
        <w:pStyle w:val="a0"/>
        <w:rPr>
          <w:sz w:val="28"/>
          <w:szCs w:val="28"/>
          <w:lang w:val="en-US"/>
        </w:rPr>
      </w:pPr>
      <w:r w:rsidRPr="0077238A">
        <w:rPr>
          <w:sz w:val="28"/>
          <w:szCs w:val="28"/>
          <w:lang w:val="en-US"/>
        </w:rPr>
        <w:t xml:space="preserve">• </w:t>
      </w:r>
      <w:r w:rsidR="00B03B6C" w:rsidRPr="00B03B6C">
        <w:rPr>
          <w:sz w:val="28"/>
          <w:szCs w:val="28"/>
          <w:lang w:val="en-US"/>
        </w:rPr>
        <w:t>The total enthalpy values of the vapor-gas-droplet mixture were used to generalize the experimental data on thermal efficiency over a wide range of initial conditions</w:t>
      </w:r>
      <w:r w:rsidRPr="0077238A">
        <w:rPr>
          <w:sz w:val="28"/>
          <w:szCs w:val="28"/>
          <w:lang w:val="en-US"/>
        </w:rPr>
        <w:t>.</w:t>
      </w:r>
    </w:p>
    <w:p w:rsidR="0077238A" w:rsidRPr="0077238A" w:rsidRDefault="0077238A" w:rsidP="0077238A">
      <w:pPr>
        <w:pStyle w:val="a0"/>
        <w:rPr>
          <w:sz w:val="28"/>
          <w:szCs w:val="28"/>
          <w:lang w:val="en-US"/>
        </w:rPr>
      </w:pPr>
      <w:r w:rsidRPr="0077238A">
        <w:rPr>
          <w:sz w:val="28"/>
          <w:szCs w:val="28"/>
          <w:lang w:val="en-US"/>
        </w:rPr>
        <w:t xml:space="preserve">• </w:t>
      </w:r>
      <w:r w:rsidR="00B03B6C" w:rsidRPr="00DF2E8C">
        <w:rPr>
          <w:sz w:val="28"/>
          <w:szCs w:val="28"/>
          <w:highlight w:val="yellow"/>
          <w:lang w:val="en-US"/>
        </w:rPr>
        <w:t xml:space="preserve">The liquid film on the wall surface enhances cooling; however, thermal efficiency is limited by size, as described by the </w:t>
      </w:r>
      <w:proofErr w:type="spellStart"/>
      <w:r w:rsidR="00B03B6C" w:rsidRPr="00DF2E8C">
        <w:rPr>
          <w:sz w:val="28"/>
          <w:szCs w:val="28"/>
          <w:highlight w:val="yellow"/>
          <w:lang w:val="en-US"/>
        </w:rPr>
        <w:t>Kutateladze–Leontiev</w:t>
      </w:r>
      <w:proofErr w:type="spellEnd"/>
      <w:r w:rsidR="00B03B6C" w:rsidRPr="00DF2E8C">
        <w:rPr>
          <w:sz w:val="28"/>
          <w:szCs w:val="28"/>
          <w:highlight w:val="yellow"/>
          <w:lang w:val="en-US"/>
        </w:rPr>
        <w:t xml:space="preserve"> relationship for laminar flow regimes</w:t>
      </w:r>
      <w:r w:rsidRPr="0077238A">
        <w:rPr>
          <w:sz w:val="28"/>
          <w:szCs w:val="28"/>
          <w:lang w:val="en-US"/>
        </w:rPr>
        <w:t>.</w:t>
      </w:r>
    </w:p>
    <w:p w:rsidR="0077238A" w:rsidRDefault="0077238A" w:rsidP="0077238A">
      <w:pPr>
        <w:ind w:firstLine="567"/>
        <w:jc w:val="both"/>
        <w:rPr>
          <w:rFonts w:ascii="Times New Roman" w:hAnsi="Times New Roman" w:cs="Times New Roman"/>
          <w:sz w:val="28"/>
          <w:szCs w:val="28"/>
          <w:lang w:val="en-US"/>
        </w:rPr>
      </w:pPr>
      <w:r w:rsidRPr="0077238A">
        <w:rPr>
          <w:rFonts w:ascii="Times New Roman" w:hAnsi="Times New Roman" w:cs="Times New Roman"/>
          <w:sz w:val="28"/>
          <w:szCs w:val="28"/>
          <w:lang w:val="en-US"/>
        </w:rPr>
        <w:t xml:space="preserve">• </w:t>
      </w:r>
      <w:r w:rsidR="00B03B6C" w:rsidRPr="00B03B6C">
        <w:rPr>
          <w:rFonts w:ascii="Times New Roman" w:hAnsi="Times New Roman" w:cs="Times New Roman"/>
          <w:sz w:val="28"/>
          <w:szCs w:val="28"/>
          <w:lang w:val="en-US"/>
        </w:rPr>
        <w:t>Vortex movement has additional favorable consequences. In the field of centrifugal forces, the heaviest liquid particles are held near the bounding wall and do not extend to the entire mixing layer as they would in a non-swirl flow. Additionally, the swirl jet contributes to the retention of liquid films and reduces their evaporation</w:t>
      </w:r>
      <w:r w:rsidRPr="0077238A">
        <w:rPr>
          <w:rFonts w:ascii="Times New Roman" w:hAnsi="Times New Roman" w:cs="Times New Roman"/>
          <w:sz w:val="28"/>
          <w:szCs w:val="28"/>
          <w:lang w:val="en-US"/>
        </w:rPr>
        <w:t>.</w:t>
      </w:r>
    </w:p>
    <w:p w:rsidR="00B32137" w:rsidRPr="00B32137" w:rsidRDefault="00B32137" w:rsidP="0098718A">
      <w:pPr>
        <w:spacing w:before="240" w:after="240" w:line="240" w:lineRule="auto"/>
        <w:rPr>
          <w:rFonts w:ascii="Times New Roman" w:hAnsi="Times New Roman" w:cs="Times New Roman"/>
          <w:b/>
          <w:sz w:val="28"/>
          <w:szCs w:val="28"/>
        </w:rPr>
      </w:pPr>
      <w:r w:rsidRPr="00B32137">
        <w:rPr>
          <w:rFonts w:ascii="Times New Roman" w:hAnsi="Times New Roman" w:cs="Times New Roman"/>
          <w:b/>
          <w:bCs/>
          <w:sz w:val="28"/>
          <w:szCs w:val="28"/>
          <w:lang w:val="en-US"/>
        </w:rPr>
        <w:t>R</w:t>
      </w:r>
      <w:r w:rsidR="00705553">
        <w:rPr>
          <w:rFonts w:ascii="Times New Roman" w:hAnsi="Times New Roman" w:cs="Times New Roman"/>
          <w:b/>
          <w:bCs/>
          <w:sz w:val="28"/>
          <w:szCs w:val="28"/>
          <w:lang w:val="en-US"/>
        </w:rPr>
        <w:t>EFFERENCES</w:t>
      </w:r>
    </w:p>
    <w:p w:rsidR="00B60421" w:rsidRPr="00B60421" w:rsidRDefault="00B60421" w:rsidP="00B32137">
      <w:pPr>
        <w:pStyle w:val="ListParagraph"/>
        <w:numPr>
          <w:ilvl w:val="0"/>
          <w:numId w:val="1"/>
        </w:numPr>
        <w:spacing w:after="0" w:line="240" w:lineRule="auto"/>
        <w:ind w:left="499" w:hanging="357"/>
        <w:jc w:val="both"/>
        <w:rPr>
          <w:rFonts w:ascii="Times New Roman" w:hAnsi="Times New Roman" w:cs="Times New Roman"/>
          <w:b/>
          <w:sz w:val="28"/>
          <w:szCs w:val="28"/>
          <w:lang w:val="en-US"/>
        </w:rPr>
      </w:pPr>
      <w:proofErr w:type="spellStart"/>
      <w:r w:rsidRPr="00B60421">
        <w:rPr>
          <w:rFonts w:ascii="Times New Roman" w:hAnsi="Times New Roman" w:cs="Times New Roman"/>
          <w:sz w:val="28"/>
          <w:szCs w:val="28"/>
          <w:lang w:val="en-US"/>
        </w:rPr>
        <w:t>Seban</w:t>
      </w:r>
      <w:proofErr w:type="spellEnd"/>
      <w:r w:rsidRPr="00B60421">
        <w:rPr>
          <w:rFonts w:ascii="Times New Roman" w:hAnsi="Times New Roman" w:cs="Times New Roman"/>
          <w:sz w:val="28"/>
          <w:szCs w:val="28"/>
          <w:lang w:val="en-US"/>
        </w:rPr>
        <w:t xml:space="preserve"> R.A., </w:t>
      </w:r>
      <w:r w:rsidR="00A01D66">
        <w:rPr>
          <w:rFonts w:ascii="Times New Roman" w:hAnsi="Times New Roman" w:cs="Times New Roman"/>
          <w:sz w:val="28"/>
          <w:szCs w:val="28"/>
          <w:lang w:val="en-US"/>
        </w:rPr>
        <w:t>(</w:t>
      </w:r>
      <w:r w:rsidR="00A01D66" w:rsidRPr="00A01D66">
        <w:rPr>
          <w:rFonts w:ascii="Times New Roman" w:hAnsi="Times New Roman" w:cs="Times New Roman"/>
          <w:sz w:val="28"/>
          <w:szCs w:val="28"/>
          <w:lang w:val="en-US"/>
        </w:rPr>
        <w:t>1960</w:t>
      </w:r>
      <w:r w:rsidR="00A01D66">
        <w:rPr>
          <w:rFonts w:ascii="Times New Roman" w:hAnsi="Times New Roman" w:cs="Times New Roman"/>
          <w:sz w:val="28"/>
          <w:szCs w:val="28"/>
          <w:lang w:val="en-US"/>
        </w:rPr>
        <w:t>)</w:t>
      </w:r>
      <w:r w:rsidR="00E3013F">
        <w:rPr>
          <w:rFonts w:ascii="Times New Roman" w:hAnsi="Times New Roman" w:cs="Times New Roman"/>
          <w:sz w:val="28"/>
          <w:szCs w:val="28"/>
          <w:lang w:val="en-US"/>
        </w:rPr>
        <w:t>.</w:t>
      </w:r>
      <w:r w:rsidR="00A01D66">
        <w:rPr>
          <w:rFonts w:ascii="Times New Roman" w:hAnsi="Times New Roman" w:cs="Times New Roman"/>
          <w:sz w:val="28"/>
          <w:szCs w:val="28"/>
          <w:lang w:val="en-US"/>
        </w:rPr>
        <w:t xml:space="preserve"> </w:t>
      </w:r>
      <w:r w:rsidRPr="00B60421">
        <w:rPr>
          <w:rFonts w:ascii="Times New Roman" w:hAnsi="Times New Roman" w:cs="Times New Roman"/>
          <w:sz w:val="28"/>
          <w:szCs w:val="28"/>
          <w:lang w:val="en-US"/>
        </w:rPr>
        <w:t>Heat transfer and effectiveness for a turbulent boundary layer with tangential fluid injection</w:t>
      </w:r>
      <w:r w:rsidR="009170B1">
        <w:rPr>
          <w:rFonts w:ascii="Times New Roman" w:hAnsi="Times New Roman" w:cs="Times New Roman"/>
          <w:sz w:val="28"/>
          <w:szCs w:val="28"/>
          <w:lang w:val="en-US"/>
        </w:rPr>
        <w:t>.</w:t>
      </w:r>
      <w:r w:rsidRPr="00B60421">
        <w:rPr>
          <w:rFonts w:ascii="Times New Roman" w:hAnsi="Times New Roman" w:cs="Times New Roman"/>
          <w:sz w:val="28"/>
          <w:szCs w:val="28"/>
          <w:lang w:val="en-US"/>
        </w:rPr>
        <w:t xml:space="preserve"> Trans. </w:t>
      </w:r>
      <w:r w:rsidRPr="00A01D66">
        <w:rPr>
          <w:rFonts w:ascii="Times New Roman" w:hAnsi="Times New Roman" w:cs="Times New Roman"/>
          <w:sz w:val="28"/>
          <w:szCs w:val="28"/>
          <w:lang w:val="en-US"/>
        </w:rPr>
        <w:t>ASME, J. Heat Transf.</w:t>
      </w:r>
      <w:r w:rsidR="00863399">
        <w:rPr>
          <w:rFonts w:ascii="Times New Roman" w:hAnsi="Times New Roman" w:cs="Times New Roman"/>
          <w:sz w:val="28"/>
          <w:szCs w:val="28"/>
          <w:lang w:val="en-US"/>
        </w:rPr>
        <w:t xml:space="preserve"> 82</w:t>
      </w:r>
      <w:r w:rsidR="00A01D66">
        <w:rPr>
          <w:rFonts w:ascii="Times New Roman" w:hAnsi="Times New Roman" w:cs="Times New Roman"/>
          <w:sz w:val="28"/>
          <w:szCs w:val="28"/>
          <w:lang w:val="en-US"/>
        </w:rPr>
        <w:t>(4) ser. C.</w:t>
      </w:r>
      <w:r w:rsidRPr="00A01D66">
        <w:rPr>
          <w:rFonts w:ascii="Times New Roman" w:hAnsi="Times New Roman" w:cs="Times New Roman"/>
          <w:sz w:val="28"/>
          <w:szCs w:val="28"/>
          <w:lang w:val="en-US"/>
        </w:rPr>
        <w:t xml:space="preserve"> 303–312.</w:t>
      </w:r>
    </w:p>
    <w:p w:rsidR="00B60421" w:rsidRPr="00B60421" w:rsidRDefault="00B60421" w:rsidP="00B32137">
      <w:pPr>
        <w:pStyle w:val="ListParagraph"/>
        <w:numPr>
          <w:ilvl w:val="0"/>
          <w:numId w:val="1"/>
        </w:numPr>
        <w:spacing w:after="0" w:line="240" w:lineRule="auto"/>
        <w:ind w:left="499" w:hanging="357"/>
        <w:jc w:val="both"/>
        <w:rPr>
          <w:rFonts w:ascii="Times New Roman" w:hAnsi="Times New Roman" w:cs="Times New Roman"/>
          <w:b/>
          <w:sz w:val="28"/>
          <w:szCs w:val="28"/>
          <w:lang w:val="en-US"/>
        </w:rPr>
      </w:pPr>
      <w:r w:rsidRPr="00B60421">
        <w:rPr>
          <w:rFonts w:ascii="Times New Roman" w:hAnsi="Times New Roman" w:cs="Times New Roman"/>
          <w:sz w:val="28"/>
          <w:szCs w:val="28"/>
          <w:lang w:val="en-US"/>
        </w:rPr>
        <w:t xml:space="preserve">Goldstein </w:t>
      </w:r>
      <w:proofErr w:type="gramStart"/>
      <w:r w:rsidRPr="00B60421">
        <w:rPr>
          <w:rFonts w:ascii="Times New Roman" w:hAnsi="Times New Roman" w:cs="Times New Roman"/>
          <w:sz w:val="28"/>
          <w:szCs w:val="28"/>
          <w:lang w:val="en-US"/>
        </w:rPr>
        <w:t>R.J.</w:t>
      </w:r>
      <w:r w:rsidR="009170B1">
        <w:rPr>
          <w:rFonts w:ascii="Times New Roman" w:hAnsi="Times New Roman" w:cs="Times New Roman"/>
          <w:sz w:val="28"/>
          <w:szCs w:val="28"/>
          <w:lang w:val="en-US"/>
        </w:rPr>
        <w:t>.</w:t>
      </w:r>
      <w:proofErr w:type="gramEnd"/>
      <w:r w:rsidRPr="00B60421">
        <w:rPr>
          <w:rFonts w:ascii="Times New Roman" w:hAnsi="Times New Roman" w:cs="Times New Roman"/>
          <w:sz w:val="28"/>
          <w:szCs w:val="28"/>
          <w:lang w:val="en-US"/>
        </w:rPr>
        <w:t xml:space="preserve"> </w:t>
      </w:r>
      <w:r w:rsidR="009170B1" w:rsidRPr="00B60421">
        <w:rPr>
          <w:rFonts w:ascii="Times New Roman" w:hAnsi="Times New Roman" w:cs="Times New Roman"/>
          <w:sz w:val="28"/>
          <w:szCs w:val="28"/>
          <w:lang w:val="en-US"/>
        </w:rPr>
        <w:t xml:space="preserve">Irvine T.F., Harnett J.P. </w:t>
      </w:r>
      <w:r w:rsidR="009170B1">
        <w:rPr>
          <w:rFonts w:ascii="Times New Roman" w:hAnsi="Times New Roman" w:cs="Times New Roman"/>
          <w:sz w:val="28"/>
          <w:szCs w:val="28"/>
          <w:lang w:val="en-US"/>
        </w:rPr>
        <w:t>(</w:t>
      </w:r>
      <w:r w:rsidR="009170B1" w:rsidRPr="009170B1">
        <w:rPr>
          <w:rFonts w:ascii="Times New Roman" w:hAnsi="Times New Roman" w:cs="Times New Roman"/>
          <w:sz w:val="28"/>
          <w:szCs w:val="28"/>
          <w:lang w:val="en-US"/>
        </w:rPr>
        <w:t>1971</w:t>
      </w:r>
      <w:r w:rsidR="009170B1">
        <w:rPr>
          <w:rFonts w:ascii="Times New Roman" w:hAnsi="Times New Roman" w:cs="Times New Roman"/>
          <w:sz w:val="28"/>
          <w:szCs w:val="28"/>
          <w:lang w:val="en-US"/>
        </w:rPr>
        <w:t>)</w:t>
      </w:r>
      <w:r w:rsidR="00E3013F">
        <w:rPr>
          <w:rFonts w:ascii="Times New Roman" w:hAnsi="Times New Roman" w:cs="Times New Roman"/>
          <w:sz w:val="28"/>
          <w:szCs w:val="28"/>
          <w:lang w:val="en-US"/>
        </w:rPr>
        <w:t>,</w:t>
      </w:r>
      <w:r w:rsidR="009170B1">
        <w:rPr>
          <w:rFonts w:ascii="Times New Roman" w:hAnsi="Times New Roman" w:cs="Times New Roman"/>
          <w:sz w:val="28"/>
          <w:szCs w:val="28"/>
          <w:lang w:val="en-US"/>
        </w:rPr>
        <w:t xml:space="preserve"> </w:t>
      </w:r>
      <w:r w:rsidRPr="00B60421">
        <w:rPr>
          <w:rFonts w:ascii="Times New Roman" w:hAnsi="Times New Roman" w:cs="Times New Roman"/>
          <w:sz w:val="28"/>
          <w:szCs w:val="28"/>
          <w:lang w:val="en-US"/>
        </w:rPr>
        <w:t xml:space="preserve">Film cooling. Advance in Heat Transfer, 1971. V.7 Academic Press. </w:t>
      </w:r>
      <w:r w:rsidRPr="009170B1">
        <w:rPr>
          <w:rFonts w:ascii="Times New Roman" w:hAnsi="Times New Roman" w:cs="Times New Roman"/>
          <w:sz w:val="28"/>
          <w:szCs w:val="28"/>
          <w:lang w:val="en-US"/>
        </w:rPr>
        <w:t>New York. 321 – 379.</w:t>
      </w:r>
    </w:p>
    <w:p w:rsidR="00B32137" w:rsidRPr="00B32137" w:rsidRDefault="00B32137" w:rsidP="00B32137">
      <w:pPr>
        <w:pStyle w:val="ListParagraph"/>
        <w:numPr>
          <w:ilvl w:val="0"/>
          <w:numId w:val="1"/>
        </w:numPr>
        <w:spacing w:after="0" w:line="240" w:lineRule="auto"/>
        <w:ind w:left="499" w:hanging="357"/>
        <w:jc w:val="both"/>
        <w:rPr>
          <w:rFonts w:ascii="Times New Roman" w:hAnsi="Times New Roman" w:cs="Times New Roman"/>
          <w:b/>
          <w:sz w:val="28"/>
          <w:szCs w:val="28"/>
          <w:lang w:val="en-US"/>
        </w:rPr>
      </w:pPr>
      <w:r w:rsidRPr="00B32137">
        <w:rPr>
          <w:rFonts w:ascii="Times New Roman" w:hAnsi="Times New Roman" w:cs="Times New Roman"/>
          <w:sz w:val="28"/>
          <w:szCs w:val="28"/>
          <w:lang w:val="en-US"/>
        </w:rPr>
        <w:t xml:space="preserve">S.S. </w:t>
      </w:r>
      <w:proofErr w:type="spellStart"/>
      <w:r w:rsidRPr="00B32137">
        <w:rPr>
          <w:rFonts w:ascii="Times New Roman" w:hAnsi="Times New Roman" w:cs="Times New Roman"/>
          <w:sz w:val="28"/>
          <w:szCs w:val="28"/>
          <w:lang w:val="en-US"/>
        </w:rPr>
        <w:t>Kutateladze</w:t>
      </w:r>
      <w:proofErr w:type="spellEnd"/>
      <w:r w:rsidRPr="00B32137">
        <w:rPr>
          <w:rFonts w:ascii="Times New Roman" w:hAnsi="Times New Roman" w:cs="Times New Roman"/>
          <w:sz w:val="28"/>
          <w:szCs w:val="28"/>
          <w:lang w:val="en-US"/>
        </w:rPr>
        <w:t xml:space="preserve">, </w:t>
      </w:r>
      <w:r w:rsidRPr="00B32137">
        <w:rPr>
          <w:rFonts w:ascii="Times New Roman" w:eastAsia="Calibri" w:hAnsi="Times New Roman" w:cs="Times New Roman"/>
          <w:sz w:val="28"/>
          <w:szCs w:val="28"/>
          <w:lang w:val="en-US"/>
        </w:rPr>
        <w:t>and</w:t>
      </w:r>
      <w:r w:rsidRPr="00B32137">
        <w:rPr>
          <w:rFonts w:ascii="Times New Roman" w:hAnsi="Times New Roman" w:cs="Times New Roman"/>
          <w:sz w:val="28"/>
          <w:szCs w:val="28"/>
          <w:lang w:val="en-US"/>
        </w:rPr>
        <w:t xml:space="preserve"> A.I. </w:t>
      </w:r>
      <w:proofErr w:type="spellStart"/>
      <w:r w:rsidRPr="00B32137">
        <w:rPr>
          <w:rFonts w:ascii="Times New Roman" w:eastAsia="Calibri" w:hAnsi="Times New Roman" w:cs="Times New Roman"/>
          <w:sz w:val="28"/>
          <w:szCs w:val="28"/>
          <w:lang w:val="en-US"/>
        </w:rPr>
        <w:t>Leontiev</w:t>
      </w:r>
      <w:proofErr w:type="spellEnd"/>
      <w:r w:rsidRPr="00B32137">
        <w:rPr>
          <w:rFonts w:ascii="Times New Roman" w:hAnsi="Times New Roman" w:cs="Times New Roman"/>
          <w:sz w:val="28"/>
          <w:szCs w:val="28"/>
          <w:lang w:val="en-US"/>
        </w:rPr>
        <w:t xml:space="preserve">, </w:t>
      </w:r>
      <w:r w:rsidR="009170B1">
        <w:rPr>
          <w:rFonts w:ascii="Times New Roman" w:hAnsi="Times New Roman" w:cs="Times New Roman"/>
          <w:sz w:val="28"/>
          <w:szCs w:val="28"/>
          <w:lang w:val="en-US"/>
        </w:rPr>
        <w:t>(</w:t>
      </w:r>
      <w:r w:rsidR="009170B1" w:rsidRPr="00B32137">
        <w:rPr>
          <w:rFonts w:ascii="Times New Roman" w:hAnsi="Times New Roman" w:cs="Times New Roman"/>
          <w:sz w:val="28"/>
          <w:szCs w:val="28"/>
          <w:lang w:val="en-US"/>
        </w:rPr>
        <w:t>1974</w:t>
      </w:r>
      <w:r w:rsidR="009170B1">
        <w:rPr>
          <w:rFonts w:ascii="Times New Roman" w:hAnsi="Times New Roman" w:cs="Times New Roman"/>
          <w:sz w:val="28"/>
          <w:szCs w:val="28"/>
          <w:lang w:val="en-US"/>
        </w:rPr>
        <w:t xml:space="preserve">) </w:t>
      </w:r>
      <w:r w:rsidRPr="00B32137">
        <w:rPr>
          <w:rFonts w:ascii="Times New Roman" w:hAnsi="Times New Roman" w:cs="Times New Roman"/>
          <w:sz w:val="28"/>
          <w:szCs w:val="28"/>
          <w:lang w:val="en-US"/>
        </w:rPr>
        <w:t xml:space="preserve">Heat-mass transfer and friction in a turbulent boundary layer, NASA </w:t>
      </w:r>
      <w:proofErr w:type="spellStart"/>
      <w:r w:rsidRPr="00B32137">
        <w:rPr>
          <w:rFonts w:ascii="Times New Roman" w:hAnsi="Times New Roman" w:cs="Times New Roman"/>
          <w:sz w:val="28"/>
          <w:szCs w:val="28"/>
          <w:lang w:val="en-US"/>
        </w:rPr>
        <w:t>Techn</w:t>
      </w:r>
      <w:proofErr w:type="spellEnd"/>
      <w:r w:rsidRPr="00B32137">
        <w:rPr>
          <w:rFonts w:ascii="Times New Roman" w:hAnsi="Times New Roman" w:cs="Times New Roman"/>
          <w:sz w:val="28"/>
          <w:szCs w:val="28"/>
          <w:lang w:val="en-US"/>
        </w:rPr>
        <w:t>. Translation, NASA TTF-805.</w:t>
      </w:r>
    </w:p>
    <w:p w:rsidR="00B32137" w:rsidRPr="00B32137" w:rsidRDefault="00B32137" w:rsidP="00B32137">
      <w:pPr>
        <w:pStyle w:val="ListParagraph"/>
        <w:numPr>
          <w:ilvl w:val="0"/>
          <w:numId w:val="1"/>
        </w:numPr>
        <w:spacing w:after="0" w:line="240" w:lineRule="auto"/>
        <w:ind w:left="499" w:hanging="357"/>
        <w:jc w:val="both"/>
        <w:rPr>
          <w:rFonts w:ascii="Times New Roman" w:hAnsi="Times New Roman" w:cs="Times New Roman"/>
          <w:b/>
          <w:sz w:val="28"/>
          <w:szCs w:val="28"/>
          <w:lang w:val="en-US"/>
        </w:rPr>
      </w:pPr>
      <w:r w:rsidRPr="00B32137">
        <w:rPr>
          <w:rFonts w:ascii="Times New Roman" w:hAnsi="Times New Roman" w:cs="Times New Roman"/>
          <w:sz w:val="28"/>
          <w:szCs w:val="28"/>
          <w:lang w:val="en-US"/>
        </w:rPr>
        <w:t xml:space="preserve">E.P. </w:t>
      </w:r>
      <w:proofErr w:type="spellStart"/>
      <w:r w:rsidRPr="00B32137">
        <w:rPr>
          <w:rFonts w:ascii="Times New Roman" w:hAnsi="Times New Roman" w:cs="Times New Roman"/>
          <w:sz w:val="28"/>
          <w:szCs w:val="28"/>
          <w:lang w:val="en-US"/>
        </w:rPr>
        <w:t>Volchkov</w:t>
      </w:r>
      <w:proofErr w:type="spellEnd"/>
      <w:r w:rsidRPr="00B32137">
        <w:rPr>
          <w:rFonts w:ascii="Times New Roman" w:hAnsi="Times New Roman" w:cs="Times New Roman"/>
          <w:sz w:val="28"/>
          <w:szCs w:val="28"/>
          <w:lang w:val="en-US"/>
        </w:rPr>
        <w:t xml:space="preserve">, </w:t>
      </w:r>
      <w:r w:rsidR="009170B1">
        <w:rPr>
          <w:rFonts w:ascii="Times New Roman" w:hAnsi="Times New Roman" w:cs="Times New Roman"/>
          <w:sz w:val="28"/>
          <w:szCs w:val="28"/>
          <w:lang w:val="en-US"/>
        </w:rPr>
        <w:t>(</w:t>
      </w:r>
      <w:r w:rsidR="009170B1" w:rsidRPr="00B32137">
        <w:rPr>
          <w:rFonts w:ascii="Times New Roman" w:hAnsi="Times New Roman" w:cs="Times New Roman"/>
          <w:sz w:val="28"/>
          <w:szCs w:val="28"/>
          <w:lang w:val="en-US"/>
        </w:rPr>
        <w:t>1983</w:t>
      </w:r>
      <w:r w:rsidR="009170B1">
        <w:rPr>
          <w:rFonts w:ascii="Times New Roman" w:hAnsi="Times New Roman" w:cs="Times New Roman"/>
          <w:sz w:val="28"/>
          <w:szCs w:val="28"/>
          <w:lang w:val="en-US"/>
        </w:rPr>
        <w:t>)</w:t>
      </w:r>
      <w:r w:rsidR="00E3013F">
        <w:rPr>
          <w:rFonts w:ascii="Times New Roman" w:hAnsi="Times New Roman" w:cs="Times New Roman"/>
          <w:sz w:val="28"/>
          <w:szCs w:val="28"/>
          <w:lang w:val="en-US"/>
        </w:rPr>
        <w:t>.</w:t>
      </w:r>
      <w:r w:rsidR="009170B1">
        <w:rPr>
          <w:rFonts w:ascii="Times New Roman" w:hAnsi="Times New Roman" w:cs="Times New Roman"/>
          <w:sz w:val="28"/>
          <w:szCs w:val="28"/>
          <w:lang w:val="en-US"/>
        </w:rPr>
        <w:t xml:space="preserve"> Near-Wall Gas Screens, </w:t>
      </w:r>
      <w:proofErr w:type="spellStart"/>
      <w:r w:rsidRPr="00B32137">
        <w:rPr>
          <w:rFonts w:ascii="Times New Roman" w:hAnsi="Times New Roman" w:cs="Times New Roman"/>
          <w:sz w:val="28"/>
          <w:szCs w:val="28"/>
          <w:lang w:val="en-US"/>
        </w:rPr>
        <w:t>Nauka</w:t>
      </w:r>
      <w:proofErr w:type="spellEnd"/>
      <w:r w:rsidRPr="00B32137">
        <w:rPr>
          <w:rFonts w:ascii="Times New Roman" w:hAnsi="Times New Roman" w:cs="Times New Roman"/>
          <w:sz w:val="28"/>
          <w:szCs w:val="28"/>
          <w:lang w:val="en-US"/>
        </w:rPr>
        <w:t>, Novosibirsk, (in Russian).</w:t>
      </w:r>
    </w:p>
    <w:p w:rsidR="00B32137" w:rsidRPr="00B32137" w:rsidRDefault="00B32137" w:rsidP="00B32137">
      <w:pPr>
        <w:numPr>
          <w:ilvl w:val="0"/>
          <w:numId w:val="1"/>
        </w:numPr>
        <w:spacing w:after="0" w:line="240" w:lineRule="auto"/>
        <w:ind w:left="499" w:right="142" w:hanging="357"/>
        <w:jc w:val="both"/>
        <w:rPr>
          <w:rFonts w:ascii="Times New Roman" w:hAnsi="Times New Roman" w:cs="Times New Roman"/>
          <w:sz w:val="28"/>
          <w:szCs w:val="28"/>
          <w:lang w:val="en-US"/>
        </w:rPr>
      </w:pPr>
      <w:proofErr w:type="spellStart"/>
      <w:r w:rsidRPr="00B32137">
        <w:rPr>
          <w:rFonts w:ascii="Times New Roman" w:hAnsi="Times New Roman" w:cs="Times New Roman"/>
          <w:sz w:val="28"/>
          <w:szCs w:val="28"/>
          <w:lang w:val="en-US"/>
        </w:rPr>
        <w:t>Yu.V</w:t>
      </w:r>
      <w:proofErr w:type="spellEnd"/>
      <w:r w:rsidRPr="00B32137">
        <w:rPr>
          <w:rFonts w:ascii="Times New Roman" w:hAnsi="Times New Roman" w:cs="Times New Roman"/>
          <w:sz w:val="28"/>
          <w:szCs w:val="28"/>
          <w:lang w:val="en-US"/>
        </w:rPr>
        <w:t xml:space="preserve">. </w:t>
      </w:r>
      <w:proofErr w:type="spellStart"/>
      <w:r w:rsidRPr="00B32137">
        <w:rPr>
          <w:rFonts w:ascii="Times New Roman" w:hAnsi="Times New Roman" w:cs="Times New Roman"/>
          <w:sz w:val="28"/>
          <w:szCs w:val="28"/>
          <w:lang w:val="en-US"/>
        </w:rPr>
        <w:t>Polezhaev</w:t>
      </w:r>
      <w:proofErr w:type="spellEnd"/>
      <w:r w:rsidRPr="00B32137">
        <w:rPr>
          <w:rFonts w:ascii="Times New Roman" w:hAnsi="Times New Roman" w:cs="Times New Roman"/>
          <w:sz w:val="28"/>
          <w:szCs w:val="28"/>
          <w:lang w:val="en-US"/>
        </w:rPr>
        <w:t xml:space="preserve">, </w:t>
      </w:r>
      <w:r w:rsidRPr="00B32137">
        <w:rPr>
          <w:rFonts w:ascii="Times New Roman" w:eastAsia="Calibri" w:hAnsi="Times New Roman" w:cs="Times New Roman"/>
          <w:sz w:val="28"/>
          <w:szCs w:val="28"/>
          <w:lang w:val="en-US"/>
        </w:rPr>
        <w:t>and</w:t>
      </w:r>
      <w:r w:rsidRPr="00B32137">
        <w:rPr>
          <w:rFonts w:ascii="Times New Roman" w:hAnsi="Times New Roman" w:cs="Times New Roman"/>
          <w:sz w:val="28"/>
          <w:szCs w:val="28"/>
          <w:lang w:val="en-US"/>
        </w:rPr>
        <w:t xml:space="preserve"> F.B. </w:t>
      </w:r>
      <w:proofErr w:type="spellStart"/>
      <w:r w:rsidRPr="00B32137">
        <w:rPr>
          <w:rFonts w:ascii="Times New Roman" w:hAnsi="Times New Roman" w:cs="Times New Roman"/>
          <w:sz w:val="28"/>
          <w:szCs w:val="28"/>
          <w:lang w:val="en-US"/>
        </w:rPr>
        <w:t>Yurevich</w:t>
      </w:r>
      <w:proofErr w:type="spellEnd"/>
      <w:r w:rsidRPr="00B32137">
        <w:rPr>
          <w:rFonts w:ascii="Times New Roman" w:hAnsi="Times New Roman" w:cs="Times New Roman"/>
          <w:sz w:val="28"/>
          <w:szCs w:val="28"/>
          <w:lang w:val="en-US"/>
        </w:rPr>
        <w:t xml:space="preserve">, </w:t>
      </w:r>
      <w:r w:rsidR="009170B1">
        <w:rPr>
          <w:rFonts w:ascii="Times New Roman" w:hAnsi="Times New Roman" w:cs="Times New Roman"/>
          <w:sz w:val="28"/>
          <w:szCs w:val="28"/>
          <w:lang w:val="en-US"/>
        </w:rPr>
        <w:t>(</w:t>
      </w:r>
      <w:r w:rsidR="009170B1" w:rsidRPr="00B32137">
        <w:rPr>
          <w:rFonts w:ascii="Times New Roman" w:hAnsi="Times New Roman" w:cs="Times New Roman"/>
          <w:sz w:val="28"/>
          <w:szCs w:val="28"/>
          <w:lang w:val="en-US"/>
        </w:rPr>
        <w:t>1976</w:t>
      </w:r>
      <w:r w:rsidR="009170B1">
        <w:rPr>
          <w:rFonts w:ascii="Times New Roman" w:hAnsi="Times New Roman" w:cs="Times New Roman"/>
          <w:sz w:val="28"/>
          <w:szCs w:val="28"/>
          <w:lang w:val="en-US"/>
        </w:rPr>
        <w:t>)</w:t>
      </w:r>
      <w:r w:rsidR="00E3013F">
        <w:rPr>
          <w:rFonts w:ascii="Times New Roman" w:hAnsi="Times New Roman" w:cs="Times New Roman"/>
          <w:sz w:val="28"/>
          <w:szCs w:val="28"/>
          <w:lang w:val="en-US"/>
        </w:rPr>
        <w:t>.</w:t>
      </w:r>
      <w:r w:rsidR="009170B1">
        <w:rPr>
          <w:rFonts w:ascii="Times New Roman" w:hAnsi="Times New Roman" w:cs="Times New Roman"/>
          <w:sz w:val="28"/>
          <w:szCs w:val="28"/>
          <w:lang w:val="en-US"/>
        </w:rPr>
        <w:t xml:space="preserve"> </w:t>
      </w:r>
      <w:r w:rsidRPr="00B32137">
        <w:rPr>
          <w:rFonts w:ascii="Times New Roman" w:hAnsi="Times New Roman" w:cs="Times New Roman"/>
          <w:sz w:val="28"/>
          <w:szCs w:val="28"/>
          <w:lang w:val="en-US"/>
        </w:rPr>
        <w:t xml:space="preserve">Heat protection, </w:t>
      </w:r>
      <w:proofErr w:type="spellStart"/>
      <w:r w:rsidRPr="00B32137">
        <w:rPr>
          <w:rFonts w:ascii="Times New Roman" w:hAnsi="Times New Roman" w:cs="Times New Roman"/>
          <w:sz w:val="28"/>
          <w:szCs w:val="28"/>
          <w:lang w:val="en-US"/>
        </w:rPr>
        <w:t>Energia</w:t>
      </w:r>
      <w:proofErr w:type="spellEnd"/>
      <w:r w:rsidRPr="00B32137">
        <w:rPr>
          <w:rFonts w:ascii="Times New Roman" w:hAnsi="Times New Roman" w:cs="Times New Roman"/>
          <w:sz w:val="28"/>
          <w:szCs w:val="28"/>
          <w:lang w:val="en-US"/>
        </w:rPr>
        <w:t xml:space="preserve">, </w:t>
      </w:r>
      <w:proofErr w:type="spellStart"/>
      <w:r w:rsidRPr="00B32137">
        <w:rPr>
          <w:rFonts w:ascii="Times New Roman" w:hAnsi="Times New Roman" w:cs="Times New Roman"/>
          <w:sz w:val="28"/>
          <w:szCs w:val="28"/>
          <w:lang w:val="en-US"/>
        </w:rPr>
        <w:t>Moskva</w:t>
      </w:r>
      <w:proofErr w:type="spellEnd"/>
      <w:r w:rsidRPr="00B32137">
        <w:rPr>
          <w:rFonts w:ascii="Times New Roman" w:hAnsi="Times New Roman" w:cs="Times New Roman"/>
          <w:sz w:val="28"/>
          <w:szCs w:val="28"/>
          <w:lang w:val="en-US"/>
        </w:rPr>
        <w:t>, 392 (in Russian).</w:t>
      </w:r>
    </w:p>
    <w:p w:rsidR="00B32137" w:rsidRPr="00B74D6C" w:rsidRDefault="00B32137" w:rsidP="00B32137">
      <w:pPr>
        <w:pStyle w:val="ListParagraph"/>
        <w:numPr>
          <w:ilvl w:val="0"/>
          <w:numId w:val="1"/>
        </w:numPr>
        <w:spacing w:after="0" w:line="240" w:lineRule="auto"/>
        <w:ind w:left="499" w:hanging="357"/>
        <w:jc w:val="both"/>
        <w:rPr>
          <w:rFonts w:ascii="Times New Roman" w:hAnsi="Times New Roman" w:cs="Times New Roman"/>
          <w:b/>
          <w:sz w:val="28"/>
          <w:szCs w:val="28"/>
          <w:lang w:val="en-US"/>
        </w:rPr>
      </w:pPr>
      <w:r w:rsidRPr="00B32137">
        <w:rPr>
          <w:rFonts w:ascii="Times New Roman" w:hAnsi="Times New Roman" w:cs="Times New Roman"/>
          <w:sz w:val="28"/>
          <w:szCs w:val="28"/>
          <w:lang w:val="en-US"/>
        </w:rPr>
        <w:t xml:space="preserve">G. </w:t>
      </w:r>
      <w:proofErr w:type="spellStart"/>
      <w:r w:rsidRPr="00B32137">
        <w:rPr>
          <w:rFonts w:ascii="Times New Roman" w:hAnsi="Times New Roman" w:cs="Times New Roman"/>
          <w:sz w:val="28"/>
          <w:szCs w:val="28"/>
          <w:lang w:val="en-US"/>
        </w:rPr>
        <w:t>Rudinger</w:t>
      </w:r>
      <w:proofErr w:type="spellEnd"/>
      <w:r w:rsidRPr="00B32137">
        <w:rPr>
          <w:rFonts w:ascii="Times New Roman" w:hAnsi="Times New Roman" w:cs="Times New Roman"/>
          <w:sz w:val="28"/>
          <w:szCs w:val="28"/>
          <w:lang w:val="en-US"/>
        </w:rPr>
        <w:t xml:space="preserve">, </w:t>
      </w:r>
      <w:r w:rsidR="009170B1" w:rsidRPr="00B32137">
        <w:rPr>
          <w:rFonts w:ascii="Times New Roman" w:hAnsi="Times New Roman" w:cs="Times New Roman"/>
          <w:sz w:val="28"/>
          <w:szCs w:val="28"/>
          <w:lang w:val="en-US"/>
        </w:rPr>
        <w:t>(1965)</w:t>
      </w:r>
      <w:r w:rsidR="00E3013F">
        <w:rPr>
          <w:rFonts w:ascii="Times New Roman" w:hAnsi="Times New Roman" w:cs="Times New Roman"/>
          <w:sz w:val="28"/>
          <w:szCs w:val="28"/>
          <w:lang w:val="en-US"/>
        </w:rPr>
        <w:t>.</w:t>
      </w:r>
      <w:r w:rsidR="009170B1">
        <w:rPr>
          <w:rFonts w:ascii="Times New Roman" w:hAnsi="Times New Roman" w:cs="Times New Roman"/>
          <w:sz w:val="28"/>
          <w:szCs w:val="28"/>
          <w:lang w:val="en-US"/>
        </w:rPr>
        <w:t xml:space="preserve"> </w:t>
      </w:r>
      <w:r w:rsidRPr="00B32137">
        <w:rPr>
          <w:rFonts w:ascii="Times New Roman" w:hAnsi="Times New Roman" w:cs="Times New Roman"/>
          <w:sz w:val="28"/>
          <w:szCs w:val="28"/>
          <w:lang w:val="en-US"/>
        </w:rPr>
        <w:t>Some Effects of Finite Particle Volume on the Dynamics of Gas-</w:t>
      </w:r>
      <w:proofErr w:type="spellStart"/>
      <w:r w:rsidRPr="00B32137">
        <w:rPr>
          <w:rFonts w:ascii="Times New Roman" w:hAnsi="Times New Roman" w:cs="Times New Roman"/>
          <w:sz w:val="28"/>
          <w:szCs w:val="28"/>
          <w:lang w:val="en-US"/>
        </w:rPr>
        <w:t>Paricle</w:t>
      </w:r>
      <w:proofErr w:type="spellEnd"/>
      <w:r w:rsidRPr="00B32137">
        <w:rPr>
          <w:rFonts w:ascii="Times New Roman" w:hAnsi="Times New Roman" w:cs="Times New Roman"/>
          <w:sz w:val="28"/>
          <w:szCs w:val="28"/>
          <w:lang w:val="en-US"/>
        </w:rPr>
        <w:t xml:space="preserve"> Mixtures AIAA J. </w:t>
      </w:r>
      <w:r w:rsidRPr="00E3013F">
        <w:rPr>
          <w:rFonts w:ascii="Times New Roman" w:hAnsi="Times New Roman" w:cs="Times New Roman"/>
          <w:sz w:val="28"/>
          <w:szCs w:val="28"/>
          <w:lang w:val="en-US"/>
        </w:rPr>
        <w:t>3</w:t>
      </w:r>
      <w:r w:rsidR="009170B1">
        <w:rPr>
          <w:rFonts w:ascii="Times New Roman" w:hAnsi="Times New Roman" w:cs="Times New Roman"/>
          <w:sz w:val="28"/>
          <w:szCs w:val="28"/>
          <w:lang w:val="en-US"/>
        </w:rPr>
        <w:t>(</w:t>
      </w:r>
      <w:r w:rsidRPr="00B32137">
        <w:rPr>
          <w:rFonts w:ascii="Times New Roman" w:hAnsi="Times New Roman" w:cs="Times New Roman"/>
          <w:sz w:val="28"/>
          <w:szCs w:val="28"/>
          <w:lang w:val="en-US"/>
        </w:rPr>
        <w:t>7)</w:t>
      </w:r>
      <w:proofErr w:type="gramStart"/>
      <w:r w:rsidRPr="00B32137">
        <w:rPr>
          <w:rFonts w:ascii="Times New Roman" w:hAnsi="Times New Roman" w:cs="Times New Roman"/>
          <w:sz w:val="28"/>
          <w:szCs w:val="28"/>
          <w:lang w:val="en-US"/>
        </w:rPr>
        <w:t>,  3</w:t>
      </w:r>
      <w:proofErr w:type="gramEnd"/>
      <w:r w:rsidRPr="00B32137">
        <w:rPr>
          <w:rFonts w:ascii="Times New Roman" w:hAnsi="Times New Roman" w:cs="Times New Roman"/>
          <w:sz w:val="28"/>
          <w:szCs w:val="28"/>
          <w:lang w:val="en-US"/>
        </w:rPr>
        <w:t xml:space="preserve">-9. </w:t>
      </w:r>
    </w:p>
    <w:p w:rsidR="00B74D6C" w:rsidRPr="00A87F3F" w:rsidRDefault="00B74D6C" w:rsidP="00B32137">
      <w:pPr>
        <w:pStyle w:val="ListParagraph"/>
        <w:numPr>
          <w:ilvl w:val="0"/>
          <w:numId w:val="1"/>
        </w:numPr>
        <w:spacing w:after="0" w:line="240" w:lineRule="auto"/>
        <w:ind w:left="499" w:hanging="357"/>
        <w:jc w:val="both"/>
        <w:rPr>
          <w:rFonts w:ascii="Times New Roman" w:hAnsi="Times New Roman" w:cs="Times New Roman"/>
          <w:b/>
          <w:sz w:val="28"/>
          <w:szCs w:val="28"/>
          <w:lang w:val="en-US"/>
        </w:rPr>
      </w:pPr>
      <w:r w:rsidRPr="006D4B0B">
        <w:rPr>
          <w:rFonts w:ascii="Times New Roman" w:hAnsi="Times New Roman" w:cs="Times New Roman"/>
          <w:sz w:val="28"/>
          <w:szCs w:val="28"/>
          <w:lang w:val="en-US"/>
        </w:rPr>
        <w:t xml:space="preserve">Shishkin N.E </w:t>
      </w:r>
      <w:r w:rsidR="009170B1">
        <w:rPr>
          <w:rFonts w:ascii="Times New Roman" w:hAnsi="Times New Roman" w:cs="Times New Roman"/>
          <w:sz w:val="28"/>
          <w:szCs w:val="28"/>
          <w:lang w:val="en-US"/>
        </w:rPr>
        <w:t>(</w:t>
      </w:r>
      <w:r w:rsidR="009170B1" w:rsidRPr="006D4B0B">
        <w:rPr>
          <w:rFonts w:ascii="Times New Roman" w:hAnsi="Times New Roman" w:cs="Times New Roman"/>
          <w:sz w:val="28"/>
          <w:szCs w:val="28"/>
          <w:lang w:val="en-US"/>
        </w:rPr>
        <w:t>2023</w:t>
      </w:r>
      <w:r w:rsidR="009170B1">
        <w:rPr>
          <w:rFonts w:ascii="Times New Roman" w:hAnsi="Times New Roman" w:cs="Times New Roman"/>
          <w:sz w:val="28"/>
          <w:szCs w:val="28"/>
          <w:lang w:val="en-US"/>
        </w:rPr>
        <w:t xml:space="preserve">) </w:t>
      </w:r>
      <w:r w:rsidRPr="006D4B0B">
        <w:rPr>
          <w:rFonts w:ascii="Times New Roman" w:hAnsi="Times New Roman" w:cs="Times New Roman"/>
          <w:color w:val="1F3447"/>
          <w:sz w:val="28"/>
          <w:szCs w:val="28"/>
          <w:lang w:val="en-US"/>
        </w:rPr>
        <w:t>Heat and Mass Transfer between Coaxial Jets in the Pipe.</w:t>
      </w:r>
      <w:r w:rsidRPr="006D4B0B">
        <w:rPr>
          <w:rFonts w:ascii="Times New Roman" w:hAnsi="Times New Roman" w:cs="Times New Roman"/>
          <w:bCs/>
          <w:sz w:val="28"/>
          <w:szCs w:val="28"/>
          <w:lang w:val="en-US"/>
        </w:rPr>
        <w:t xml:space="preserve"> Fundamental Research and Application of Physical Science Vol.8, Chapter 2. </w:t>
      </w:r>
      <w:r w:rsidRPr="006D4B0B">
        <w:rPr>
          <w:rFonts w:ascii="Times New Roman" w:hAnsi="Times New Roman" w:cs="Times New Roman"/>
          <w:sz w:val="28"/>
          <w:szCs w:val="28"/>
          <w:lang w:val="en-US"/>
        </w:rPr>
        <w:t xml:space="preserve">B P International  </w:t>
      </w:r>
      <w:r w:rsidRPr="006D4B0B">
        <w:rPr>
          <w:rStyle w:val="Strong"/>
          <w:rFonts w:ascii="Times New Roman" w:hAnsi="Times New Roman" w:cs="Times New Roman"/>
          <w:b w:val="0"/>
          <w:color w:val="333333"/>
          <w:sz w:val="28"/>
          <w:szCs w:val="28"/>
          <w:shd w:val="clear" w:color="auto" w:fill="FFFFFF"/>
          <w:lang w:val="en-US"/>
        </w:rPr>
        <w:t>DOI</w:t>
      </w:r>
      <w:r w:rsidRPr="00C636C8">
        <w:rPr>
          <w:rStyle w:val="Strong"/>
          <w:rFonts w:ascii="Times New Roman" w:hAnsi="Times New Roman" w:cs="Times New Roman"/>
          <w:b w:val="0"/>
          <w:color w:val="333333"/>
          <w:sz w:val="28"/>
          <w:szCs w:val="28"/>
          <w:shd w:val="clear" w:color="auto" w:fill="FFFFFF"/>
          <w:lang w:val="en-US"/>
        </w:rPr>
        <w:t>:</w:t>
      </w:r>
      <w:r w:rsidRPr="006D4B0B">
        <w:rPr>
          <w:rStyle w:val="Strong"/>
          <w:rFonts w:ascii="Times New Roman" w:hAnsi="Times New Roman" w:cs="Times New Roman"/>
          <w:b w:val="0"/>
          <w:color w:val="333333"/>
          <w:sz w:val="28"/>
          <w:szCs w:val="28"/>
          <w:shd w:val="clear" w:color="auto" w:fill="FFFFFF"/>
          <w:lang w:val="en-US"/>
        </w:rPr>
        <w:t> </w:t>
      </w:r>
      <w:hyperlink r:id="rId88" w:history="1">
        <w:r w:rsidRPr="00C636C8">
          <w:rPr>
            <w:rStyle w:val="Hyperlink"/>
            <w:rFonts w:ascii="Times New Roman" w:hAnsi="Times New Roman" w:cs="Times New Roman"/>
            <w:bCs/>
            <w:color w:val="375C7B"/>
            <w:sz w:val="28"/>
            <w:szCs w:val="28"/>
            <w:lang w:val="en-US"/>
          </w:rPr>
          <w:t>10.9734/</w:t>
        </w:r>
        <w:r w:rsidRPr="006D4B0B">
          <w:rPr>
            <w:rStyle w:val="Hyperlink"/>
            <w:rFonts w:ascii="Times New Roman" w:hAnsi="Times New Roman" w:cs="Times New Roman"/>
            <w:bCs/>
            <w:color w:val="375C7B"/>
            <w:sz w:val="28"/>
            <w:szCs w:val="28"/>
            <w:lang w:val="en-US"/>
          </w:rPr>
          <w:t>bpi</w:t>
        </w:r>
        <w:r w:rsidRPr="00C636C8">
          <w:rPr>
            <w:rStyle w:val="Hyperlink"/>
            <w:rFonts w:ascii="Times New Roman" w:hAnsi="Times New Roman" w:cs="Times New Roman"/>
            <w:bCs/>
            <w:color w:val="375C7B"/>
            <w:sz w:val="28"/>
            <w:szCs w:val="28"/>
            <w:lang w:val="en-US"/>
          </w:rPr>
          <w:t>/</w:t>
        </w:r>
        <w:r w:rsidRPr="006D4B0B">
          <w:rPr>
            <w:rStyle w:val="Hyperlink"/>
            <w:rFonts w:ascii="Times New Roman" w:hAnsi="Times New Roman" w:cs="Times New Roman"/>
            <w:bCs/>
            <w:color w:val="375C7B"/>
            <w:sz w:val="28"/>
            <w:szCs w:val="28"/>
            <w:lang w:val="en-US"/>
          </w:rPr>
          <w:t>fraps</w:t>
        </w:r>
        <w:r w:rsidRPr="00C636C8">
          <w:rPr>
            <w:rStyle w:val="Hyperlink"/>
            <w:rFonts w:ascii="Times New Roman" w:hAnsi="Times New Roman" w:cs="Times New Roman"/>
            <w:bCs/>
            <w:color w:val="375C7B"/>
            <w:sz w:val="28"/>
            <w:szCs w:val="28"/>
            <w:lang w:val="en-US"/>
          </w:rPr>
          <w:t>/</w:t>
        </w:r>
        <w:r w:rsidRPr="006D4B0B">
          <w:rPr>
            <w:rStyle w:val="Hyperlink"/>
            <w:rFonts w:ascii="Times New Roman" w:hAnsi="Times New Roman" w:cs="Times New Roman"/>
            <w:bCs/>
            <w:color w:val="375C7B"/>
            <w:sz w:val="28"/>
            <w:szCs w:val="28"/>
            <w:lang w:val="en-US"/>
          </w:rPr>
          <w:t>v</w:t>
        </w:r>
        <w:r w:rsidRPr="00C636C8">
          <w:rPr>
            <w:rStyle w:val="Hyperlink"/>
            <w:rFonts w:ascii="Times New Roman" w:hAnsi="Times New Roman" w:cs="Times New Roman"/>
            <w:bCs/>
            <w:color w:val="375C7B"/>
            <w:sz w:val="28"/>
            <w:szCs w:val="28"/>
            <w:lang w:val="en-US"/>
          </w:rPr>
          <w:t>8</w:t>
        </w:r>
      </w:hyperlink>
      <w:r w:rsidR="007F615E" w:rsidRPr="00C636C8">
        <w:rPr>
          <w:lang w:val="en-US"/>
        </w:rPr>
        <w:t xml:space="preserve"> </w:t>
      </w:r>
    </w:p>
    <w:p w:rsidR="00A87F3F" w:rsidRPr="00A87F3F" w:rsidRDefault="00A87F3F" w:rsidP="00B32137">
      <w:pPr>
        <w:pStyle w:val="ListParagraph"/>
        <w:numPr>
          <w:ilvl w:val="0"/>
          <w:numId w:val="1"/>
        </w:numPr>
        <w:spacing w:after="0" w:line="240" w:lineRule="auto"/>
        <w:ind w:left="499" w:hanging="357"/>
        <w:jc w:val="both"/>
        <w:rPr>
          <w:rFonts w:ascii="Times New Roman" w:hAnsi="Times New Roman" w:cs="Times New Roman"/>
          <w:b/>
          <w:sz w:val="28"/>
          <w:szCs w:val="28"/>
          <w:lang w:val="en-US"/>
        </w:rPr>
      </w:pPr>
      <w:proofErr w:type="spellStart"/>
      <w:r w:rsidRPr="00A87F3F">
        <w:rPr>
          <w:rFonts w:ascii="Times New Roman" w:hAnsi="Times New Roman" w:cs="Times New Roman"/>
          <w:sz w:val="28"/>
          <w:szCs w:val="28"/>
          <w:lang w:val="en-US"/>
        </w:rPr>
        <w:t>Talmor</w:t>
      </w:r>
      <w:proofErr w:type="spellEnd"/>
      <w:r w:rsidRPr="00A87F3F">
        <w:rPr>
          <w:rFonts w:ascii="Times New Roman" w:hAnsi="Times New Roman" w:cs="Times New Roman"/>
          <w:sz w:val="28"/>
          <w:szCs w:val="28"/>
          <w:lang w:val="en-US"/>
        </w:rPr>
        <w:t xml:space="preserve"> E., Weber N. </w:t>
      </w:r>
      <w:r w:rsidR="009170B1">
        <w:rPr>
          <w:rFonts w:ascii="Times New Roman" w:hAnsi="Times New Roman" w:cs="Times New Roman"/>
          <w:sz w:val="28"/>
          <w:szCs w:val="28"/>
          <w:lang w:val="en-US"/>
        </w:rPr>
        <w:t>(</w:t>
      </w:r>
      <w:r w:rsidR="009170B1" w:rsidRPr="00A87F3F">
        <w:rPr>
          <w:rFonts w:ascii="Times New Roman" w:hAnsi="Times New Roman" w:cs="Times New Roman"/>
          <w:sz w:val="28"/>
          <w:szCs w:val="28"/>
          <w:lang w:val="en-US"/>
        </w:rPr>
        <w:t>1970</w:t>
      </w:r>
      <w:r w:rsidR="009170B1">
        <w:rPr>
          <w:rFonts w:ascii="Times New Roman" w:hAnsi="Times New Roman" w:cs="Times New Roman"/>
          <w:sz w:val="28"/>
          <w:szCs w:val="28"/>
          <w:lang w:val="en-US"/>
        </w:rPr>
        <w:t>)</w:t>
      </w:r>
      <w:r w:rsidR="00E3013F">
        <w:rPr>
          <w:rFonts w:ascii="Times New Roman" w:hAnsi="Times New Roman" w:cs="Times New Roman"/>
          <w:sz w:val="28"/>
          <w:szCs w:val="28"/>
          <w:lang w:val="en-US"/>
        </w:rPr>
        <w:t>.</w:t>
      </w:r>
      <w:r w:rsidR="009170B1">
        <w:rPr>
          <w:rFonts w:ascii="Times New Roman" w:hAnsi="Times New Roman" w:cs="Times New Roman"/>
          <w:sz w:val="28"/>
          <w:szCs w:val="28"/>
          <w:lang w:val="en-US"/>
        </w:rPr>
        <w:t xml:space="preserve"> </w:t>
      </w:r>
      <w:r w:rsidRPr="00A87F3F">
        <w:rPr>
          <w:rFonts w:ascii="Times New Roman" w:hAnsi="Times New Roman" w:cs="Times New Roman"/>
          <w:sz w:val="28"/>
          <w:szCs w:val="28"/>
          <w:lang w:val="en-US"/>
        </w:rPr>
        <w:t xml:space="preserve">Foreign-gas film cooling </w:t>
      </w:r>
      <w:proofErr w:type="spellStart"/>
      <w:r w:rsidRPr="00A87F3F">
        <w:rPr>
          <w:rFonts w:ascii="Times New Roman" w:hAnsi="Times New Roman" w:cs="Times New Roman"/>
          <w:sz w:val="28"/>
          <w:szCs w:val="28"/>
          <w:lang w:val="en-US"/>
        </w:rPr>
        <w:t>noncovering</w:t>
      </w:r>
      <w:proofErr w:type="spellEnd"/>
      <w:r w:rsidRPr="00A87F3F">
        <w:rPr>
          <w:rFonts w:ascii="Times New Roman" w:hAnsi="Times New Roman" w:cs="Times New Roman"/>
          <w:sz w:val="28"/>
          <w:szCs w:val="28"/>
          <w:lang w:val="en-US"/>
        </w:rPr>
        <w:t xml:space="preserve"> and covering walls at various free-stream turbulence levels // IV Intern. Heat Transfer Conf., Paris. France</w:t>
      </w:r>
      <w:proofErr w:type="gramStart"/>
      <w:r w:rsidRPr="00A87F3F">
        <w:rPr>
          <w:rFonts w:ascii="Times New Roman" w:hAnsi="Times New Roman" w:cs="Times New Roman"/>
          <w:sz w:val="28"/>
          <w:szCs w:val="28"/>
          <w:lang w:val="en-US"/>
        </w:rPr>
        <w:t>.</w:t>
      </w:r>
      <w:r w:rsidR="009170B1">
        <w:rPr>
          <w:rFonts w:ascii="Times New Roman" w:hAnsi="Times New Roman" w:cs="Times New Roman"/>
          <w:sz w:val="28"/>
          <w:szCs w:val="28"/>
          <w:lang w:val="en-US"/>
        </w:rPr>
        <w:t>.</w:t>
      </w:r>
      <w:proofErr w:type="gramEnd"/>
      <w:r w:rsidR="009170B1">
        <w:rPr>
          <w:rFonts w:ascii="Times New Roman" w:hAnsi="Times New Roman" w:cs="Times New Roman"/>
          <w:sz w:val="28"/>
          <w:szCs w:val="28"/>
          <w:lang w:val="en-US"/>
        </w:rPr>
        <w:t xml:space="preserve"> Paper FC - 8.7</w:t>
      </w:r>
      <w:r w:rsidR="00863399">
        <w:rPr>
          <w:rFonts w:ascii="Times New Roman" w:hAnsi="Times New Roman" w:cs="Times New Roman"/>
          <w:sz w:val="28"/>
          <w:szCs w:val="28"/>
          <w:lang w:val="en-US"/>
        </w:rPr>
        <w:t>,</w:t>
      </w:r>
      <w:r w:rsidR="009170B1">
        <w:rPr>
          <w:rFonts w:ascii="Times New Roman" w:hAnsi="Times New Roman" w:cs="Times New Roman"/>
          <w:sz w:val="28"/>
          <w:szCs w:val="28"/>
          <w:lang w:val="en-US"/>
        </w:rPr>
        <w:t xml:space="preserve"> </w:t>
      </w:r>
      <w:r w:rsidR="009170B1">
        <w:rPr>
          <w:rFonts w:ascii="Times New Roman" w:hAnsi="Times New Roman" w:cs="Times New Roman"/>
          <w:sz w:val="28"/>
          <w:szCs w:val="28"/>
        </w:rPr>
        <w:t>1–</w:t>
      </w:r>
      <w:r w:rsidRPr="00A87F3F">
        <w:rPr>
          <w:rFonts w:ascii="Times New Roman" w:hAnsi="Times New Roman" w:cs="Times New Roman"/>
          <w:sz w:val="28"/>
          <w:szCs w:val="28"/>
        </w:rPr>
        <w:t>11.</w:t>
      </w:r>
    </w:p>
    <w:p w:rsidR="007F615E" w:rsidRPr="007F615E" w:rsidRDefault="007F615E" w:rsidP="00B32137">
      <w:pPr>
        <w:pStyle w:val="ListParagraph"/>
        <w:numPr>
          <w:ilvl w:val="0"/>
          <w:numId w:val="1"/>
        </w:numPr>
        <w:spacing w:after="0" w:line="240" w:lineRule="auto"/>
        <w:ind w:left="499" w:hanging="357"/>
        <w:jc w:val="both"/>
        <w:rPr>
          <w:rFonts w:ascii="Times New Roman" w:hAnsi="Times New Roman" w:cs="Times New Roman"/>
          <w:b/>
          <w:sz w:val="28"/>
          <w:szCs w:val="28"/>
          <w:lang w:val="en-US"/>
        </w:rPr>
      </w:pPr>
      <w:r w:rsidRPr="007F615E">
        <w:rPr>
          <w:rFonts w:ascii="Times New Roman" w:hAnsi="Times New Roman" w:cs="Times New Roman"/>
          <w:sz w:val="28"/>
          <w:szCs w:val="28"/>
          <w:lang w:val="en-US"/>
        </w:rPr>
        <w:lastRenderedPageBreak/>
        <w:t xml:space="preserve">V.M. </w:t>
      </w:r>
      <w:proofErr w:type="spellStart"/>
      <w:r w:rsidRPr="007F615E">
        <w:rPr>
          <w:rFonts w:ascii="Times New Roman" w:hAnsi="Times New Roman" w:cs="Times New Roman"/>
          <w:sz w:val="28"/>
          <w:szCs w:val="28"/>
          <w:lang w:val="en-US"/>
        </w:rPr>
        <w:t>Repukhov</w:t>
      </w:r>
      <w:proofErr w:type="spellEnd"/>
      <w:r w:rsidRPr="007F615E">
        <w:rPr>
          <w:rFonts w:ascii="Times New Roman" w:hAnsi="Times New Roman" w:cs="Times New Roman"/>
          <w:sz w:val="28"/>
          <w:szCs w:val="28"/>
          <w:lang w:val="en-US"/>
        </w:rPr>
        <w:t xml:space="preserve"> and A.I. </w:t>
      </w:r>
      <w:proofErr w:type="spellStart"/>
      <w:r w:rsidRPr="007F615E">
        <w:rPr>
          <w:rFonts w:ascii="Times New Roman" w:hAnsi="Times New Roman" w:cs="Times New Roman"/>
          <w:sz w:val="28"/>
          <w:szCs w:val="28"/>
          <w:lang w:val="en-US"/>
        </w:rPr>
        <w:t>Neduzhko</w:t>
      </w:r>
      <w:proofErr w:type="spellEnd"/>
      <w:r w:rsidRPr="007F615E">
        <w:rPr>
          <w:rFonts w:ascii="Times New Roman" w:hAnsi="Times New Roman" w:cs="Times New Roman"/>
          <w:sz w:val="28"/>
          <w:szCs w:val="28"/>
          <w:lang w:val="en-US"/>
        </w:rPr>
        <w:t xml:space="preserve">, </w:t>
      </w:r>
      <w:r w:rsidR="009170B1" w:rsidRPr="007F615E">
        <w:rPr>
          <w:rFonts w:ascii="Times New Roman" w:hAnsi="Times New Roman" w:cs="Times New Roman"/>
          <w:sz w:val="28"/>
          <w:szCs w:val="28"/>
          <w:lang w:val="en-US"/>
        </w:rPr>
        <w:t>(1988)</w:t>
      </w:r>
      <w:r w:rsidR="00863399">
        <w:rPr>
          <w:rFonts w:ascii="Times New Roman" w:hAnsi="Times New Roman" w:cs="Times New Roman"/>
          <w:sz w:val="28"/>
          <w:szCs w:val="28"/>
          <w:lang w:val="en-US"/>
        </w:rPr>
        <w:t>.</w:t>
      </w:r>
      <w:r w:rsidR="009170B1">
        <w:rPr>
          <w:rFonts w:ascii="Times New Roman" w:hAnsi="Times New Roman" w:cs="Times New Roman"/>
          <w:sz w:val="28"/>
          <w:szCs w:val="28"/>
          <w:lang w:val="en-US"/>
        </w:rPr>
        <w:t xml:space="preserve"> </w:t>
      </w:r>
      <w:r w:rsidRPr="007F615E">
        <w:rPr>
          <w:rStyle w:val="tlid-translationtranslation"/>
          <w:rFonts w:ascii="Times New Roman" w:hAnsi="Times New Roman"/>
          <w:sz w:val="28"/>
          <w:szCs w:val="28"/>
          <w:lang w:val="en-US"/>
        </w:rPr>
        <w:t>Thermal protection of the wall by blowing a two-phase gas-liquid cooler,</w:t>
      </w:r>
      <w:r w:rsidRPr="007F615E">
        <w:rPr>
          <w:rFonts w:ascii="Times New Roman" w:hAnsi="Times New Roman" w:cs="Times New Roman"/>
          <w:sz w:val="28"/>
          <w:szCs w:val="28"/>
          <w:lang w:val="en-US"/>
        </w:rPr>
        <w:t xml:space="preserve"> </w:t>
      </w:r>
      <w:proofErr w:type="spellStart"/>
      <w:r w:rsidRPr="007F615E">
        <w:rPr>
          <w:rFonts w:ascii="Times New Roman" w:hAnsi="Times New Roman" w:cs="Times New Roman"/>
          <w:sz w:val="28"/>
          <w:szCs w:val="28"/>
          <w:lang w:val="en-US"/>
        </w:rPr>
        <w:t>Dokl</w:t>
      </w:r>
      <w:proofErr w:type="spellEnd"/>
      <w:r w:rsidRPr="007F615E">
        <w:rPr>
          <w:rFonts w:ascii="Times New Roman" w:hAnsi="Times New Roman" w:cs="Times New Roman"/>
          <w:sz w:val="28"/>
          <w:szCs w:val="28"/>
          <w:lang w:val="en-US"/>
        </w:rPr>
        <w:t xml:space="preserve">. </w:t>
      </w:r>
      <w:proofErr w:type="spellStart"/>
      <w:r w:rsidRPr="007F615E">
        <w:rPr>
          <w:rFonts w:ascii="Times New Roman" w:hAnsi="Times New Roman" w:cs="Times New Roman"/>
          <w:sz w:val="28"/>
          <w:szCs w:val="28"/>
          <w:lang w:val="en-US"/>
        </w:rPr>
        <w:t>Akad</w:t>
      </w:r>
      <w:proofErr w:type="spellEnd"/>
      <w:r w:rsidRPr="007F615E">
        <w:rPr>
          <w:rFonts w:ascii="Times New Roman" w:hAnsi="Times New Roman" w:cs="Times New Roman"/>
          <w:sz w:val="28"/>
          <w:szCs w:val="28"/>
          <w:lang w:val="en-US"/>
        </w:rPr>
        <w:t xml:space="preserve">. </w:t>
      </w:r>
      <w:proofErr w:type="spellStart"/>
      <w:r w:rsidRPr="007F615E">
        <w:rPr>
          <w:rFonts w:ascii="Times New Roman" w:hAnsi="Times New Roman" w:cs="Times New Roman"/>
          <w:sz w:val="28"/>
          <w:szCs w:val="28"/>
          <w:lang w:val="en-US"/>
        </w:rPr>
        <w:t>Nauk</w:t>
      </w:r>
      <w:proofErr w:type="spellEnd"/>
      <w:r w:rsidRPr="007F615E">
        <w:rPr>
          <w:rFonts w:ascii="Times New Roman" w:hAnsi="Times New Roman" w:cs="Times New Roman"/>
          <w:sz w:val="28"/>
          <w:szCs w:val="28"/>
          <w:lang w:val="en-US"/>
        </w:rPr>
        <w:t xml:space="preserve"> </w:t>
      </w:r>
      <w:proofErr w:type="spellStart"/>
      <w:r w:rsidRPr="007F615E">
        <w:rPr>
          <w:rFonts w:ascii="Times New Roman" w:hAnsi="Times New Roman" w:cs="Times New Roman"/>
          <w:sz w:val="28"/>
          <w:szCs w:val="28"/>
          <w:lang w:val="en-US"/>
        </w:rPr>
        <w:t>UkrSSR</w:t>
      </w:r>
      <w:proofErr w:type="spellEnd"/>
      <w:r w:rsidRPr="007F615E">
        <w:rPr>
          <w:rFonts w:ascii="Times New Roman" w:hAnsi="Times New Roman" w:cs="Times New Roman"/>
          <w:sz w:val="28"/>
          <w:szCs w:val="28"/>
          <w:lang w:val="en-US"/>
        </w:rPr>
        <w:t>, 8</w:t>
      </w:r>
      <w:r w:rsidR="00863399">
        <w:rPr>
          <w:rFonts w:ascii="Times New Roman" w:hAnsi="Times New Roman" w:cs="Times New Roman"/>
          <w:sz w:val="28"/>
          <w:szCs w:val="28"/>
          <w:lang w:val="en-US"/>
        </w:rPr>
        <w:t>,</w:t>
      </w:r>
      <w:r w:rsidRPr="007F615E">
        <w:rPr>
          <w:rFonts w:ascii="Times New Roman" w:hAnsi="Times New Roman" w:cs="Times New Roman"/>
          <w:sz w:val="28"/>
          <w:szCs w:val="28"/>
          <w:lang w:val="en-US"/>
        </w:rPr>
        <w:t xml:space="preserve"> 77–80 (in Russian).</w:t>
      </w:r>
    </w:p>
    <w:p w:rsidR="008A56DF" w:rsidRPr="00C70181" w:rsidRDefault="00A87F3F" w:rsidP="00B32137">
      <w:pPr>
        <w:pStyle w:val="ListParagraph"/>
        <w:numPr>
          <w:ilvl w:val="0"/>
          <w:numId w:val="1"/>
        </w:numPr>
        <w:spacing w:after="0" w:line="240" w:lineRule="auto"/>
        <w:ind w:left="499" w:hanging="357"/>
        <w:jc w:val="both"/>
        <w:rPr>
          <w:rFonts w:ascii="Times New Roman" w:hAnsi="Times New Roman" w:cs="Times New Roman"/>
          <w:b/>
          <w:sz w:val="28"/>
          <w:szCs w:val="28"/>
          <w:lang w:val="en-US"/>
        </w:rPr>
      </w:pPr>
      <w:r w:rsidRPr="00A87F3F">
        <w:rPr>
          <w:rFonts w:ascii="Times New Roman" w:hAnsi="Times New Roman" w:cs="Times New Roman"/>
          <w:sz w:val="28"/>
          <w:szCs w:val="28"/>
          <w:lang w:val="en-US"/>
        </w:rPr>
        <w:t xml:space="preserve"> </w:t>
      </w:r>
      <w:r w:rsidR="008A56DF" w:rsidRPr="008A56DF">
        <w:rPr>
          <w:rFonts w:ascii="Times New Roman" w:hAnsi="Times New Roman" w:cs="Times New Roman"/>
          <w:sz w:val="28"/>
          <w:szCs w:val="28"/>
          <w:lang w:val="en-US"/>
        </w:rPr>
        <w:t xml:space="preserve">E.P. </w:t>
      </w:r>
      <w:proofErr w:type="spellStart"/>
      <w:r w:rsidR="008A56DF" w:rsidRPr="008A56DF">
        <w:rPr>
          <w:rFonts w:ascii="Times New Roman" w:hAnsi="Times New Roman" w:cs="Times New Roman"/>
          <w:sz w:val="28"/>
          <w:szCs w:val="28"/>
          <w:lang w:val="en-US"/>
        </w:rPr>
        <w:t>Volchkov</w:t>
      </w:r>
      <w:proofErr w:type="spellEnd"/>
      <w:r w:rsidR="008A56DF" w:rsidRPr="008A56DF">
        <w:rPr>
          <w:rFonts w:ascii="Times New Roman" w:hAnsi="Times New Roman" w:cs="Times New Roman"/>
          <w:sz w:val="28"/>
          <w:szCs w:val="28"/>
          <w:lang w:val="en-US"/>
        </w:rPr>
        <w:t xml:space="preserve">, V.P. </w:t>
      </w:r>
      <w:proofErr w:type="spellStart"/>
      <w:r w:rsidR="008A56DF" w:rsidRPr="008A56DF">
        <w:rPr>
          <w:rFonts w:ascii="Times New Roman" w:hAnsi="Times New Roman" w:cs="Times New Roman"/>
          <w:sz w:val="28"/>
          <w:szCs w:val="28"/>
          <w:lang w:val="en-US"/>
        </w:rPr>
        <w:t>Lebedev</w:t>
      </w:r>
      <w:proofErr w:type="spellEnd"/>
      <w:r w:rsidR="008A56DF" w:rsidRPr="008A56DF">
        <w:rPr>
          <w:rFonts w:ascii="Times New Roman" w:hAnsi="Times New Roman" w:cs="Times New Roman"/>
          <w:sz w:val="28"/>
          <w:szCs w:val="28"/>
          <w:lang w:val="en-US"/>
        </w:rPr>
        <w:t xml:space="preserve">, V.I. Terekhov, N.E. Shishkin, </w:t>
      </w:r>
      <w:r w:rsidR="009170B1" w:rsidRPr="008A56DF">
        <w:rPr>
          <w:rFonts w:ascii="Times New Roman" w:hAnsi="Times New Roman" w:cs="Times New Roman"/>
          <w:sz w:val="28"/>
          <w:szCs w:val="28"/>
          <w:lang w:val="en-US"/>
        </w:rPr>
        <w:t>(1992)</w:t>
      </w:r>
      <w:r w:rsidR="00863399">
        <w:rPr>
          <w:rFonts w:ascii="Times New Roman" w:hAnsi="Times New Roman" w:cs="Times New Roman"/>
          <w:sz w:val="28"/>
          <w:szCs w:val="28"/>
          <w:lang w:val="en-US"/>
        </w:rPr>
        <w:t>.</w:t>
      </w:r>
      <w:r w:rsidR="009170B1" w:rsidRPr="008A56DF">
        <w:rPr>
          <w:rFonts w:ascii="Times New Roman" w:hAnsi="Times New Roman" w:cs="Times New Roman"/>
          <w:sz w:val="28"/>
          <w:szCs w:val="28"/>
          <w:lang w:val="en-US"/>
        </w:rPr>
        <w:t xml:space="preserve"> </w:t>
      </w:r>
      <w:r w:rsidR="008A56DF" w:rsidRPr="008A56DF">
        <w:rPr>
          <w:rStyle w:val="tlid-translationtranslation"/>
          <w:rFonts w:ascii="Times New Roman" w:hAnsi="Times New Roman"/>
          <w:sz w:val="28"/>
          <w:szCs w:val="28"/>
          <w:lang w:val="en-US"/>
        </w:rPr>
        <w:t>Experimental study of the effect of liquid fine droplets concentration on the efficiency of the gas film cooling,</w:t>
      </w:r>
      <w:r w:rsidR="008A56DF" w:rsidRPr="008A56DF">
        <w:rPr>
          <w:rFonts w:ascii="Times New Roman" w:hAnsi="Times New Roman" w:cs="Times New Roman"/>
          <w:sz w:val="28"/>
          <w:szCs w:val="28"/>
          <w:lang w:val="en-US"/>
        </w:rPr>
        <w:t xml:space="preserve"> Sib. Phys. Tech. J. 1</w:t>
      </w:r>
      <w:r w:rsidR="00863399">
        <w:rPr>
          <w:rFonts w:ascii="Times New Roman" w:hAnsi="Times New Roman" w:cs="Times New Roman"/>
          <w:sz w:val="28"/>
          <w:szCs w:val="28"/>
          <w:lang w:val="en-US"/>
        </w:rPr>
        <w:t>,</w:t>
      </w:r>
      <w:r w:rsidR="008A56DF" w:rsidRPr="008A56DF">
        <w:rPr>
          <w:rFonts w:ascii="Times New Roman" w:hAnsi="Times New Roman" w:cs="Times New Roman"/>
          <w:sz w:val="28"/>
          <w:szCs w:val="28"/>
          <w:lang w:val="en-US"/>
        </w:rPr>
        <w:t xml:space="preserve"> 28–32 (in Russian).</w:t>
      </w:r>
    </w:p>
    <w:p w:rsidR="00C70181" w:rsidRPr="00C70181" w:rsidRDefault="00A87F3F" w:rsidP="00B32137">
      <w:pPr>
        <w:pStyle w:val="ListParagraph"/>
        <w:numPr>
          <w:ilvl w:val="0"/>
          <w:numId w:val="1"/>
        </w:numPr>
        <w:spacing w:after="0" w:line="240" w:lineRule="auto"/>
        <w:ind w:left="499" w:hanging="357"/>
        <w:jc w:val="both"/>
        <w:rPr>
          <w:rFonts w:ascii="Times New Roman" w:hAnsi="Times New Roman" w:cs="Times New Roman"/>
          <w:b/>
          <w:sz w:val="28"/>
          <w:szCs w:val="28"/>
          <w:lang w:val="en-US"/>
        </w:rPr>
      </w:pPr>
      <w:r w:rsidRPr="00A87F3F">
        <w:rPr>
          <w:rFonts w:ascii="Times New Roman" w:hAnsi="Times New Roman" w:cs="Times New Roman"/>
          <w:sz w:val="28"/>
          <w:szCs w:val="28"/>
          <w:lang w:val="en-US"/>
        </w:rPr>
        <w:t xml:space="preserve"> </w:t>
      </w:r>
      <w:r w:rsidR="00C70181" w:rsidRPr="00C70181">
        <w:rPr>
          <w:rFonts w:ascii="Times New Roman" w:hAnsi="Times New Roman" w:cs="Times New Roman"/>
          <w:sz w:val="28"/>
          <w:szCs w:val="28"/>
          <w:lang w:val="en-US"/>
        </w:rPr>
        <w:t xml:space="preserve">V.I. </w:t>
      </w:r>
      <w:proofErr w:type="spellStart"/>
      <w:r w:rsidR="00C70181" w:rsidRPr="00C70181">
        <w:rPr>
          <w:rFonts w:ascii="Times New Roman" w:hAnsi="Times New Roman" w:cs="Times New Roman"/>
          <w:sz w:val="28"/>
          <w:szCs w:val="28"/>
          <w:lang w:val="en-US"/>
        </w:rPr>
        <w:t>Terekhov</w:t>
      </w:r>
      <w:proofErr w:type="spellEnd"/>
      <w:r w:rsidR="00C70181" w:rsidRPr="00C70181">
        <w:rPr>
          <w:rFonts w:ascii="Times New Roman" w:hAnsi="Times New Roman" w:cs="Times New Roman"/>
          <w:sz w:val="28"/>
          <w:szCs w:val="28"/>
          <w:lang w:val="en-US"/>
        </w:rPr>
        <w:t xml:space="preserve">, K.A. </w:t>
      </w:r>
      <w:proofErr w:type="spellStart"/>
      <w:r w:rsidR="00C70181" w:rsidRPr="00C70181">
        <w:rPr>
          <w:rFonts w:ascii="Times New Roman" w:hAnsi="Times New Roman" w:cs="Times New Roman"/>
          <w:sz w:val="28"/>
          <w:szCs w:val="28"/>
          <w:lang w:val="en-US"/>
        </w:rPr>
        <w:t>Sharov</w:t>
      </w:r>
      <w:proofErr w:type="spellEnd"/>
      <w:r w:rsidR="00C70181" w:rsidRPr="00C70181">
        <w:rPr>
          <w:rFonts w:ascii="Times New Roman" w:hAnsi="Times New Roman" w:cs="Times New Roman"/>
          <w:sz w:val="28"/>
          <w:szCs w:val="28"/>
          <w:lang w:val="en-US"/>
        </w:rPr>
        <w:t xml:space="preserve">, and N.E. </w:t>
      </w:r>
      <w:proofErr w:type="spellStart"/>
      <w:r w:rsidR="00C70181" w:rsidRPr="00C70181">
        <w:rPr>
          <w:rFonts w:ascii="Times New Roman" w:hAnsi="Times New Roman" w:cs="Times New Roman"/>
          <w:sz w:val="28"/>
          <w:szCs w:val="28"/>
          <w:lang w:val="en-US"/>
        </w:rPr>
        <w:t>Shishkin</w:t>
      </w:r>
      <w:proofErr w:type="spellEnd"/>
      <w:r w:rsidR="00C70181" w:rsidRPr="00C70181">
        <w:rPr>
          <w:rFonts w:ascii="Times New Roman" w:hAnsi="Times New Roman" w:cs="Times New Roman"/>
          <w:sz w:val="28"/>
          <w:szCs w:val="28"/>
          <w:lang w:val="en-US"/>
        </w:rPr>
        <w:t xml:space="preserve">, </w:t>
      </w:r>
      <w:r w:rsidR="009170B1" w:rsidRPr="00C70181">
        <w:rPr>
          <w:rFonts w:ascii="Times New Roman" w:hAnsi="Times New Roman" w:cs="Times New Roman"/>
          <w:sz w:val="28"/>
          <w:szCs w:val="28"/>
          <w:lang w:val="en-US"/>
        </w:rPr>
        <w:t>(1999)</w:t>
      </w:r>
      <w:r w:rsidR="00863399">
        <w:rPr>
          <w:rFonts w:ascii="Times New Roman" w:hAnsi="Times New Roman" w:cs="Times New Roman"/>
          <w:sz w:val="28"/>
          <w:szCs w:val="28"/>
          <w:lang w:val="en-US"/>
        </w:rPr>
        <w:t>.</w:t>
      </w:r>
      <w:r w:rsidR="009170B1">
        <w:rPr>
          <w:rFonts w:ascii="Times New Roman" w:hAnsi="Times New Roman" w:cs="Times New Roman"/>
          <w:sz w:val="28"/>
          <w:szCs w:val="28"/>
          <w:lang w:val="en-US"/>
        </w:rPr>
        <w:t xml:space="preserve"> </w:t>
      </w:r>
      <w:r w:rsidR="00C70181" w:rsidRPr="00C70181">
        <w:rPr>
          <w:rFonts w:ascii="Times New Roman" w:hAnsi="Times New Roman" w:cs="Times New Roman"/>
          <w:sz w:val="28"/>
          <w:szCs w:val="28"/>
          <w:lang w:val="en-US"/>
        </w:rPr>
        <w:t xml:space="preserve">Experimental study of gas-flow mixing with a near-wall gas-droplet jet, </w:t>
      </w:r>
      <w:proofErr w:type="spellStart"/>
      <w:r w:rsidR="00C70181" w:rsidRPr="00C70181">
        <w:rPr>
          <w:rFonts w:ascii="Times New Roman" w:hAnsi="Times New Roman" w:cs="Times New Roman"/>
          <w:sz w:val="28"/>
          <w:szCs w:val="28"/>
          <w:lang w:val="en-US"/>
        </w:rPr>
        <w:t>Thermophysics</w:t>
      </w:r>
      <w:proofErr w:type="spellEnd"/>
      <w:r w:rsidR="00C70181" w:rsidRPr="00C70181">
        <w:rPr>
          <w:rFonts w:ascii="Times New Roman" w:hAnsi="Times New Roman" w:cs="Times New Roman"/>
          <w:sz w:val="28"/>
          <w:szCs w:val="28"/>
          <w:lang w:val="en-US"/>
        </w:rPr>
        <w:t xml:space="preserve"> and Aeromechanics, 6</w:t>
      </w:r>
      <w:proofErr w:type="gramStart"/>
      <w:r w:rsidR="00863399">
        <w:rPr>
          <w:rFonts w:ascii="Times New Roman" w:hAnsi="Times New Roman" w:cs="Times New Roman"/>
          <w:sz w:val="28"/>
          <w:szCs w:val="28"/>
          <w:lang w:val="en-US"/>
        </w:rPr>
        <w:t>,</w:t>
      </w:r>
      <w:r w:rsidR="00C70181" w:rsidRPr="00C70181">
        <w:rPr>
          <w:rFonts w:ascii="Times New Roman" w:hAnsi="Times New Roman" w:cs="Times New Roman"/>
          <w:sz w:val="28"/>
          <w:szCs w:val="28"/>
          <w:lang w:val="en-US"/>
        </w:rPr>
        <w:t xml:space="preserve">  331</w:t>
      </w:r>
      <w:proofErr w:type="gramEnd"/>
      <w:r w:rsidR="00C70181" w:rsidRPr="00C70181">
        <w:rPr>
          <w:rFonts w:ascii="Times New Roman" w:hAnsi="Times New Roman" w:cs="Times New Roman"/>
          <w:sz w:val="28"/>
          <w:szCs w:val="28"/>
          <w:lang w:val="en-US"/>
        </w:rPr>
        <w:t>−340.</w:t>
      </w:r>
    </w:p>
    <w:p w:rsidR="00B32137" w:rsidRPr="002F1DA7" w:rsidRDefault="00A87F3F" w:rsidP="00B32137">
      <w:pPr>
        <w:pStyle w:val="ListParagraph"/>
        <w:numPr>
          <w:ilvl w:val="0"/>
          <w:numId w:val="1"/>
        </w:numPr>
        <w:spacing w:after="0" w:line="240" w:lineRule="auto"/>
        <w:ind w:left="499" w:hanging="357"/>
        <w:jc w:val="both"/>
        <w:rPr>
          <w:rFonts w:ascii="Times New Roman" w:hAnsi="Times New Roman" w:cs="Times New Roman"/>
          <w:b/>
          <w:sz w:val="28"/>
          <w:szCs w:val="28"/>
          <w:lang w:val="en-US"/>
        </w:rPr>
      </w:pPr>
      <w:r w:rsidRPr="00CF3BA0">
        <w:rPr>
          <w:rFonts w:ascii="Times New Roman" w:hAnsi="Times New Roman" w:cs="Times New Roman"/>
          <w:sz w:val="28"/>
          <w:szCs w:val="28"/>
          <w:lang w:val="en-US"/>
        </w:rPr>
        <w:t xml:space="preserve"> </w:t>
      </w:r>
      <w:r w:rsidR="002A7F8B" w:rsidRPr="00C70181">
        <w:rPr>
          <w:rFonts w:ascii="Times New Roman" w:hAnsi="Times New Roman" w:cs="Times New Roman"/>
          <w:sz w:val="28"/>
          <w:szCs w:val="28"/>
          <w:lang w:val="en-US"/>
        </w:rPr>
        <w:t xml:space="preserve">V.I. </w:t>
      </w:r>
      <w:proofErr w:type="spellStart"/>
      <w:r w:rsidR="002A7F8B" w:rsidRPr="00C70181">
        <w:rPr>
          <w:rFonts w:ascii="Times New Roman" w:hAnsi="Times New Roman" w:cs="Times New Roman"/>
          <w:sz w:val="28"/>
          <w:szCs w:val="28"/>
          <w:lang w:val="en-US"/>
        </w:rPr>
        <w:t>Terekhov</w:t>
      </w:r>
      <w:proofErr w:type="spellEnd"/>
      <w:r w:rsidR="002A7F8B" w:rsidRPr="00C70181">
        <w:rPr>
          <w:rFonts w:ascii="Times New Roman" w:hAnsi="Times New Roman" w:cs="Times New Roman"/>
          <w:sz w:val="28"/>
          <w:szCs w:val="28"/>
          <w:lang w:val="en-US"/>
        </w:rPr>
        <w:t xml:space="preserve">, K.A. </w:t>
      </w:r>
      <w:proofErr w:type="spellStart"/>
      <w:r w:rsidR="002A7F8B" w:rsidRPr="00C70181">
        <w:rPr>
          <w:rFonts w:ascii="Times New Roman" w:hAnsi="Times New Roman" w:cs="Times New Roman"/>
          <w:sz w:val="28"/>
          <w:szCs w:val="28"/>
          <w:lang w:val="en-US"/>
        </w:rPr>
        <w:t>Sharov</w:t>
      </w:r>
      <w:proofErr w:type="spellEnd"/>
      <w:r w:rsidR="002A7F8B" w:rsidRPr="00C70181">
        <w:rPr>
          <w:rFonts w:ascii="Times New Roman" w:hAnsi="Times New Roman" w:cs="Times New Roman"/>
          <w:sz w:val="28"/>
          <w:szCs w:val="28"/>
          <w:lang w:val="en-US"/>
        </w:rPr>
        <w:t xml:space="preserve">, and N.E. </w:t>
      </w:r>
      <w:proofErr w:type="spellStart"/>
      <w:r w:rsidR="002A7F8B" w:rsidRPr="00C70181">
        <w:rPr>
          <w:rFonts w:ascii="Times New Roman" w:hAnsi="Times New Roman" w:cs="Times New Roman"/>
          <w:sz w:val="28"/>
          <w:szCs w:val="28"/>
          <w:lang w:val="en-US"/>
        </w:rPr>
        <w:t>Shishkin</w:t>
      </w:r>
      <w:proofErr w:type="spellEnd"/>
      <w:r w:rsidR="002A7F8B" w:rsidRPr="00C70181">
        <w:rPr>
          <w:rFonts w:ascii="Times New Roman" w:hAnsi="Times New Roman" w:cs="Times New Roman"/>
          <w:sz w:val="28"/>
          <w:szCs w:val="28"/>
          <w:lang w:val="en-US"/>
        </w:rPr>
        <w:t xml:space="preserve">, </w:t>
      </w:r>
      <w:r w:rsidR="00857AB7" w:rsidRPr="00C70181">
        <w:rPr>
          <w:rFonts w:ascii="Times New Roman" w:hAnsi="Times New Roman" w:cs="Times New Roman"/>
          <w:sz w:val="28"/>
          <w:szCs w:val="28"/>
          <w:lang w:val="en-US"/>
        </w:rPr>
        <w:t>(2003)</w:t>
      </w:r>
      <w:r w:rsidR="00863399">
        <w:rPr>
          <w:rFonts w:ascii="Times New Roman" w:hAnsi="Times New Roman" w:cs="Times New Roman"/>
          <w:sz w:val="28"/>
          <w:szCs w:val="28"/>
          <w:lang w:val="en-US"/>
        </w:rPr>
        <w:t>.</w:t>
      </w:r>
      <w:r w:rsidR="00857AB7" w:rsidRPr="00C70181">
        <w:rPr>
          <w:rFonts w:ascii="Times New Roman" w:hAnsi="Times New Roman" w:cs="Times New Roman"/>
          <w:sz w:val="28"/>
          <w:szCs w:val="28"/>
          <w:lang w:val="en-US"/>
        </w:rPr>
        <w:t xml:space="preserve"> </w:t>
      </w:r>
      <w:proofErr w:type="spellStart"/>
      <w:r w:rsidR="002A7F8B" w:rsidRPr="00C70181">
        <w:rPr>
          <w:rFonts w:ascii="Times New Roman" w:hAnsi="Times New Roman" w:cs="Times New Roman"/>
          <w:sz w:val="28"/>
          <w:szCs w:val="28"/>
          <w:lang w:val="en-US"/>
        </w:rPr>
        <w:t>Thermoprotective</w:t>
      </w:r>
      <w:proofErr w:type="spellEnd"/>
      <w:r w:rsidR="002A7F8B" w:rsidRPr="00C70181">
        <w:rPr>
          <w:rFonts w:ascii="Times New Roman" w:hAnsi="Times New Roman" w:cs="Times New Roman"/>
          <w:sz w:val="28"/>
          <w:szCs w:val="28"/>
          <w:lang w:val="en-US"/>
        </w:rPr>
        <w:t xml:space="preserve"> properties of two-phase gas-droplet screens in a vertical cylindrical tube, </w:t>
      </w:r>
      <w:proofErr w:type="spellStart"/>
      <w:r w:rsidR="002A7F8B" w:rsidRPr="00C70181">
        <w:rPr>
          <w:rFonts w:ascii="Times New Roman" w:hAnsi="Times New Roman" w:cs="Times New Roman"/>
          <w:sz w:val="28"/>
          <w:szCs w:val="28"/>
          <w:lang w:val="en-US"/>
        </w:rPr>
        <w:t>Izv</w:t>
      </w:r>
      <w:proofErr w:type="spellEnd"/>
      <w:r w:rsidR="002A7F8B" w:rsidRPr="00C70181">
        <w:rPr>
          <w:rFonts w:ascii="Times New Roman" w:hAnsi="Times New Roman" w:cs="Times New Roman"/>
          <w:sz w:val="28"/>
          <w:szCs w:val="28"/>
          <w:lang w:val="en-US"/>
        </w:rPr>
        <w:t xml:space="preserve">. Ross. </w:t>
      </w:r>
      <w:proofErr w:type="spellStart"/>
      <w:r w:rsidR="002A7F8B" w:rsidRPr="00C70181">
        <w:rPr>
          <w:rFonts w:ascii="Times New Roman" w:hAnsi="Times New Roman" w:cs="Times New Roman"/>
          <w:sz w:val="28"/>
          <w:szCs w:val="28"/>
          <w:lang w:val="en-US"/>
        </w:rPr>
        <w:t>Akad</w:t>
      </w:r>
      <w:proofErr w:type="spellEnd"/>
      <w:r w:rsidR="002A7F8B" w:rsidRPr="00C70181">
        <w:rPr>
          <w:rFonts w:ascii="Times New Roman" w:hAnsi="Times New Roman" w:cs="Times New Roman"/>
          <w:sz w:val="28"/>
          <w:szCs w:val="28"/>
          <w:lang w:val="en-US"/>
        </w:rPr>
        <w:t xml:space="preserve">. </w:t>
      </w:r>
      <w:proofErr w:type="spellStart"/>
      <w:r w:rsidR="002A7F8B" w:rsidRPr="00C70181">
        <w:rPr>
          <w:rFonts w:ascii="Times New Roman" w:hAnsi="Times New Roman" w:cs="Times New Roman"/>
          <w:sz w:val="28"/>
          <w:szCs w:val="28"/>
          <w:lang w:val="en-US"/>
        </w:rPr>
        <w:t>Nauk</w:t>
      </w:r>
      <w:proofErr w:type="spellEnd"/>
      <w:r w:rsidR="002A7F8B" w:rsidRPr="00C70181">
        <w:rPr>
          <w:rFonts w:ascii="Times New Roman" w:hAnsi="Times New Roman" w:cs="Times New Roman"/>
          <w:sz w:val="28"/>
          <w:szCs w:val="28"/>
          <w:lang w:val="en-US"/>
        </w:rPr>
        <w:t xml:space="preserve">, </w:t>
      </w:r>
      <w:proofErr w:type="spellStart"/>
      <w:r w:rsidR="002A7F8B" w:rsidRPr="00C70181">
        <w:rPr>
          <w:rFonts w:ascii="Times New Roman" w:hAnsi="Times New Roman" w:cs="Times New Roman"/>
          <w:sz w:val="28"/>
          <w:szCs w:val="28"/>
          <w:lang w:val="en-US"/>
        </w:rPr>
        <w:t>Energetika</w:t>
      </w:r>
      <w:proofErr w:type="spellEnd"/>
      <w:r w:rsidR="002A7F8B" w:rsidRPr="00C70181">
        <w:rPr>
          <w:rFonts w:ascii="Times New Roman" w:hAnsi="Times New Roman" w:cs="Times New Roman"/>
          <w:sz w:val="28"/>
          <w:szCs w:val="28"/>
          <w:lang w:val="en-US"/>
        </w:rPr>
        <w:t>, 6</w:t>
      </w:r>
      <w:r w:rsidR="00863399">
        <w:rPr>
          <w:rFonts w:ascii="Times New Roman" w:hAnsi="Times New Roman" w:cs="Times New Roman"/>
          <w:sz w:val="28"/>
          <w:szCs w:val="28"/>
          <w:lang w:val="en-US"/>
        </w:rPr>
        <w:t>,</w:t>
      </w:r>
      <w:r w:rsidR="002A7F8B" w:rsidRPr="00C70181">
        <w:rPr>
          <w:rFonts w:ascii="Times New Roman" w:hAnsi="Times New Roman" w:cs="Times New Roman"/>
          <w:sz w:val="28"/>
          <w:szCs w:val="28"/>
          <w:lang w:val="en-US"/>
        </w:rPr>
        <w:t xml:space="preserve"> 111–119 (in Russian).</w:t>
      </w:r>
    </w:p>
    <w:p w:rsidR="002F1DA7" w:rsidRPr="00857AB7" w:rsidRDefault="002F1DA7" w:rsidP="00B32137">
      <w:pPr>
        <w:pStyle w:val="ListParagraph"/>
        <w:numPr>
          <w:ilvl w:val="0"/>
          <w:numId w:val="1"/>
        </w:numPr>
        <w:spacing w:after="0" w:line="240" w:lineRule="auto"/>
        <w:ind w:left="499" w:hanging="357"/>
        <w:jc w:val="both"/>
        <w:rPr>
          <w:rFonts w:ascii="Times New Roman" w:hAnsi="Times New Roman" w:cs="Times New Roman"/>
          <w:b/>
          <w:sz w:val="28"/>
          <w:szCs w:val="28"/>
          <w:lang w:val="en-US"/>
        </w:rPr>
      </w:pPr>
      <w:r w:rsidRPr="00857AB7">
        <w:rPr>
          <w:rFonts w:ascii="Times New Roman" w:hAnsi="Times New Roman" w:cs="Times New Roman"/>
          <w:sz w:val="28"/>
          <w:szCs w:val="28"/>
          <w:lang w:val="en-US"/>
        </w:rPr>
        <w:t xml:space="preserve"> </w:t>
      </w:r>
      <w:r w:rsidR="00857AB7" w:rsidRPr="00857AB7">
        <w:rPr>
          <w:rFonts w:ascii="Times New Roman" w:hAnsi="Times New Roman"/>
          <w:sz w:val="28"/>
          <w:szCs w:val="28"/>
          <w:lang w:val="en-US"/>
        </w:rPr>
        <w:t xml:space="preserve">V.A. </w:t>
      </w:r>
      <w:proofErr w:type="spellStart"/>
      <w:r w:rsidR="00857AB7" w:rsidRPr="00857AB7">
        <w:rPr>
          <w:rFonts w:ascii="Times New Roman" w:hAnsi="Times New Roman"/>
          <w:sz w:val="28"/>
          <w:szCs w:val="28"/>
          <w:lang w:val="en-US"/>
        </w:rPr>
        <w:t>Kirillin</w:t>
      </w:r>
      <w:proofErr w:type="spellEnd"/>
      <w:r w:rsidR="00857AB7" w:rsidRPr="00857AB7">
        <w:rPr>
          <w:rFonts w:ascii="Times New Roman" w:hAnsi="Times New Roman"/>
          <w:sz w:val="28"/>
          <w:szCs w:val="28"/>
          <w:lang w:val="en-US"/>
        </w:rPr>
        <w:t xml:space="preserve">, V.V. </w:t>
      </w:r>
      <w:proofErr w:type="spellStart"/>
      <w:r w:rsidR="00857AB7" w:rsidRPr="00857AB7">
        <w:rPr>
          <w:rFonts w:ascii="Times New Roman" w:hAnsi="Times New Roman"/>
          <w:sz w:val="28"/>
          <w:szCs w:val="28"/>
          <w:lang w:val="en-US"/>
        </w:rPr>
        <w:t>Sychev</w:t>
      </w:r>
      <w:proofErr w:type="spellEnd"/>
      <w:r w:rsidR="00857AB7" w:rsidRPr="00857AB7">
        <w:rPr>
          <w:rFonts w:ascii="Times New Roman" w:hAnsi="Times New Roman"/>
          <w:sz w:val="28"/>
          <w:szCs w:val="28"/>
          <w:lang w:val="en-US"/>
        </w:rPr>
        <w:t>, A.E. Sheindlin, (2011)</w:t>
      </w:r>
      <w:r w:rsidR="00863399">
        <w:rPr>
          <w:rFonts w:ascii="Times New Roman" w:hAnsi="Times New Roman"/>
          <w:sz w:val="28"/>
          <w:szCs w:val="28"/>
          <w:lang w:val="en-US"/>
        </w:rPr>
        <w:t>.</w:t>
      </w:r>
      <w:r w:rsidR="00857AB7">
        <w:rPr>
          <w:rFonts w:ascii="Times New Roman" w:hAnsi="Times New Roman"/>
          <w:sz w:val="28"/>
          <w:szCs w:val="28"/>
          <w:lang w:val="en-US"/>
        </w:rPr>
        <w:t xml:space="preserve"> </w:t>
      </w:r>
      <w:r w:rsidR="00857AB7" w:rsidRPr="00857AB7">
        <w:rPr>
          <w:rFonts w:ascii="Times New Roman" w:hAnsi="Times New Roman"/>
          <w:sz w:val="28"/>
          <w:szCs w:val="28"/>
          <w:lang w:val="en-US"/>
        </w:rPr>
        <w:t>Engineering Thermodynamics. MPEI Publishers</w:t>
      </w:r>
    </w:p>
    <w:p w:rsidR="00B32137" w:rsidRPr="00857AB7" w:rsidRDefault="00974F6B" w:rsidP="00857AB7">
      <w:pPr>
        <w:pStyle w:val="ListParagraph"/>
        <w:numPr>
          <w:ilvl w:val="0"/>
          <w:numId w:val="1"/>
        </w:numPr>
        <w:spacing w:after="0" w:line="240" w:lineRule="auto"/>
        <w:ind w:left="499" w:hanging="357"/>
        <w:jc w:val="both"/>
        <w:rPr>
          <w:rFonts w:ascii="Times New Roman" w:hAnsi="Times New Roman" w:cs="Times New Roman"/>
          <w:b/>
          <w:sz w:val="28"/>
          <w:szCs w:val="28"/>
          <w:lang w:val="en-US"/>
        </w:rPr>
      </w:pPr>
      <w:r w:rsidRPr="00974F6B">
        <w:rPr>
          <w:rFonts w:ascii="Times New Roman" w:hAnsi="Times New Roman"/>
          <w:caps/>
          <w:sz w:val="28"/>
          <w:szCs w:val="28"/>
          <w:lang w:val="en-US"/>
        </w:rPr>
        <w:t xml:space="preserve"> </w:t>
      </w:r>
      <w:r w:rsidR="00A87F3F" w:rsidRPr="00B32137">
        <w:rPr>
          <w:rFonts w:ascii="Times New Roman" w:hAnsi="Times New Roman"/>
          <w:caps/>
          <w:sz w:val="28"/>
          <w:szCs w:val="28"/>
          <w:lang w:val="en-US"/>
        </w:rPr>
        <w:t>V.I. T</w:t>
      </w:r>
      <w:r w:rsidR="00A87F3F" w:rsidRPr="00B32137">
        <w:rPr>
          <w:rFonts w:ascii="Times New Roman" w:hAnsi="Times New Roman"/>
          <w:sz w:val="28"/>
          <w:szCs w:val="28"/>
          <w:lang w:val="en-US"/>
        </w:rPr>
        <w:t>erekhov and N</w:t>
      </w:r>
      <w:r w:rsidR="00A87F3F" w:rsidRPr="00B32137">
        <w:rPr>
          <w:rFonts w:ascii="Times New Roman" w:hAnsi="Times New Roman"/>
          <w:caps/>
          <w:sz w:val="28"/>
          <w:szCs w:val="28"/>
          <w:lang w:val="en-US"/>
        </w:rPr>
        <w:t>.E.</w:t>
      </w:r>
      <w:r w:rsidR="00A87F3F" w:rsidRPr="00B32137">
        <w:rPr>
          <w:rFonts w:ascii="Times New Roman" w:hAnsi="Times New Roman"/>
          <w:caps/>
          <w:sz w:val="28"/>
          <w:szCs w:val="28"/>
          <w:vertAlign w:val="subscript"/>
          <w:lang w:val="en-US"/>
        </w:rPr>
        <w:t xml:space="preserve"> </w:t>
      </w:r>
      <w:r w:rsidR="00A87F3F" w:rsidRPr="00B32137">
        <w:rPr>
          <w:rFonts w:ascii="Times New Roman" w:hAnsi="Times New Roman"/>
          <w:sz w:val="28"/>
          <w:szCs w:val="28"/>
          <w:lang w:val="en-US"/>
        </w:rPr>
        <w:t xml:space="preserve">Shishkin, </w:t>
      </w:r>
      <w:r w:rsidR="00857AB7" w:rsidRPr="00B32137">
        <w:rPr>
          <w:rFonts w:ascii="Times New Roman" w:hAnsi="Times New Roman"/>
          <w:sz w:val="28"/>
          <w:szCs w:val="28"/>
          <w:lang w:val="en-US"/>
        </w:rPr>
        <w:t>(2019)</w:t>
      </w:r>
      <w:r w:rsidR="00863399">
        <w:rPr>
          <w:rFonts w:ascii="Times New Roman" w:hAnsi="Times New Roman"/>
          <w:sz w:val="28"/>
          <w:szCs w:val="28"/>
          <w:lang w:val="en-US"/>
        </w:rPr>
        <w:t>.</w:t>
      </w:r>
      <w:r w:rsidR="00857AB7">
        <w:rPr>
          <w:rFonts w:ascii="Times New Roman" w:hAnsi="Times New Roman"/>
          <w:sz w:val="28"/>
          <w:szCs w:val="28"/>
          <w:lang w:val="en-US"/>
        </w:rPr>
        <w:t xml:space="preserve"> </w:t>
      </w:r>
      <w:r w:rsidR="00A87F3F" w:rsidRPr="00B32137">
        <w:rPr>
          <w:rFonts w:ascii="Times New Roman" w:hAnsi="Times New Roman"/>
          <w:sz w:val="28"/>
          <w:szCs w:val="28"/>
          <w:lang w:val="en-US"/>
        </w:rPr>
        <w:t xml:space="preserve">Features </w:t>
      </w:r>
      <w:r w:rsidR="00857AB7">
        <w:rPr>
          <w:rFonts w:ascii="Times New Roman" w:hAnsi="Times New Roman"/>
          <w:sz w:val="28"/>
          <w:szCs w:val="28"/>
          <w:lang w:val="en-US"/>
        </w:rPr>
        <w:t xml:space="preserve">of the vapor formation process </w:t>
      </w:r>
      <w:r w:rsidR="00A87F3F" w:rsidRPr="00B32137">
        <w:rPr>
          <w:rFonts w:ascii="Times New Roman" w:hAnsi="Times New Roman"/>
          <w:sz w:val="28"/>
          <w:szCs w:val="28"/>
          <w:lang w:val="en-US"/>
        </w:rPr>
        <w:t xml:space="preserve">near a wall with a gas-droplet film cooling. </w:t>
      </w:r>
      <w:proofErr w:type="spellStart"/>
      <w:r w:rsidR="00A87F3F" w:rsidRPr="00B32137">
        <w:rPr>
          <w:rFonts w:ascii="Times New Roman" w:hAnsi="Times New Roman"/>
          <w:sz w:val="28"/>
          <w:szCs w:val="28"/>
          <w:lang w:val="en-US"/>
        </w:rPr>
        <w:t>Thermophysics</w:t>
      </w:r>
      <w:proofErr w:type="spellEnd"/>
      <w:r w:rsidR="00A87F3F" w:rsidRPr="00B32137">
        <w:rPr>
          <w:rFonts w:ascii="Times New Roman" w:hAnsi="Times New Roman"/>
          <w:sz w:val="28"/>
          <w:szCs w:val="28"/>
          <w:lang w:val="en-US"/>
        </w:rPr>
        <w:t xml:space="preserve"> and Aeromechanics </w:t>
      </w:r>
      <w:r w:rsidR="00A87F3F" w:rsidRPr="002F1DA7">
        <w:rPr>
          <w:rFonts w:ascii="Times New Roman" w:hAnsi="Times New Roman"/>
          <w:sz w:val="28"/>
          <w:szCs w:val="28"/>
          <w:lang w:val="en-US"/>
        </w:rPr>
        <w:t>26</w:t>
      </w:r>
      <w:r w:rsidR="00857AB7">
        <w:rPr>
          <w:rFonts w:ascii="Times New Roman" w:hAnsi="Times New Roman"/>
          <w:sz w:val="28"/>
          <w:szCs w:val="28"/>
          <w:lang w:val="en-US"/>
        </w:rPr>
        <w:t>, 109-117</w:t>
      </w:r>
      <w:r w:rsidR="00A87F3F" w:rsidRPr="00B32137">
        <w:rPr>
          <w:rFonts w:ascii="Times New Roman" w:hAnsi="Times New Roman"/>
          <w:sz w:val="28"/>
          <w:szCs w:val="28"/>
          <w:lang w:val="en-US"/>
        </w:rPr>
        <w:t>.</w:t>
      </w:r>
    </w:p>
    <w:p w:rsidR="003B230A" w:rsidRPr="00B03B6C" w:rsidRDefault="00974F6B" w:rsidP="00B03B6C">
      <w:pPr>
        <w:pStyle w:val="ListParagraph"/>
        <w:numPr>
          <w:ilvl w:val="0"/>
          <w:numId w:val="1"/>
        </w:numPr>
        <w:jc w:val="both"/>
        <w:rPr>
          <w:rFonts w:ascii="Times New Roman" w:hAnsi="Times New Roman" w:cs="Times New Roman"/>
          <w:b/>
          <w:sz w:val="28"/>
          <w:szCs w:val="28"/>
          <w:lang w:val="en-US"/>
        </w:rPr>
      </w:pPr>
      <w:r w:rsidRPr="00974F6B">
        <w:rPr>
          <w:rFonts w:ascii="Times New Roman" w:eastAsia="Calibri" w:hAnsi="Times New Roman" w:cs="Times New Roman"/>
          <w:color w:val="000000"/>
          <w:sz w:val="28"/>
          <w:szCs w:val="28"/>
          <w:lang w:val="en-US"/>
        </w:rPr>
        <w:t xml:space="preserve"> </w:t>
      </w:r>
      <w:r w:rsidR="00B32137" w:rsidRPr="00B32137">
        <w:rPr>
          <w:rFonts w:ascii="Times New Roman" w:eastAsia="Calibri" w:hAnsi="Times New Roman" w:cs="Times New Roman"/>
          <w:color w:val="000000"/>
          <w:sz w:val="28"/>
          <w:szCs w:val="28"/>
          <w:lang w:val="en-US"/>
        </w:rPr>
        <w:t xml:space="preserve">E.P. </w:t>
      </w:r>
      <w:proofErr w:type="spellStart"/>
      <w:r w:rsidR="00B32137" w:rsidRPr="00B32137">
        <w:rPr>
          <w:rFonts w:ascii="Times New Roman" w:eastAsia="Calibri" w:hAnsi="Times New Roman" w:cs="Times New Roman"/>
          <w:color w:val="000000"/>
          <w:sz w:val="28"/>
          <w:szCs w:val="28"/>
          <w:lang w:val="en-US"/>
        </w:rPr>
        <w:t>Sukhovich</w:t>
      </w:r>
      <w:proofErr w:type="spellEnd"/>
      <w:r w:rsidR="00B32137" w:rsidRPr="00B32137">
        <w:rPr>
          <w:rFonts w:ascii="Times New Roman" w:eastAsia="Calibri" w:hAnsi="Times New Roman" w:cs="Times New Roman"/>
          <w:color w:val="000000"/>
          <w:sz w:val="28"/>
          <w:szCs w:val="28"/>
          <w:lang w:val="en-US"/>
        </w:rPr>
        <w:t xml:space="preserve">, </w:t>
      </w:r>
      <w:r w:rsidR="00857AB7" w:rsidRPr="00B32137">
        <w:rPr>
          <w:rFonts w:ascii="Times New Roman" w:eastAsia="Calibri" w:hAnsi="Times New Roman" w:cs="Times New Roman"/>
          <w:color w:val="000000"/>
          <w:sz w:val="28"/>
          <w:szCs w:val="28"/>
          <w:lang w:val="en-US"/>
        </w:rPr>
        <w:t>(1978)</w:t>
      </w:r>
      <w:r w:rsidR="00863399">
        <w:rPr>
          <w:rFonts w:ascii="Times New Roman" w:eastAsia="Calibri" w:hAnsi="Times New Roman" w:cs="Times New Roman"/>
          <w:color w:val="000000"/>
          <w:sz w:val="28"/>
          <w:szCs w:val="28"/>
          <w:lang w:val="en-US"/>
        </w:rPr>
        <w:t>.</w:t>
      </w:r>
      <w:r w:rsidR="00857AB7" w:rsidRPr="00B32137">
        <w:rPr>
          <w:rFonts w:ascii="Times New Roman" w:eastAsia="Calibri" w:hAnsi="Times New Roman" w:cs="Times New Roman"/>
          <w:color w:val="000000"/>
          <w:sz w:val="28"/>
          <w:szCs w:val="28"/>
          <w:lang w:val="en-US"/>
        </w:rPr>
        <w:t xml:space="preserve"> </w:t>
      </w:r>
      <w:r w:rsidR="00B32137" w:rsidRPr="00B32137">
        <w:rPr>
          <w:rFonts w:ascii="Times New Roman" w:eastAsia="Calibri" w:hAnsi="Times New Roman" w:cs="Times New Roman"/>
          <w:color w:val="000000"/>
          <w:sz w:val="28"/>
          <w:szCs w:val="28"/>
          <w:lang w:val="en-US"/>
        </w:rPr>
        <w:t xml:space="preserve">Convective heat transfer at turbulent mixing of the limited coaxial jets, </w:t>
      </w:r>
      <w:proofErr w:type="spellStart"/>
      <w:r w:rsidR="00B32137" w:rsidRPr="00B32137">
        <w:rPr>
          <w:rFonts w:ascii="Times New Roman" w:eastAsia="Calibri" w:hAnsi="Times New Roman" w:cs="Times New Roman"/>
          <w:color w:val="000000"/>
          <w:sz w:val="28"/>
          <w:szCs w:val="28"/>
          <w:lang w:val="en-US"/>
        </w:rPr>
        <w:t>Izvestiya</w:t>
      </w:r>
      <w:proofErr w:type="spellEnd"/>
      <w:r w:rsidR="00B32137" w:rsidRPr="00B32137">
        <w:rPr>
          <w:rFonts w:ascii="Times New Roman" w:eastAsia="Calibri" w:hAnsi="Times New Roman" w:cs="Times New Roman"/>
          <w:color w:val="000000"/>
          <w:sz w:val="28"/>
          <w:szCs w:val="28"/>
          <w:lang w:val="en-US"/>
        </w:rPr>
        <w:t xml:space="preserve"> [SB Acad. of Sciences of USSR</w:t>
      </w:r>
      <w:r w:rsidR="00863399">
        <w:rPr>
          <w:rFonts w:ascii="Times New Roman" w:eastAsia="Calibri" w:hAnsi="Times New Roman" w:cs="Times New Roman"/>
          <w:color w:val="000000"/>
          <w:sz w:val="28"/>
          <w:szCs w:val="28"/>
          <w:lang w:val="en-US"/>
        </w:rPr>
        <w:t>], Technical Sciences 1</w:t>
      </w:r>
      <w:r w:rsidR="00857AB7">
        <w:rPr>
          <w:rFonts w:ascii="Times New Roman" w:eastAsia="Calibri" w:hAnsi="Times New Roman" w:cs="Times New Roman"/>
          <w:color w:val="000000"/>
          <w:sz w:val="28"/>
          <w:szCs w:val="28"/>
          <w:lang w:val="en-US"/>
        </w:rPr>
        <w:t>(3),</w:t>
      </w:r>
      <w:r w:rsidR="00B32137" w:rsidRPr="00B32137">
        <w:rPr>
          <w:rFonts w:ascii="Times New Roman" w:eastAsia="Calibri" w:hAnsi="Times New Roman" w:cs="Times New Roman"/>
          <w:color w:val="000000"/>
          <w:sz w:val="28"/>
          <w:szCs w:val="28"/>
          <w:lang w:val="en-US"/>
        </w:rPr>
        <w:t xml:space="preserve"> 24–31, </w:t>
      </w:r>
      <w:r w:rsidR="00B32137" w:rsidRPr="00B32137">
        <w:rPr>
          <w:rFonts w:ascii="Times New Roman" w:hAnsi="Times New Roman" w:cs="Times New Roman"/>
          <w:sz w:val="28"/>
          <w:szCs w:val="28"/>
          <w:lang w:val="en-US"/>
        </w:rPr>
        <w:t>(in Russian).</w:t>
      </w:r>
    </w:p>
    <w:sectPr w:rsidR="003B230A" w:rsidRPr="00B03B6C" w:rsidSect="00A92AEE">
      <w:headerReference w:type="even" r:id="rId89"/>
      <w:headerReference w:type="default" r:id="rId90"/>
      <w:footerReference w:type="even" r:id="rId91"/>
      <w:footerReference w:type="default" r:id="rId92"/>
      <w:headerReference w:type="first" r:id="rId93"/>
      <w:footerReference w:type="first" r:id="rId9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7D46" w:rsidRDefault="00E07D46" w:rsidP="003C5FC1">
      <w:pPr>
        <w:spacing w:after="0" w:line="240" w:lineRule="auto"/>
      </w:pPr>
      <w:r>
        <w:separator/>
      </w:r>
    </w:p>
  </w:endnote>
  <w:endnote w:type="continuationSeparator" w:id="0">
    <w:p w:rsidR="00E07D46" w:rsidRDefault="00E07D46" w:rsidP="003C5FC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altName w:val="Cambria Math"/>
    <w:panose1 w:val="02040503050203030202"/>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094F" w:rsidRDefault="003F094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085657"/>
      <w:docPartObj>
        <w:docPartGallery w:val="Page Numbers (Bottom of Page)"/>
        <w:docPartUnique/>
      </w:docPartObj>
    </w:sdtPr>
    <w:sdtContent>
      <w:p w:rsidR="00B31F47" w:rsidRDefault="00C82563">
        <w:pPr>
          <w:pStyle w:val="Footer"/>
          <w:jc w:val="center"/>
        </w:pPr>
        <w:r>
          <w:fldChar w:fldCharType="begin"/>
        </w:r>
        <w:r w:rsidR="0070519B">
          <w:instrText xml:space="preserve"> PAGE   \* MERGEFORMAT </w:instrText>
        </w:r>
        <w:r>
          <w:fldChar w:fldCharType="separate"/>
        </w:r>
        <w:r w:rsidR="003D2BED">
          <w:rPr>
            <w:noProof/>
          </w:rPr>
          <w:t>22</w:t>
        </w:r>
        <w:r>
          <w:rPr>
            <w:noProof/>
          </w:rPr>
          <w:fldChar w:fldCharType="end"/>
        </w:r>
      </w:p>
    </w:sdtContent>
  </w:sdt>
  <w:p w:rsidR="00B31F47" w:rsidRDefault="00B31F47">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094F" w:rsidRDefault="003F094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7D46" w:rsidRDefault="00E07D46" w:rsidP="003C5FC1">
      <w:pPr>
        <w:spacing w:after="0" w:line="240" w:lineRule="auto"/>
      </w:pPr>
      <w:r>
        <w:separator/>
      </w:r>
    </w:p>
  </w:footnote>
  <w:footnote w:type="continuationSeparator" w:id="0">
    <w:p w:rsidR="00E07D46" w:rsidRDefault="00E07D46" w:rsidP="003C5FC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094F" w:rsidRDefault="00C82563">
    <w:pPr>
      <w:pStyle w:val="Header"/>
    </w:pPr>
    <w:r w:rsidRPr="00C82563">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014532" o:spid="_x0000_s2050" type="#_x0000_t136" style="position:absolute;margin-left:0;margin-top:0;width:555.35pt;height:104.1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094F" w:rsidRDefault="00C82563">
    <w:pPr>
      <w:pStyle w:val="Header"/>
    </w:pPr>
    <w:r w:rsidRPr="00C82563">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014533" o:spid="_x0000_s2051" type="#_x0000_t136" style="position:absolute;margin-left:0;margin-top:0;width:555.35pt;height:104.1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094F" w:rsidRDefault="00C82563">
    <w:pPr>
      <w:pStyle w:val="Header"/>
    </w:pPr>
    <w:r w:rsidRPr="00C82563">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014531" o:spid="_x0000_s2049" type="#_x0000_t136" style="position:absolute;margin-left:0;margin-top:0;width:555.35pt;height:104.1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2A7C0E"/>
    <w:multiLevelType w:val="hybridMultilevel"/>
    <w:tmpl w:val="03AE9B8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6B10EBF"/>
    <w:multiLevelType w:val="hybridMultilevel"/>
    <w:tmpl w:val="A18026E2"/>
    <w:lvl w:ilvl="0" w:tplc="2F38F0DC">
      <w:start w:val="1"/>
      <w:numFmt w:val="decimal"/>
      <w:lvlText w:val="%1."/>
      <w:lvlJc w:val="left"/>
      <w:pPr>
        <w:tabs>
          <w:tab w:val="num" w:pos="720"/>
        </w:tabs>
        <w:ind w:left="720" w:hanging="360"/>
      </w:pPr>
      <w:rPr>
        <w:b w:val="0"/>
      </w:rPr>
    </w:lvl>
    <w:lvl w:ilvl="1" w:tplc="04190019">
      <w:start w:val="1"/>
      <w:numFmt w:val="lowerLetter"/>
      <w:lvlText w:val="%2."/>
      <w:lvlJc w:val="left"/>
      <w:pPr>
        <w:ind w:left="3960" w:hanging="360"/>
      </w:pPr>
      <w:rPr>
        <w:rFonts w:ascii="Times New Roman" w:hAnsi="Times New Roman" w:cs="Times New Roman"/>
      </w:rPr>
    </w:lvl>
    <w:lvl w:ilvl="2" w:tplc="0419001B">
      <w:start w:val="1"/>
      <w:numFmt w:val="lowerRoman"/>
      <w:lvlText w:val="%3."/>
      <w:lvlJc w:val="right"/>
      <w:pPr>
        <w:ind w:left="4680" w:hanging="180"/>
      </w:pPr>
      <w:rPr>
        <w:rFonts w:ascii="Times New Roman" w:hAnsi="Times New Roman" w:cs="Times New Roman"/>
      </w:rPr>
    </w:lvl>
    <w:lvl w:ilvl="3" w:tplc="0419000F">
      <w:start w:val="1"/>
      <w:numFmt w:val="decimal"/>
      <w:lvlText w:val="%4."/>
      <w:lvlJc w:val="left"/>
      <w:pPr>
        <w:ind w:left="5400" w:hanging="360"/>
      </w:pPr>
      <w:rPr>
        <w:rFonts w:ascii="Times New Roman" w:hAnsi="Times New Roman" w:cs="Times New Roman"/>
      </w:rPr>
    </w:lvl>
    <w:lvl w:ilvl="4" w:tplc="04190019">
      <w:start w:val="1"/>
      <w:numFmt w:val="lowerLetter"/>
      <w:lvlText w:val="%5."/>
      <w:lvlJc w:val="left"/>
      <w:pPr>
        <w:ind w:left="6120" w:hanging="360"/>
      </w:pPr>
      <w:rPr>
        <w:rFonts w:ascii="Times New Roman" w:hAnsi="Times New Roman" w:cs="Times New Roman"/>
      </w:rPr>
    </w:lvl>
    <w:lvl w:ilvl="5" w:tplc="0419001B">
      <w:start w:val="1"/>
      <w:numFmt w:val="lowerRoman"/>
      <w:lvlText w:val="%6."/>
      <w:lvlJc w:val="right"/>
      <w:pPr>
        <w:ind w:left="6840" w:hanging="180"/>
      </w:pPr>
      <w:rPr>
        <w:rFonts w:ascii="Times New Roman" w:hAnsi="Times New Roman" w:cs="Times New Roman"/>
      </w:rPr>
    </w:lvl>
    <w:lvl w:ilvl="6" w:tplc="0419000F">
      <w:start w:val="1"/>
      <w:numFmt w:val="decimal"/>
      <w:lvlText w:val="%7."/>
      <w:lvlJc w:val="left"/>
      <w:pPr>
        <w:ind w:left="7560" w:hanging="360"/>
      </w:pPr>
      <w:rPr>
        <w:rFonts w:ascii="Times New Roman" w:hAnsi="Times New Roman" w:cs="Times New Roman"/>
      </w:rPr>
    </w:lvl>
    <w:lvl w:ilvl="7" w:tplc="04190019">
      <w:start w:val="1"/>
      <w:numFmt w:val="lowerLetter"/>
      <w:lvlText w:val="%8."/>
      <w:lvlJc w:val="left"/>
      <w:pPr>
        <w:ind w:left="8280" w:hanging="360"/>
      </w:pPr>
      <w:rPr>
        <w:rFonts w:ascii="Times New Roman" w:hAnsi="Times New Roman" w:cs="Times New Roman"/>
      </w:rPr>
    </w:lvl>
    <w:lvl w:ilvl="8" w:tplc="0419001B">
      <w:start w:val="1"/>
      <w:numFmt w:val="lowerRoman"/>
      <w:lvlText w:val="%9."/>
      <w:lvlJc w:val="right"/>
      <w:pPr>
        <w:ind w:left="9000" w:hanging="180"/>
      </w:pPr>
      <w:rPr>
        <w:rFonts w:ascii="Times New Roman" w:hAnsi="Times New Roman" w:cs="Times New Roman"/>
      </w:rPr>
    </w:lvl>
  </w:abstractNum>
  <w:abstractNum w:abstractNumId="2">
    <w:nsid w:val="2FC562A3"/>
    <w:multiLevelType w:val="hybridMultilevel"/>
    <w:tmpl w:val="A838D75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nsid w:val="48384A2F"/>
    <w:multiLevelType w:val="hybridMultilevel"/>
    <w:tmpl w:val="68E0D24C"/>
    <w:lvl w:ilvl="0" w:tplc="60D44378">
      <w:start w:val="1"/>
      <w:numFmt w:val="decimal"/>
      <w:lvlText w:val="%1."/>
      <w:lvlJc w:val="left"/>
      <w:pPr>
        <w:ind w:left="502" w:hanging="360"/>
      </w:pPr>
      <w:rPr>
        <w:rFonts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nsid w:val="4A264B91"/>
    <w:multiLevelType w:val="hybridMultilevel"/>
    <w:tmpl w:val="7E588C7A"/>
    <w:lvl w:ilvl="0" w:tplc="F6C445C2">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8757EA5"/>
    <w:multiLevelType w:val="hybridMultilevel"/>
    <w:tmpl w:val="97C00C1E"/>
    <w:lvl w:ilvl="0" w:tplc="46EAEC2C">
      <w:start w:val="1"/>
      <w:numFmt w:val="decimal"/>
      <w:lvlText w:val="%1."/>
      <w:lvlJc w:val="left"/>
      <w:pPr>
        <w:ind w:left="862" w:hanging="360"/>
      </w:pPr>
      <w:rPr>
        <w:rFonts w:hint="default"/>
        <w:color w:val="auto"/>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num w:numId="1">
    <w:abstractNumId w:val="3"/>
  </w:num>
  <w:num w:numId="2">
    <w:abstractNumId w:val="1"/>
  </w:num>
  <w:num w:numId="3">
    <w:abstractNumId w:val="2"/>
  </w:num>
  <w:num w:numId="4">
    <w:abstractNumId w:val="4"/>
  </w:num>
  <w:num w:numId="5">
    <w:abstractNumId w:val="5"/>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4"/>
  <w:proofState w:spelling="clean" w:grammar="clean"/>
  <w:defaultTabStop w:val="708"/>
  <w:characterSpacingControl w:val="doNotCompress"/>
  <w:hdrShapeDefaults>
    <o:shapedefaults v:ext="edit" spidmax="10242"/>
    <o:shapelayout v:ext="edit">
      <o:idmap v:ext="edit" data="2"/>
    </o:shapelayout>
  </w:hdrShapeDefaults>
  <w:footnotePr>
    <w:footnote w:id="-1"/>
    <w:footnote w:id="0"/>
  </w:footnotePr>
  <w:endnotePr>
    <w:endnote w:id="-1"/>
    <w:endnote w:id="0"/>
  </w:endnotePr>
  <w:compat/>
  <w:rsids>
    <w:rsidRoot w:val="00836F10"/>
    <w:rsid w:val="00000DE3"/>
    <w:rsid w:val="00002D8A"/>
    <w:rsid w:val="0000323E"/>
    <w:rsid w:val="0000370C"/>
    <w:rsid w:val="00003C41"/>
    <w:rsid w:val="00004A9A"/>
    <w:rsid w:val="00010827"/>
    <w:rsid w:val="00010D8B"/>
    <w:rsid w:val="000113AB"/>
    <w:rsid w:val="00012314"/>
    <w:rsid w:val="00014BBB"/>
    <w:rsid w:val="00020AEE"/>
    <w:rsid w:val="000211B1"/>
    <w:rsid w:val="00025A79"/>
    <w:rsid w:val="000277B3"/>
    <w:rsid w:val="00034C84"/>
    <w:rsid w:val="00035614"/>
    <w:rsid w:val="00035EE9"/>
    <w:rsid w:val="00036E8B"/>
    <w:rsid w:val="000376F1"/>
    <w:rsid w:val="00040633"/>
    <w:rsid w:val="00045053"/>
    <w:rsid w:val="00045423"/>
    <w:rsid w:val="00045670"/>
    <w:rsid w:val="00045681"/>
    <w:rsid w:val="00047D34"/>
    <w:rsid w:val="00050EB5"/>
    <w:rsid w:val="00053A8D"/>
    <w:rsid w:val="00054F88"/>
    <w:rsid w:val="000578FC"/>
    <w:rsid w:val="00062142"/>
    <w:rsid w:val="00064566"/>
    <w:rsid w:val="00067494"/>
    <w:rsid w:val="00067D6B"/>
    <w:rsid w:val="000732B6"/>
    <w:rsid w:val="0007364F"/>
    <w:rsid w:val="00077F57"/>
    <w:rsid w:val="000803D4"/>
    <w:rsid w:val="00080E05"/>
    <w:rsid w:val="00081647"/>
    <w:rsid w:val="00081F4F"/>
    <w:rsid w:val="00083008"/>
    <w:rsid w:val="000841D3"/>
    <w:rsid w:val="00084BA4"/>
    <w:rsid w:val="000853CD"/>
    <w:rsid w:val="000872B0"/>
    <w:rsid w:val="00090959"/>
    <w:rsid w:val="000A11BE"/>
    <w:rsid w:val="000A180F"/>
    <w:rsid w:val="000A43AD"/>
    <w:rsid w:val="000A52A6"/>
    <w:rsid w:val="000A59E3"/>
    <w:rsid w:val="000A5D72"/>
    <w:rsid w:val="000A71D9"/>
    <w:rsid w:val="000B25C3"/>
    <w:rsid w:val="000B586D"/>
    <w:rsid w:val="000B6102"/>
    <w:rsid w:val="000C095F"/>
    <w:rsid w:val="000C3193"/>
    <w:rsid w:val="000C3450"/>
    <w:rsid w:val="000C543A"/>
    <w:rsid w:val="000C5958"/>
    <w:rsid w:val="000C6887"/>
    <w:rsid w:val="000D3676"/>
    <w:rsid w:val="000D568B"/>
    <w:rsid w:val="000D6479"/>
    <w:rsid w:val="000D6593"/>
    <w:rsid w:val="000E00ED"/>
    <w:rsid w:val="000E09D7"/>
    <w:rsid w:val="000E0CB3"/>
    <w:rsid w:val="000E0F67"/>
    <w:rsid w:val="000E6A68"/>
    <w:rsid w:val="000E7144"/>
    <w:rsid w:val="000E7357"/>
    <w:rsid w:val="000E7B39"/>
    <w:rsid w:val="000E7D94"/>
    <w:rsid w:val="000F1874"/>
    <w:rsid w:val="000F1B72"/>
    <w:rsid w:val="000F43C6"/>
    <w:rsid w:val="000F4904"/>
    <w:rsid w:val="000F4B8E"/>
    <w:rsid w:val="000F575A"/>
    <w:rsid w:val="000F6646"/>
    <w:rsid w:val="000F6914"/>
    <w:rsid w:val="001019E8"/>
    <w:rsid w:val="001045AD"/>
    <w:rsid w:val="0010615A"/>
    <w:rsid w:val="0011402B"/>
    <w:rsid w:val="001140F4"/>
    <w:rsid w:val="00117A82"/>
    <w:rsid w:val="001223D5"/>
    <w:rsid w:val="001254B2"/>
    <w:rsid w:val="001307EB"/>
    <w:rsid w:val="00131423"/>
    <w:rsid w:val="00131971"/>
    <w:rsid w:val="001327F4"/>
    <w:rsid w:val="00135016"/>
    <w:rsid w:val="00137906"/>
    <w:rsid w:val="00137C2A"/>
    <w:rsid w:val="00137DEE"/>
    <w:rsid w:val="001456E7"/>
    <w:rsid w:val="00146590"/>
    <w:rsid w:val="001465CA"/>
    <w:rsid w:val="00146C41"/>
    <w:rsid w:val="00147700"/>
    <w:rsid w:val="00152585"/>
    <w:rsid w:val="001536FD"/>
    <w:rsid w:val="001537D6"/>
    <w:rsid w:val="001547D0"/>
    <w:rsid w:val="00155766"/>
    <w:rsid w:val="0015661B"/>
    <w:rsid w:val="00156DC7"/>
    <w:rsid w:val="00157AA3"/>
    <w:rsid w:val="00162218"/>
    <w:rsid w:val="001663E2"/>
    <w:rsid w:val="00167182"/>
    <w:rsid w:val="00167722"/>
    <w:rsid w:val="00167D5B"/>
    <w:rsid w:val="00170702"/>
    <w:rsid w:val="00170D04"/>
    <w:rsid w:val="0017459E"/>
    <w:rsid w:val="00176005"/>
    <w:rsid w:val="00176102"/>
    <w:rsid w:val="00177028"/>
    <w:rsid w:val="001770B6"/>
    <w:rsid w:val="00181B2E"/>
    <w:rsid w:val="00184427"/>
    <w:rsid w:val="0018728A"/>
    <w:rsid w:val="00195A2D"/>
    <w:rsid w:val="00196C5C"/>
    <w:rsid w:val="001A0258"/>
    <w:rsid w:val="001A07FA"/>
    <w:rsid w:val="001A653E"/>
    <w:rsid w:val="001B077D"/>
    <w:rsid w:val="001B2C00"/>
    <w:rsid w:val="001B35F0"/>
    <w:rsid w:val="001B4A13"/>
    <w:rsid w:val="001B58B6"/>
    <w:rsid w:val="001C0577"/>
    <w:rsid w:val="001C0609"/>
    <w:rsid w:val="001C0C8A"/>
    <w:rsid w:val="001C4758"/>
    <w:rsid w:val="001C59E8"/>
    <w:rsid w:val="001C659A"/>
    <w:rsid w:val="001C7233"/>
    <w:rsid w:val="001E2F66"/>
    <w:rsid w:val="001E3529"/>
    <w:rsid w:val="001E3DC0"/>
    <w:rsid w:val="001E7840"/>
    <w:rsid w:val="001F141B"/>
    <w:rsid w:val="001F3F0B"/>
    <w:rsid w:val="001F57E5"/>
    <w:rsid w:val="002010FD"/>
    <w:rsid w:val="00201DC4"/>
    <w:rsid w:val="00202850"/>
    <w:rsid w:val="00202B57"/>
    <w:rsid w:val="00204EC9"/>
    <w:rsid w:val="00207C49"/>
    <w:rsid w:val="00210EA3"/>
    <w:rsid w:val="00211DA6"/>
    <w:rsid w:val="00211F68"/>
    <w:rsid w:val="00211F7A"/>
    <w:rsid w:val="00214791"/>
    <w:rsid w:val="0021567C"/>
    <w:rsid w:val="00222DF8"/>
    <w:rsid w:val="00223E52"/>
    <w:rsid w:val="0022581C"/>
    <w:rsid w:val="00226EF0"/>
    <w:rsid w:val="002335E3"/>
    <w:rsid w:val="00235A91"/>
    <w:rsid w:val="00236912"/>
    <w:rsid w:val="00241BAA"/>
    <w:rsid w:val="0024433B"/>
    <w:rsid w:val="002454DF"/>
    <w:rsid w:val="00250F8B"/>
    <w:rsid w:val="00253F47"/>
    <w:rsid w:val="002555D1"/>
    <w:rsid w:val="0025646B"/>
    <w:rsid w:val="00257DAE"/>
    <w:rsid w:val="00265D21"/>
    <w:rsid w:val="00266738"/>
    <w:rsid w:val="00266875"/>
    <w:rsid w:val="00267584"/>
    <w:rsid w:val="00267E01"/>
    <w:rsid w:val="00271A45"/>
    <w:rsid w:val="00271BED"/>
    <w:rsid w:val="00274C80"/>
    <w:rsid w:val="0027549A"/>
    <w:rsid w:val="002761DA"/>
    <w:rsid w:val="002762B3"/>
    <w:rsid w:val="002766B6"/>
    <w:rsid w:val="0027718F"/>
    <w:rsid w:val="00282919"/>
    <w:rsid w:val="0028331F"/>
    <w:rsid w:val="00285A3E"/>
    <w:rsid w:val="00286E24"/>
    <w:rsid w:val="00287CDB"/>
    <w:rsid w:val="00290138"/>
    <w:rsid w:val="00291275"/>
    <w:rsid w:val="0029361E"/>
    <w:rsid w:val="00294742"/>
    <w:rsid w:val="00294B7A"/>
    <w:rsid w:val="002967F2"/>
    <w:rsid w:val="002974DC"/>
    <w:rsid w:val="002977B0"/>
    <w:rsid w:val="002A1187"/>
    <w:rsid w:val="002A211C"/>
    <w:rsid w:val="002A3CE5"/>
    <w:rsid w:val="002A7F8B"/>
    <w:rsid w:val="002B1427"/>
    <w:rsid w:val="002B2EC7"/>
    <w:rsid w:val="002C01D7"/>
    <w:rsid w:val="002C2D28"/>
    <w:rsid w:val="002C5E0B"/>
    <w:rsid w:val="002C7792"/>
    <w:rsid w:val="002D01DC"/>
    <w:rsid w:val="002D0684"/>
    <w:rsid w:val="002D467D"/>
    <w:rsid w:val="002D548D"/>
    <w:rsid w:val="002E22FB"/>
    <w:rsid w:val="002E32DB"/>
    <w:rsid w:val="002E379C"/>
    <w:rsid w:val="002E3A90"/>
    <w:rsid w:val="002E6E49"/>
    <w:rsid w:val="002E7974"/>
    <w:rsid w:val="002E79CA"/>
    <w:rsid w:val="002F04B4"/>
    <w:rsid w:val="002F072E"/>
    <w:rsid w:val="002F16F4"/>
    <w:rsid w:val="002F1DA7"/>
    <w:rsid w:val="002F2076"/>
    <w:rsid w:val="002F20AE"/>
    <w:rsid w:val="002F63CF"/>
    <w:rsid w:val="002F76CA"/>
    <w:rsid w:val="002F7A05"/>
    <w:rsid w:val="00301C8B"/>
    <w:rsid w:val="00304BDB"/>
    <w:rsid w:val="00305E67"/>
    <w:rsid w:val="00306CD8"/>
    <w:rsid w:val="00314945"/>
    <w:rsid w:val="003164AF"/>
    <w:rsid w:val="00321A88"/>
    <w:rsid w:val="00325A1B"/>
    <w:rsid w:val="00325B90"/>
    <w:rsid w:val="00331B05"/>
    <w:rsid w:val="00332B43"/>
    <w:rsid w:val="003337BD"/>
    <w:rsid w:val="003347C2"/>
    <w:rsid w:val="003351D6"/>
    <w:rsid w:val="0034180E"/>
    <w:rsid w:val="00341BD0"/>
    <w:rsid w:val="0034341D"/>
    <w:rsid w:val="00343509"/>
    <w:rsid w:val="00345189"/>
    <w:rsid w:val="00352965"/>
    <w:rsid w:val="003553A5"/>
    <w:rsid w:val="00360059"/>
    <w:rsid w:val="0036051F"/>
    <w:rsid w:val="00360EA3"/>
    <w:rsid w:val="00362948"/>
    <w:rsid w:val="00363845"/>
    <w:rsid w:val="00365A12"/>
    <w:rsid w:val="0036674D"/>
    <w:rsid w:val="003672EA"/>
    <w:rsid w:val="003674A1"/>
    <w:rsid w:val="003751BE"/>
    <w:rsid w:val="00376C82"/>
    <w:rsid w:val="00380CE5"/>
    <w:rsid w:val="003866D1"/>
    <w:rsid w:val="00393823"/>
    <w:rsid w:val="00395518"/>
    <w:rsid w:val="003956B6"/>
    <w:rsid w:val="00395F91"/>
    <w:rsid w:val="003970F4"/>
    <w:rsid w:val="003A3122"/>
    <w:rsid w:val="003A3FD8"/>
    <w:rsid w:val="003A4B7F"/>
    <w:rsid w:val="003A5683"/>
    <w:rsid w:val="003A56D1"/>
    <w:rsid w:val="003A5F1A"/>
    <w:rsid w:val="003A6F8C"/>
    <w:rsid w:val="003B0EA0"/>
    <w:rsid w:val="003B1E81"/>
    <w:rsid w:val="003B230A"/>
    <w:rsid w:val="003B5EDE"/>
    <w:rsid w:val="003B688C"/>
    <w:rsid w:val="003C0384"/>
    <w:rsid w:val="003C2378"/>
    <w:rsid w:val="003C430A"/>
    <w:rsid w:val="003C5FC1"/>
    <w:rsid w:val="003C6152"/>
    <w:rsid w:val="003C7B0C"/>
    <w:rsid w:val="003D27DE"/>
    <w:rsid w:val="003D2BED"/>
    <w:rsid w:val="003D3C2F"/>
    <w:rsid w:val="003D749A"/>
    <w:rsid w:val="003E0585"/>
    <w:rsid w:val="003E081D"/>
    <w:rsid w:val="003E207A"/>
    <w:rsid w:val="003E27E1"/>
    <w:rsid w:val="003E338D"/>
    <w:rsid w:val="003E41AA"/>
    <w:rsid w:val="003E499B"/>
    <w:rsid w:val="003E51D2"/>
    <w:rsid w:val="003E5334"/>
    <w:rsid w:val="003E5476"/>
    <w:rsid w:val="003E6589"/>
    <w:rsid w:val="003F094F"/>
    <w:rsid w:val="003F1FE6"/>
    <w:rsid w:val="003F7664"/>
    <w:rsid w:val="003F7E83"/>
    <w:rsid w:val="00400138"/>
    <w:rsid w:val="00401074"/>
    <w:rsid w:val="00401F0E"/>
    <w:rsid w:val="00407013"/>
    <w:rsid w:val="00407160"/>
    <w:rsid w:val="00407CBE"/>
    <w:rsid w:val="00411CD0"/>
    <w:rsid w:val="00413EEA"/>
    <w:rsid w:val="00414DDE"/>
    <w:rsid w:val="00415C4E"/>
    <w:rsid w:val="0041693B"/>
    <w:rsid w:val="004170FC"/>
    <w:rsid w:val="00422A43"/>
    <w:rsid w:val="00423A68"/>
    <w:rsid w:val="00425220"/>
    <w:rsid w:val="004252B7"/>
    <w:rsid w:val="00430575"/>
    <w:rsid w:val="00430F08"/>
    <w:rsid w:val="00431944"/>
    <w:rsid w:val="00432A03"/>
    <w:rsid w:val="004346AA"/>
    <w:rsid w:val="00434CDA"/>
    <w:rsid w:val="004361C4"/>
    <w:rsid w:val="004426DD"/>
    <w:rsid w:val="004439DE"/>
    <w:rsid w:val="00443A92"/>
    <w:rsid w:val="0044663C"/>
    <w:rsid w:val="00447A1E"/>
    <w:rsid w:val="00450271"/>
    <w:rsid w:val="00461348"/>
    <w:rsid w:val="00462CFD"/>
    <w:rsid w:val="00462D14"/>
    <w:rsid w:val="00463D1C"/>
    <w:rsid w:val="00464D09"/>
    <w:rsid w:val="0046588F"/>
    <w:rsid w:val="00470726"/>
    <w:rsid w:val="00470F83"/>
    <w:rsid w:val="004761BC"/>
    <w:rsid w:val="004770A1"/>
    <w:rsid w:val="00477FBF"/>
    <w:rsid w:val="00483278"/>
    <w:rsid w:val="00484DA2"/>
    <w:rsid w:val="00485111"/>
    <w:rsid w:val="004874E0"/>
    <w:rsid w:val="004912EC"/>
    <w:rsid w:val="00491F5D"/>
    <w:rsid w:val="004949CF"/>
    <w:rsid w:val="00495D66"/>
    <w:rsid w:val="00496734"/>
    <w:rsid w:val="004A1CCF"/>
    <w:rsid w:val="004A28B0"/>
    <w:rsid w:val="004A43A3"/>
    <w:rsid w:val="004B11C0"/>
    <w:rsid w:val="004B125A"/>
    <w:rsid w:val="004B16C3"/>
    <w:rsid w:val="004B1ECE"/>
    <w:rsid w:val="004B4051"/>
    <w:rsid w:val="004C15DF"/>
    <w:rsid w:val="004C5F96"/>
    <w:rsid w:val="004C604B"/>
    <w:rsid w:val="004C6944"/>
    <w:rsid w:val="004C7025"/>
    <w:rsid w:val="004C7481"/>
    <w:rsid w:val="004D37D0"/>
    <w:rsid w:val="004D4244"/>
    <w:rsid w:val="004D4C17"/>
    <w:rsid w:val="004D5120"/>
    <w:rsid w:val="004D5B68"/>
    <w:rsid w:val="004E0613"/>
    <w:rsid w:val="004E4591"/>
    <w:rsid w:val="004E585A"/>
    <w:rsid w:val="004E7163"/>
    <w:rsid w:val="004E7B2B"/>
    <w:rsid w:val="004E7C99"/>
    <w:rsid w:val="004F40D1"/>
    <w:rsid w:val="004F5C9F"/>
    <w:rsid w:val="005001F3"/>
    <w:rsid w:val="00502452"/>
    <w:rsid w:val="00505D65"/>
    <w:rsid w:val="00506205"/>
    <w:rsid w:val="00506687"/>
    <w:rsid w:val="0051223E"/>
    <w:rsid w:val="00513716"/>
    <w:rsid w:val="00513735"/>
    <w:rsid w:val="005142E9"/>
    <w:rsid w:val="00514458"/>
    <w:rsid w:val="00517146"/>
    <w:rsid w:val="005222FF"/>
    <w:rsid w:val="0052504F"/>
    <w:rsid w:val="00530692"/>
    <w:rsid w:val="00531A31"/>
    <w:rsid w:val="00532FDB"/>
    <w:rsid w:val="00533734"/>
    <w:rsid w:val="00536601"/>
    <w:rsid w:val="00537438"/>
    <w:rsid w:val="0054267F"/>
    <w:rsid w:val="00542D27"/>
    <w:rsid w:val="005440FE"/>
    <w:rsid w:val="0054608A"/>
    <w:rsid w:val="00546A85"/>
    <w:rsid w:val="00546DE9"/>
    <w:rsid w:val="005471D4"/>
    <w:rsid w:val="005509CC"/>
    <w:rsid w:val="00551B9E"/>
    <w:rsid w:val="00552C7E"/>
    <w:rsid w:val="00555FF9"/>
    <w:rsid w:val="0055667F"/>
    <w:rsid w:val="00556B4B"/>
    <w:rsid w:val="00557A1C"/>
    <w:rsid w:val="0056117D"/>
    <w:rsid w:val="0056199E"/>
    <w:rsid w:val="0056221C"/>
    <w:rsid w:val="00564DF9"/>
    <w:rsid w:val="00564FAE"/>
    <w:rsid w:val="005671C6"/>
    <w:rsid w:val="00570DD5"/>
    <w:rsid w:val="00574DE5"/>
    <w:rsid w:val="00577947"/>
    <w:rsid w:val="00581C86"/>
    <w:rsid w:val="005831D5"/>
    <w:rsid w:val="005854C8"/>
    <w:rsid w:val="005864BA"/>
    <w:rsid w:val="00590DB7"/>
    <w:rsid w:val="005918A7"/>
    <w:rsid w:val="0059245D"/>
    <w:rsid w:val="00593098"/>
    <w:rsid w:val="00593FA9"/>
    <w:rsid w:val="005958CB"/>
    <w:rsid w:val="00597D83"/>
    <w:rsid w:val="005A015F"/>
    <w:rsid w:val="005A1A86"/>
    <w:rsid w:val="005A200B"/>
    <w:rsid w:val="005A25E6"/>
    <w:rsid w:val="005A29AE"/>
    <w:rsid w:val="005A2DA3"/>
    <w:rsid w:val="005A5429"/>
    <w:rsid w:val="005A67A6"/>
    <w:rsid w:val="005B006C"/>
    <w:rsid w:val="005B0767"/>
    <w:rsid w:val="005B08DD"/>
    <w:rsid w:val="005B19CE"/>
    <w:rsid w:val="005B3677"/>
    <w:rsid w:val="005B57F6"/>
    <w:rsid w:val="005B6AB7"/>
    <w:rsid w:val="005C08AE"/>
    <w:rsid w:val="005C420D"/>
    <w:rsid w:val="005C5816"/>
    <w:rsid w:val="005C6435"/>
    <w:rsid w:val="005D086D"/>
    <w:rsid w:val="005D29C8"/>
    <w:rsid w:val="005D424B"/>
    <w:rsid w:val="005D5DF2"/>
    <w:rsid w:val="005D787D"/>
    <w:rsid w:val="005D7A4F"/>
    <w:rsid w:val="005E3556"/>
    <w:rsid w:val="005E4402"/>
    <w:rsid w:val="005E4B90"/>
    <w:rsid w:val="005E562C"/>
    <w:rsid w:val="005E73A9"/>
    <w:rsid w:val="005E7435"/>
    <w:rsid w:val="005E7762"/>
    <w:rsid w:val="005F03BE"/>
    <w:rsid w:val="005F3F55"/>
    <w:rsid w:val="005F41C9"/>
    <w:rsid w:val="005F4522"/>
    <w:rsid w:val="005F6DD1"/>
    <w:rsid w:val="005F7A84"/>
    <w:rsid w:val="0060137A"/>
    <w:rsid w:val="00604B5A"/>
    <w:rsid w:val="00605769"/>
    <w:rsid w:val="00607998"/>
    <w:rsid w:val="00611323"/>
    <w:rsid w:val="00613531"/>
    <w:rsid w:val="00614042"/>
    <w:rsid w:val="006163B1"/>
    <w:rsid w:val="00616F3D"/>
    <w:rsid w:val="006177E5"/>
    <w:rsid w:val="006211B4"/>
    <w:rsid w:val="00622002"/>
    <w:rsid w:val="00622850"/>
    <w:rsid w:val="00622D6F"/>
    <w:rsid w:val="00622EE5"/>
    <w:rsid w:val="00624013"/>
    <w:rsid w:val="00625512"/>
    <w:rsid w:val="00630BDB"/>
    <w:rsid w:val="00632496"/>
    <w:rsid w:val="006342AF"/>
    <w:rsid w:val="00634F4A"/>
    <w:rsid w:val="0063691B"/>
    <w:rsid w:val="006413D5"/>
    <w:rsid w:val="00642104"/>
    <w:rsid w:val="006433A1"/>
    <w:rsid w:val="006519D1"/>
    <w:rsid w:val="0065352A"/>
    <w:rsid w:val="00653F10"/>
    <w:rsid w:val="00653F82"/>
    <w:rsid w:val="00654245"/>
    <w:rsid w:val="006544CB"/>
    <w:rsid w:val="00655BA7"/>
    <w:rsid w:val="00656AC9"/>
    <w:rsid w:val="00661426"/>
    <w:rsid w:val="00661E2D"/>
    <w:rsid w:val="00665517"/>
    <w:rsid w:val="00670DF9"/>
    <w:rsid w:val="00673C1F"/>
    <w:rsid w:val="00674C8A"/>
    <w:rsid w:val="006771D3"/>
    <w:rsid w:val="00681076"/>
    <w:rsid w:val="00682DE3"/>
    <w:rsid w:val="006845F5"/>
    <w:rsid w:val="006847F0"/>
    <w:rsid w:val="00687B82"/>
    <w:rsid w:val="00690DD1"/>
    <w:rsid w:val="00691AF2"/>
    <w:rsid w:val="006926BB"/>
    <w:rsid w:val="00693796"/>
    <w:rsid w:val="00693B02"/>
    <w:rsid w:val="00696884"/>
    <w:rsid w:val="00697289"/>
    <w:rsid w:val="006A1863"/>
    <w:rsid w:val="006A211A"/>
    <w:rsid w:val="006A4E79"/>
    <w:rsid w:val="006A60F4"/>
    <w:rsid w:val="006A73E7"/>
    <w:rsid w:val="006B0ABC"/>
    <w:rsid w:val="006B2B37"/>
    <w:rsid w:val="006B341B"/>
    <w:rsid w:val="006B5493"/>
    <w:rsid w:val="006C06B8"/>
    <w:rsid w:val="006C2208"/>
    <w:rsid w:val="006C2BE0"/>
    <w:rsid w:val="006C40CA"/>
    <w:rsid w:val="006C6842"/>
    <w:rsid w:val="006D1BD0"/>
    <w:rsid w:val="006D4ADB"/>
    <w:rsid w:val="006D4B0B"/>
    <w:rsid w:val="006D5A3C"/>
    <w:rsid w:val="006D5E79"/>
    <w:rsid w:val="006D6A19"/>
    <w:rsid w:val="006E099F"/>
    <w:rsid w:val="006E0B47"/>
    <w:rsid w:val="006E0D01"/>
    <w:rsid w:val="006E1D94"/>
    <w:rsid w:val="006E508D"/>
    <w:rsid w:val="006E6642"/>
    <w:rsid w:val="006E6F1B"/>
    <w:rsid w:val="006E7AF1"/>
    <w:rsid w:val="006E7D99"/>
    <w:rsid w:val="006F0373"/>
    <w:rsid w:val="006F2D4D"/>
    <w:rsid w:val="006F3030"/>
    <w:rsid w:val="006F4EA2"/>
    <w:rsid w:val="006F6F13"/>
    <w:rsid w:val="00701F69"/>
    <w:rsid w:val="00702245"/>
    <w:rsid w:val="0070519B"/>
    <w:rsid w:val="00705553"/>
    <w:rsid w:val="007068AF"/>
    <w:rsid w:val="00707780"/>
    <w:rsid w:val="00710A42"/>
    <w:rsid w:val="007115FE"/>
    <w:rsid w:val="00712E83"/>
    <w:rsid w:val="00712EDD"/>
    <w:rsid w:val="0071416E"/>
    <w:rsid w:val="00715EE5"/>
    <w:rsid w:val="00721F85"/>
    <w:rsid w:val="00722607"/>
    <w:rsid w:val="007308BA"/>
    <w:rsid w:val="007312FB"/>
    <w:rsid w:val="00731359"/>
    <w:rsid w:val="00732177"/>
    <w:rsid w:val="00735B38"/>
    <w:rsid w:val="0074087F"/>
    <w:rsid w:val="0074096D"/>
    <w:rsid w:val="0074233F"/>
    <w:rsid w:val="00745DC9"/>
    <w:rsid w:val="00747C64"/>
    <w:rsid w:val="007543B1"/>
    <w:rsid w:val="00754F46"/>
    <w:rsid w:val="00754F7B"/>
    <w:rsid w:val="00755D67"/>
    <w:rsid w:val="00760DC5"/>
    <w:rsid w:val="007614B4"/>
    <w:rsid w:val="00761F54"/>
    <w:rsid w:val="007645F4"/>
    <w:rsid w:val="007649C0"/>
    <w:rsid w:val="00764E44"/>
    <w:rsid w:val="00765AA1"/>
    <w:rsid w:val="00765C6A"/>
    <w:rsid w:val="007715F2"/>
    <w:rsid w:val="00771E6F"/>
    <w:rsid w:val="0077238A"/>
    <w:rsid w:val="0077490F"/>
    <w:rsid w:val="00775BE0"/>
    <w:rsid w:val="00780246"/>
    <w:rsid w:val="00783DAB"/>
    <w:rsid w:val="0078476F"/>
    <w:rsid w:val="00784E41"/>
    <w:rsid w:val="00784ECC"/>
    <w:rsid w:val="0079329C"/>
    <w:rsid w:val="00793EA8"/>
    <w:rsid w:val="00794763"/>
    <w:rsid w:val="00796F49"/>
    <w:rsid w:val="007A045F"/>
    <w:rsid w:val="007A2263"/>
    <w:rsid w:val="007A623D"/>
    <w:rsid w:val="007B047B"/>
    <w:rsid w:val="007B36A8"/>
    <w:rsid w:val="007B3DC7"/>
    <w:rsid w:val="007B49ED"/>
    <w:rsid w:val="007B64DA"/>
    <w:rsid w:val="007B6E24"/>
    <w:rsid w:val="007B7B85"/>
    <w:rsid w:val="007C129F"/>
    <w:rsid w:val="007C1DBD"/>
    <w:rsid w:val="007C3807"/>
    <w:rsid w:val="007C3A6E"/>
    <w:rsid w:val="007C49BF"/>
    <w:rsid w:val="007C4BFE"/>
    <w:rsid w:val="007C62C9"/>
    <w:rsid w:val="007C6FFE"/>
    <w:rsid w:val="007C71AA"/>
    <w:rsid w:val="007D10B4"/>
    <w:rsid w:val="007D16D1"/>
    <w:rsid w:val="007D27FF"/>
    <w:rsid w:val="007D2BAB"/>
    <w:rsid w:val="007D37D1"/>
    <w:rsid w:val="007D55DC"/>
    <w:rsid w:val="007D64F0"/>
    <w:rsid w:val="007D73C9"/>
    <w:rsid w:val="007D771F"/>
    <w:rsid w:val="007E0964"/>
    <w:rsid w:val="007E1D1B"/>
    <w:rsid w:val="007E1E67"/>
    <w:rsid w:val="007E2726"/>
    <w:rsid w:val="007E2A12"/>
    <w:rsid w:val="007E3880"/>
    <w:rsid w:val="007E52B0"/>
    <w:rsid w:val="007E6EB1"/>
    <w:rsid w:val="007E7F45"/>
    <w:rsid w:val="007F0108"/>
    <w:rsid w:val="007F13F1"/>
    <w:rsid w:val="007F1E86"/>
    <w:rsid w:val="007F2A4A"/>
    <w:rsid w:val="007F3322"/>
    <w:rsid w:val="007F3F43"/>
    <w:rsid w:val="007F417F"/>
    <w:rsid w:val="007F615E"/>
    <w:rsid w:val="007F6BFD"/>
    <w:rsid w:val="007F7172"/>
    <w:rsid w:val="007F7227"/>
    <w:rsid w:val="007F737C"/>
    <w:rsid w:val="008056C3"/>
    <w:rsid w:val="00806088"/>
    <w:rsid w:val="00806101"/>
    <w:rsid w:val="00824286"/>
    <w:rsid w:val="008246AE"/>
    <w:rsid w:val="00824A01"/>
    <w:rsid w:val="0082589E"/>
    <w:rsid w:val="00826DF0"/>
    <w:rsid w:val="00827C4C"/>
    <w:rsid w:val="00830395"/>
    <w:rsid w:val="00832381"/>
    <w:rsid w:val="00833116"/>
    <w:rsid w:val="00836848"/>
    <w:rsid w:val="00836CA5"/>
    <w:rsid w:val="00836F10"/>
    <w:rsid w:val="00841273"/>
    <w:rsid w:val="00841308"/>
    <w:rsid w:val="00842777"/>
    <w:rsid w:val="00842A07"/>
    <w:rsid w:val="00847051"/>
    <w:rsid w:val="00850F2D"/>
    <w:rsid w:val="00850F80"/>
    <w:rsid w:val="0085311A"/>
    <w:rsid w:val="00853444"/>
    <w:rsid w:val="008567A3"/>
    <w:rsid w:val="0085792A"/>
    <w:rsid w:val="00857AB7"/>
    <w:rsid w:val="008608CA"/>
    <w:rsid w:val="00863399"/>
    <w:rsid w:val="00864BE8"/>
    <w:rsid w:val="0086576E"/>
    <w:rsid w:val="00865F3F"/>
    <w:rsid w:val="00873250"/>
    <w:rsid w:val="008746D9"/>
    <w:rsid w:val="00875552"/>
    <w:rsid w:val="0088273A"/>
    <w:rsid w:val="0088278D"/>
    <w:rsid w:val="008915BB"/>
    <w:rsid w:val="008915CC"/>
    <w:rsid w:val="00892228"/>
    <w:rsid w:val="008A00D7"/>
    <w:rsid w:val="008A214F"/>
    <w:rsid w:val="008A3379"/>
    <w:rsid w:val="008A56DF"/>
    <w:rsid w:val="008A70AC"/>
    <w:rsid w:val="008A7751"/>
    <w:rsid w:val="008B14CB"/>
    <w:rsid w:val="008B4156"/>
    <w:rsid w:val="008B54C9"/>
    <w:rsid w:val="008B60D6"/>
    <w:rsid w:val="008C00A4"/>
    <w:rsid w:val="008C09DE"/>
    <w:rsid w:val="008C16FC"/>
    <w:rsid w:val="008C48B8"/>
    <w:rsid w:val="008C73F1"/>
    <w:rsid w:val="008C7D7D"/>
    <w:rsid w:val="008C7E31"/>
    <w:rsid w:val="008D3265"/>
    <w:rsid w:val="008D326F"/>
    <w:rsid w:val="008D4AE1"/>
    <w:rsid w:val="008D58AB"/>
    <w:rsid w:val="008D6E5C"/>
    <w:rsid w:val="008E1E48"/>
    <w:rsid w:val="008E3A48"/>
    <w:rsid w:val="008E459F"/>
    <w:rsid w:val="008F0434"/>
    <w:rsid w:val="008F0737"/>
    <w:rsid w:val="008F2863"/>
    <w:rsid w:val="008F44CF"/>
    <w:rsid w:val="008F47E6"/>
    <w:rsid w:val="008F572C"/>
    <w:rsid w:val="008F7082"/>
    <w:rsid w:val="009005A1"/>
    <w:rsid w:val="00901AA8"/>
    <w:rsid w:val="009069E1"/>
    <w:rsid w:val="00911645"/>
    <w:rsid w:val="009119A8"/>
    <w:rsid w:val="00912192"/>
    <w:rsid w:val="0091227A"/>
    <w:rsid w:val="00912F5C"/>
    <w:rsid w:val="00913EFA"/>
    <w:rsid w:val="0091509C"/>
    <w:rsid w:val="009170B1"/>
    <w:rsid w:val="0092289E"/>
    <w:rsid w:val="00923E46"/>
    <w:rsid w:val="009257EE"/>
    <w:rsid w:val="00926D5F"/>
    <w:rsid w:val="00930101"/>
    <w:rsid w:val="009306A3"/>
    <w:rsid w:val="00934EEF"/>
    <w:rsid w:val="009350F1"/>
    <w:rsid w:val="009375C5"/>
    <w:rsid w:val="00937EC8"/>
    <w:rsid w:val="0094080D"/>
    <w:rsid w:val="00941C8C"/>
    <w:rsid w:val="00943AB4"/>
    <w:rsid w:val="0094428D"/>
    <w:rsid w:val="009463A9"/>
    <w:rsid w:val="00946E87"/>
    <w:rsid w:val="00950883"/>
    <w:rsid w:val="00951365"/>
    <w:rsid w:val="00952A3B"/>
    <w:rsid w:val="00953BCF"/>
    <w:rsid w:val="00953C57"/>
    <w:rsid w:val="00954279"/>
    <w:rsid w:val="00955E72"/>
    <w:rsid w:val="009566D7"/>
    <w:rsid w:val="00956A1B"/>
    <w:rsid w:val="00961E4C"/>
    <w:rsid w:val="00962947"/>
    <w:rsid w:val="009651B2"/>
    <w:rsid w:val="009660F1"/>
    <w:rsid w:val="00966523"/>
    <w:rsid w:val="00970DA1"/>
    <w:rsid w:val="00973C55"/>
    <w:rsid w:val="00974F6B"/>
    <w:rsid w:val="0097573E"/>
    <w:rsid w:val="009766E0"/>
    <w:rsid w:val="009804C3"/>
    <w:rsid w:val="0098356B"/>
    <w:rsid w:val="00984E38"/>
    <w:rsid w:val="009864CF"/>
    <w:rsid w:val="0098718A"/>
    <w:rsid w:val="00987F57"/>
    <w:rsid w:val="00992FF3"/>
    <w:rsid w:val="00996AFE"/>
    <w:rsid w:val="009A01F9"/>
    <w:rsid w:val="009A1EB0"/>
    <w:rsid w:val="009A30A5"/>
    <w:rsid w:val="009A3BA9"/>
    <w:rsid w:val="009A3C24"/>
    <w:rsid w:val="009A490C"/>
    <w:rsid w:val="009A587C"/>
    <w:rsid w:val="009A5DC8"/>
    <w:rsid w:val="009A61B8"/>
    <w:rsid w:val="009A7028"/>
    <w:rsid w:val="009A7236"/>
    <w:rsid w:val="009A7549"/>
    <w:rsid w:val="009A7C7F"/>
    <w:rsid w:val="009B3F9D"/>
    <w:rsid w:val="009B55A0"/>
    <w:rsid w:val="009C2404"/>
    <w:rsid w:val="009C4AD9"/>
    <w:rsid w:val="009C6EFB"/>
    <w:rsid w:val="009D2676"/>
    <w:rsid w:val="009D2CCB"/>
    <w:rsid w:val="009D46EF"/>
    <w:rsid w:val="009E0209"/>
    <w:rsid w:val="009E2DEC"/>
    <w:rsid w:val="009E373F"/>
    <w:rsid w:val="009E4FA5"/>
    <w:rsid w:val="009E604F"/>
    <w:rsid w:val="009E68D6"/>
    <w:rsid w:val="009E6E7A"/>
    <w:rsid w:val="009F0318"/>
    <w:rsid w:val="00A01D66"/>
    <w:rsid w:val="00A022C9"/>
    <w:rsid w:val="00A02950"/>
    <w:rsid w:val="00A03059"/>
    <w:rsid w:val="00A0307B"/>
    <w:rsid w:val="00A03FF0"/>
    <w:rsid w:val="00A06158"/>
    <w:rsid w:val="00A062E1"/>
    <w:rsid w:val="00A06D8D"/>
    <w:rsid w:val="00A10FED"/>
    <w:rsid w:val="00A12E88"/>
    <w:rsid w:val="00A130E5"/>
    <w:rsid w:val="00A1448E"/>
    <w:rsid w:val="00A14D75"/>
    <w:rsid w:val="00A162ED"/>
    <w:rsid w:val="00A16316"/>
    <w:rsid w:val="00A16417"/>
    <w:rsid w:val="00A21779"/>
    <w:rsid w:val="00A21E61"/>
    <w:rsid w:val="00A21F86"/>
    <w:rsid w:val="00A2216F"/>
    <w:rsid w:val="00A22456"/>
    <w:rsid w:val="00A22518"/>
    <w:rsid w:val="00A22616"/>
    <w:rsid w:val="00A24F40"/>
    <w:rsid w:val="00A270A4"/>
    <w:rsid w:val="00A31FC4"/>
    <w:rsid w:val="00A33326"/>
    <w:rsid w:val="00A37DC2"/>
    <w:rsid w:val="00A41DE2"/>
    <w:rsid w:val="00A42D9A"/>
    <w:rsid w:val="00A4684C"/>
    <w:rsid w:val="00A47899"/>
    <w:rsid w:val="00A47CDF"/>
    <w:rsid w:val="00A52018"/>
    <w:rsid w:val="00A53301"/>
    <w:rsid w:val="00A537EE"/>
    <w:rsid w:val="00A547A5"/>
    <w:rsid w:val="00A571F1"/>
    <w:rsid w:val="00A57F52"/>
    <w:rsid w:val="00A6010B"/>
    <w:rsid w:val="00A61BE8"/>
    <w:rsid w:val="00A620A6"/>
    <w:rsid w:val="00A66BED"/>
    <w:rsid w:val="00A66C02"/>
    <w:rsid w:val="00A723DF"/>
    <w:rsid w:val="00A73FBC"/>
    <w:rsid w:val="00A76005"/>
    <w:rsid w:val="00A760F5"/>
    <w:rsid w:val="00A826ED"/>
    <w:rsid w:val="00A83BF1"/>
    <w:rsid w:val="00A84725"/>
    <w:rsid w:val="00A86434"/>
    <w:rsid w:val="00A8644A"/>
    <w:rsid w:val="00A87772"/>
    <w:rsid w:val="00A8799B"/>
    <w:rsid w:val="00A87F3F"/>
    <w:rsid w:val="00A92AEE"/>
    <w:rsid w:val="00A95521"/>
    <w:rsid w:val="00A97509"/>
    <w:rsid w:val="00AA1C70"/>
    <w:rsid w:val="00AA256E"/>
    <w:rsid w:val="00AA49A5"/>
    <w:rsid w:val="00AA5ADC"/>
    <w:rsid w:val="00AA683D"/>
    <w:rsid w:val="00AA6B50"/>
    <w:rsid w:val="00AA78C8"/>
    <w:rsid w:val="00AA7AA8"/>
    <w:rsid w:val="00AB29AF"/>
    <w:rsid w:val="00AC06FA"/>
    <w:rsid w:val="00AC0965"/>
    <w:rsid w:val="00AC2E78"/>
    <w:rsid w:val="00AC605E"/>
    <w:rsid w:val="00AC67CC"/>
    <w:rsid w:val="00AC6C7D"/>
    <w:rsid w:val="00AC7CB1"/>
    <w:rsid w:val="00AD1288"/>
    <w:rsid w:val="00AD17A1"/>
    <w:rsid w:val="00AD29FF"/>
    <w:rsid w:val="00AD55B5"/>
    <w:rsid w:val="00AD6B59"/>
    <w:rsid w:val="00AD727A"/>
    <w:rsid w:val="00AD7581"/>
    <w:rsid w:val="00AE198F"/>
    <w:rsid w:val="00AE3983"/>
    <w:rsid w:val="00AE3AD0"/>
    <w:rsid w:val="00AE6F2F"/>
    <w:rsid w:val="00AF5A80"/>
    <w:rsid w:val="00AF6E4D"/>
    <w:rsid w:val="00AF73B9"/>
    <w:rsid w:val="00AF7C74"/>
    <w:rsid w:val="00B01110"/>
    <w:rsid w:val="00B03B6C"/>
    <w:rsid w:val="00B121F4"/>
    <w:rsid w:val="00B13AAD"/>
    <w:rsid w:val="00B14DB7"/>
    <w:rsid w:val="00B17DFB"/>
    <w:rsid w:val="00B245B9"/>
    <w:rsid w:val="00B2790D"/>
    <w:rsid w:val="00B30FF3"/>
    <w:rsid w:val="00B31F47"/>
    <w:rsid w:val="00B32137"/>
    <w:rsid w:val="00B346CF"/>
    <w:rsid w:val="00B36869"/>
    <w:rsid w:val="00B36CC5"/>
    <w:rsid w:val="00B408AB"/>
    <w:rsid w:val="00B423B5"/>
    <w:rsid w:val="00B42979"/>
    <w:rsid w:val="00B43142"/>
    <w:rsid w:val="00B45815"/>
    <w:rsid w:val="00B46345"/>
    <w:rsid w:val="00B523D8"/>
    <w:rsid w:val="00B56A63"/>
    <w:rsid w:val="00B60421"/>
    <w:rsid w:val="00B60EA4"/>
    <w:rsid w:val="00B61186"/>
    <w:rsid w:val="00B64B73"/>
    <w:rsid w:val="00B6518F"/>
    <w:rsid w:val="00B65501"/>
    <w:rsid w:val="00B7024C"/>
    <w:rsid w:val="00B72895"/>
    <w:rsid w:val="00B72C95"/>
    <w:rsid w:val="00B73368"/>
    <w:rsid w:val="00B74D6C"/>
    <w:rsid w:val="00B752A6"/>
    <w:rsid w:val="00B75D4C"/>
    <w:rsid w:val="00B860BA"/>
    <w:rsid w:val="00B86DDA"/>
    <w:rsid w:val="00B875EE"/>
    <w:rsid w:val="00B922BB"/>
    <w:rsid w:val="00B92413"/>
    <w:rsid w:val="00B97CB1"/>
    <w:rsid w:val="00BA0B38"/>
    <w:rsid w:val="00BA299C"/>
    <w:rsid w:val="00BA67D5"/>
    <w:rsid w:val="00BB2731"/>
    <w:rsid w:val="00BB609D"/>
    <w:rsid w:val="00BC3A57"/>
    <w:rsid w:val="00BC4367"/>
    <w:rsid w:val="00BC53B0"/>
    <w:rsid w:val="00BC58EC"/>
    <w:rsid w:val="00BC7225"/>
    <w:rsid w:val="00BD2862"/>
    <w:rsid w:val="00BD41D3"/>
    <w:rsid w:val="00BD426A"/>
    <w:rsid w:val="00BD42D5"/>
    <w:rsid w:val="00BD6812"/>
    <w:rsid w:val="00BE2EBF"/>
    <w:rsid w:val="00BE32F2"/>
    <w:rsid w:val="00BE390A"/>
    <w:rsid w:val="00BE52D8"/>
    <w:rsid w:val="00BE547D"/>
    <w:rsid w:val="00BE72E9"/>
    <w:rsid w:val="00BE77FC"/>
    <w:rsid w:val="00BE7CCF"/>
    <w:rsid w:val="00BF012B"/>
    <w:rsid w:val="00BF1DCC"/>
    <w:rsid w:val="00BF20FF"/>
    <w:rsid w:val="00BF7B32"/>
    <w:rsid w:val="00C00191"/>
    <w:rsid w:val="00C00325"/>
    <w:rsid w:val="00C0405F"/>
    <w:rsid w:val="00C04CE8"/>
    <w:rsid w:val="00C058DD"/>
    <w:rsid w:val="00C06920"/>
    <w:rsid w:val="00C14D88"/>
    <w:rsid w:val="00C16520"/>
    <w:rsid w:val="00C166E6"/>
    <w:rsid w:val="00C175E1"/>
    <w:rsid w:val="00C225DF"/>
    <w:rsid w:val="00C2285A"/>
    <w:rsid w:val="00C23935"/>
    <w:rsid w:val="00C24A93"/>
    <w:rsid w:val="00C255A2"/>
    <w:rsid w:val="00C2571F"/>
    <w:rsid w:val="00C25A47"/>
    <w:rsid w:val="00C30D46"/>
    <w:rsid w:val="00C30E25"/>
    <w:rsid w:val="00C324B2"/>
    <w:rsid w:val="00C32719"/>
    <w:rsid w:val="00C3274E"/>
    <w:rsid w:val="00C32BEF"/>
    <w:rsid w:val="00C3471E"/>
    <w:rsid w:val="00C34F8D"/>
    <w:rsid w:val="00C35588"/>
    <w:rsid w:val="00C37207"/>
    <w:rsid w:val="00C4002C"/>
    <w:rsid w:val="00C40F00"/>
    <w:rsid w:val="00C4539A"/>
    <w:rsid w:val="00C456AE"/>
    <w:rsid w:val="00C47F10"/>
    <w:rsid w:val="00C53190"/>
    <w:rsid w:val="00C535B9"/>
    <w:rsid w:val="00C544EA"/>
    <w:rsid w:val="00C57DE3"/>
    <w:rsid w:val="00C633BB"/>
    <w:rsid w:val="00C636C8"/>
    <w:rsid w:val="00C65F54"/>
    <w:rsid w:val="00C70181"/>
    <w:rsid w:val="00C703B4"/>
    <w:rsid w:val="00C705A2"/>
    <w:rsid w:val="00C74609"/>
    <w:rsid w:val="00C82563"/>
    <w:rsid w:val="00C84694"/>
    <w:rsid w:val="00C86350"/>
    <w:rsid w:val="00C8673D"/>
    <w:rsid w:val="00C9131D"/>
    <w:rsid w:val="00C9303E"/>
    <w:rsid w:val="00C93DF8"/>
    <w:rsid w:val="00C94899"/>
    <w:rsid w:val="00C9614B"/>
    <w:rsid w:val="00C96EA6"/>
    <w:rsid w:val="00C97095"/>
    <w:rsid w:val="00CA1B45"/>
    <w:rsid w:val="00CA6E86"/>
    <w:rsid w:val="00CA6FCF"/>
    <w:rsid w:val="00CA78B0"/>
    <w:rsid w:val="00CB065A"/>
    <w:rsid w:val="00CB5967"/>
    <w:rsid w:val="00CB5EA7"/>
    <w:rsid w:val="00CC6475"/>
    <w:rsid w:val="00CD00A3"/>
    <w:rsid w:val="00CD1E1F"/>
    <w:rsid w:val="00CD448A"/>
    <w:rsid w:val="00CD5D83"/>
    <w:rsid w:val="00CD5F35"/>
    <w:rsid w:val="00CD60FE"/>
    <w:rsid w:val="00CD7902"/>
    <w:rsid w:val="00CD7CFC"/>
    <w:rsid w:val="00CE0753"/>
    <w:rsid w:val="00CE0846"/>
    <w:rsid w:val="00CE0D47"/>
    <w:rsid w:val="00CE1D1E"/>
    <w:rsid w:val="00CE7644"/>
    <w:rsid w:val="00CF3BA0"/>
    <w:rsid w:val="00D010B2"/>
    <w:rsid w:val="00D016E9"/>
    <w:rsid w:val="00D0196B"/>
    <w:rsid w:val="00D03EFD"/>
    <w:rsid w:val="00D0553C"/>
    <w:rsid w:val="00D064A8"/>
    <w:rsid w:val="00D06C74"/>
    <w:rsid w:val="00D072CE"/>
    <w:rsid w:val="00D126CF"/>
    <w:rsid w:val="00D13721"/>
    <w:rsid w:val="00D14BBB"/>
    <w:rsid w:val="00D23858"/>
    <w:rsid w:val="00D240D0"/>
    <w:rsid w:val="00D24B67"/>
    <w:rsid w:val="00D25521"/>
    <w:rsid w:val="00D25C76"/>
    <w:rsid w:val="00D27519"/>
    <w:rsid w:val="00D27776"/>
    <w:rsid w:val="00D27863"/>
    <w:rsid w:val="00D27BDB"/>
    <w:rsid w:val="00D30795"/>
    <w:rsid w:val="00D31119"/>
    <w:rsid w:val="00D314C9"/>
    <w:rsid w:val="00D3161E"/>
    <w:rsid w:val="00D32C8B"/>
    <w:rsid w:val="00D32EDE"/>
    <w:rsid w:val="00D371D9"/>
    <w:rsid w:val="00D3793E"/>
    <w:rsid w:val="00D4049D"/>
    <w:rsid w:val="00D40EC8"/>
    <w:rsid w:val="00D421ED"/>
    <w:rsid w:val="00D505C3"/>
    <w:rsid w:val="00D51C20"/>
    <w:rsid w:val="00D5230D"/>
    <w:rsid w:val="00D52B2F"/>
    <w:rsid w:val="00D5397C"/>
    <w:rsid w:val="00D54368"/>
    <w:rsid w:val="00D556A5"/>
    <w:rsid w:val="00D570D2"/>
    <w:rsid w:val="00D5731C"/>
    <w:rsid w:val="00D60750"/>
    <w:rsid w:val="00D60CBC"/>
    <w:rsid w:val="00D61317"/>
    <w:rsid w:val="00D63472"/>
    <w:rsid w:val="00D64DAA"/>
    <w:rsid w:val="00D65675"/>
    <w:rsid w:val="00D732AD"/>
    <w:rsid w:val="00D746F6"/>
    <w:rsid w:val="00D74F3E"/>
    <w:rsid w:val="00D752F8"/>
    <w:rsid w:val="00D80649"/>
    <w:rsid w:val="00D80B13"/>
    <w:rsid w:val="00D830A8"/>
    <w:rsid w:val="00D83328"/>
    <w:rsid w:val="00D84613"/>
    <w:rsid w:val="00D857E0"/>
    <w:rsid w:val="00D92F80"/>
    <w:rsid w:val="00D937B6"/>
    <w:rsid w:val="00D93AAE"/>
    <w:rsid w:val="00D94CBC"/>
    <w:rsid w:val="00DA2EBC"/>
    <w:rsid w:val="00DA3645"/>
    <w:rsid w:val="00DA4377"/>
    <w:rsid w:val="00DA635F"/>
    <w:rsid w:val="00DA7505"/>
    <w:rsid w:val="00DB169D"/>
    <w:rsid w:val="00DB5518"/>
    <w:rsid w:val="00DC1519"/>
    <w:rsid w:val="00DC2605"/>
    <w:rsid w:val="00DC3FD9"/>
    <w:rsid w:val="00DC4C3B"/>
    <w:rsid w:val="00DC5FE1"/>
    <w:rsid w:val="00DD0BF1"/>
    <w:rsid w:val="00DD2948"/>
    <w:rsid w:val="00DD2E57"/>
    <w:rsid w:val="00DD4147"/>
    <w:rsid w:val="00DD7B75"/>
    <w:rsid w:val="00DE040C"/>
    <w:rsid w:val="00DE30E5"/>
    <w:rsid w:val="00DE3EA4"/>
    <w:rsid w:val="00DE62D4"/>
    <w:rsid w:val="00DE6A09"/>
    <w:rsid w:val="00DE6DB5"/>
    <w:rsid w:val="00DF2E8C"/>
    <w:rsid w:val="00DF3BEF"/>
    <w:rsid w:val="00DF40DA"/>
    <w:rsid w:val="00DF5929"/>
    <w:rsid w:val="00DF616C"/>
    <w:rsid w:val="00DF6521"/>
    <w:rsid w:val="00DF709C"/>
    <w:rsid w:val="00E02C68"/>
    <w:rsid w:val="00E07CC2"/>
    <w:rsid w:val="00E07D46"/>
    <w:rsid w:val="00E125BC"/>
    <w:rsid w:val="00E15300"/>
    <w:rsid w:val="00E21589"/>
    <w:rsid w:val="00E22D7F"/>
    <w:rsid w:val="00E238F1"/>
    <w:rsid w:val="00E24230"/>
    <w:rsid w:val="00E2637C"/>
    <w:rsid w:val="00E26C6D"/>
    <w:rsid w:val="00E3013F"/>
    <w:rsid w:val="00E32085"/>
    <w:rsid w:val="00E337C5"/>
    <w:rsid w:val="00E342EF"/>
    <w:rsid w:val="00E34B94"/>
    <w:rsid w:val="00E35A00"/>
    <w:rsid w:val="00E40391"/>
    <w:rsid w:val="00E407F0"/>
    <w:rsid w:val="00E434FF"/>
    <w:rsid w:val="00E4355E"/>
    <w:rsid w:val="00E44032"/>
    <w:rsid w:val="00E44675"/>
    <w:rsid w:val="00E4575F"/>
    <w:rsid w:val="00E469F0"/>
    <w:rsid w:val="00E54AF7"/>
    <w:rsid w:val="00E55AA2"/>
    <w:rsid w:val="00E5630B"/>
    <w:rsid w:val="00E56B5F"/>
    <w:rsid w:val="00E668C9"/>
    <w:rsid w:val="00E70240"/>
    <w:rsid w:val="00E70985"/>
    <w:rsid w:val="00E71580"/>
    <w:rsid w:val="00E73D30"/>
    <w:rsid w:val="00E773B4"/>
    <w:rsid w:val="00E82D46"/>
    <w:rsid w:val="00E842BA"/>
    <w:rsid w:val="00E84DCE"/>
    <w:rsid w:val="00E865DE"/>
    <w:rsid w:val="00E86781"/>
    <w:rsid w:val="00E87BB2"/>
    <w:rsid w:val="00E92787"/>
    <w:rsid w:val="00E92A31"/>
    <w:rsid w:val="00E9361B"/>
    <w:rsid w:val="00E93724"/>
    <w:rsid w:val="00E950BC"/>
    <w:rsid w:val="00E95333"/>
    <w:rsid w:val="00EA05B4"/>
    <w:rsid w:val="00EA226A"/>
    <w:rsid w:val="00EA46DE"/>
    <w:rsid w:val="00EA693B"/>
    <w:rsid w:val="00EB002D"/>
    <w:rsid w:val="00EB0CF9"/>
    <w:rsid w:val="00EB1A78"/>
    <w:rsid w:val="00EB4865"/>
    <w:rsid w:val="00EB7EC2"/>
    <w:rsid w:val="00EC1889"/>
    <w:rsid w:val="00EC20D4"/>
    <w:rsid w:val="00EC2B9A"/>
    <w:rsid w:val="00EC3661"/>
    <w:rsid w:val="00EC48B8"/>
    <w:rsid w:val="00EC495E"/>
    <w:rsid w:val="00EC6A4C"/>
    <w:rsid w:val="00EC78B1"/>
    <w:rsid w:val="00ED0163"/>
    <w:rsid w:val="00ED0D84"/>
    <w:rsid w:val="00ED18D8"/>
    <w:rsid w:val="00ED2282"/>
    <w:rsid w:val="00ED3884"/>
    <w:rsid w:val="00ED4292"/>
    <w:rsid w:val="00ED45DA"/>
    <w:rsid w:val="00ED5D86"/>
    <w:rsid w:val="00ED6C16"/>
    <w:rsid w:val="00ED7A8A"/>
    <w:rsid w:val="00EE0318"/>
    <w:rsid w:val="00EE0778"/>
    <w:rsid w:val="00EE18F4"/>
    <w:rsid w:val="00EE1AE9"/>
    <w:rsid w:val="00EE1BEF"/>
    <w:rsid w:val="00EE228D"/>
    <w:rsid w:val="00EE22E7"/>
    <w:rsid w:val="00EE2A17"/>
    <w:rsid w:val="00EE30FE"/>
    <w:rsid w:val="00EE4B98"/>
    <w:rsid w:val="00EF2CF0"/>
    <w:rsid w:val="00EF39AB"/>
    <w:rsid w:val="00EF3CBE"/>
    <w:rsid w:val="00EF545B"/>
    <w:rsid w:val="00EF64CB"/>
    <w:rsid w:val="00F01C16"/>
    <w:rsid w:val="00F01C8E"/>
    <w:rsid w:val="00F06397"/>
    <w:rsid w:val="00F10A21"/>
    <w:rsid w:val="00F10F88"/>
    <w:rsid w:val="00F126BF"/>
    <w:rsid w:val="00F13853"/>
    <w:rsid w:val="00F142FA"/>
    <w:rsid w:val="00F15835"/>
    <w:rsid w:val="00F242C5"/>
    <w:rsid w:val="00F26AE8"/>
    <w:rsid w:val="00F26BA6"/>
    <w:rsid w:val="00F30A64"/>
    <w:rsid w:val="00F314A0"/>
    <w:rsid w:val="00F338F0"/>
    <w:rsid w:val="00F36575"/>
    <w:rsid w:val="00F37350"/>
    <w:rsid w:val="00F37BFF"/>
    <w:rsid w:val="00F37D1A"/>
    <w:rsid w:val="00F41CC2"/>
    <w:rsid w:val="00F451B1"/>
    <w:rsid w:val="00F46142"/>
    <w:rsid w:val="00F46448"/>
    <w:rsid w:val="00F4655A"/>
    <w:rsid w:val="00F53068"/>
    <w:rsid w:val="00F53487"/>
    <w:rsid w:val="00F548DC"/>
    <w:rsid w:val="00F56065"/>
    <w:rsid w:val="00F60463"/>
    <w:rsid w:val="00F623D4"/>
    <w:rsid w:val="00F649C1"/>
    <w:rsid w:val="00F674AC"/>
    <w:rsid w:val="00F70786"/>
    <w:rsid w:val="00F77691"/>
    <w:rsid w:val="00F81F27"/>
    <w:rsid w:val="00F82262"/>
    <w:rsid w:val="00F8300A"/>
    <w:rsid w:val="00F877A0"/>
    <w:rsid w:val="00F906E1"/>
    <w:rsid w:val="00F95964"/>
    <w:rsid w:val="00F96F72"/>
    <w:rsid w:val="00FA070F"/>
    <w:rsid w:val="00FA1DB2"/>
    <w:rsid w:val="00FA575E"/>
    <w:rsid w:val="00FA70E1"/>
    <w:rsid w:val="00FB0750"/>
    <w:rsid w:val="00FB2586"/>
    <w:rsid w:val="00FB5E9F"/>
    <w:rsid w:val="00FC06BA"/>
    <w:rsid w:val="00FC2A4A"/>
    <w:rsid w:val="00FC4E7C"/>
    <w:rsid w:val="00FC70EA"/>
    <w:rsid w:val="00FD0820"/>
    <w:rsid w:val="00FD3EDE"/>
    <w:rsid w:val="00FD4F47"/>
    <w:rsid w:val="00FD60DD"/>
    <w:rsid w:val="00FD7E4E"/>
    <w:rsid w:val="00FE16E0"/>
    <w:rsid w:val="00FE3C69"/>
    <w:rsid w:val="00FE4F2B"/>
    <w:rsid w:val="00FE50DF"/>
    <w:rsid w:val="00FE692F"/>
    <w:rsid w:val="00FE6C6F"/>
    <w:rsid w:val="00FE72CC"/>
    <w:rsid w:val="00FF076F"/>
    <w:rsid w:val="00FF0C7D"/>
    <w:rsid w:val="00FF2375"/>
    <w:rsid w:val="00FF52C0"/>
    <w:rsid w:val="00FF5F86"/>
    <w:rsid w:val="00FF6AA3"/>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2AEE"/>
  </w:style>
  <w:style w:type="paragraph" w:styleId="Heading1">
    <w:name w:val="heading 1"/>
    <w:basedOn w:val="Normal"/>
    <w:next w:val="Normal"/>
    <w:link w:val="Heading1Char"/>
    <w:uiPriority w:val="9"/>
    <w:qFormat/>
    <w:rsid w:val="000C345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D0163"/>
    <w:rPr>
      <w:color w:val="808080"/>
    </w:rPr>
  </w:style>
  <w:style w:type="paragraph" w:styleId="BalloonText">
    <w:name w:val="Balloon Text"/>
    <w:basedOn w:val="Normal"/>
    <w:link w:val="BalloonTextChar"/>
    <w:uiPriority w:val="99"/>
    <w:semiHidden/>
    <w:unhideWhenUsed/>
    <w:rsid w:val="00ED01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0163"/>
    <w:rPr>
      <w:rFonts w:ascii="Tahoma" w:hAnsi="Tahoma" w:cs="Tahoma"/>
      <w:sz w:val="16"/>
      <w:szCs w:val="16"/>
    </w:rPr>
  </w:style>
  <w:style w:type="paragraph" w:styleId="ListParagraph">
    <w:name w:val="List Paragraph"/>
    <w:basedOn w:val="Normal"/>
    <w:uiPriority w:val="34"/>
    <w:qFormat/>
    <w:rsid w:val="00955E72"/>
    <w:pPr>
      <w:ind w:left="720"/>
      <w:contextualSpacing/>
    </w:pPr>
  </w:style>
  <w:style w:type="character" w:customStyle="1" w:styleId="Heading1Char">
    <w:name w:val="Heading 1 Char"/>
    <w:basedOn w:val="DefaultParagraphFont"/>
    <w:link w:val="Heading1"/>
    <w:uiPriority w:val="9"/>
    <w:rsid w:val="000C3450"/>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3C5FC1"/>
    <w:pPr>
      <w:tabs>
        <w:tab w:val="center" w:pos="4677"/>
        <w:tab w:val="right" w:pos="9355"/>
      </w:tabs>
      <w:spacing w:after="0" w:line="240" w:lineRule="auto"/>
    </w:pPr>
  </w:style>
  <w:style w:type="character" w:customStyle="1" w:styleId="HeaderChar">
    <w:name w:val="Header Char"/>
    <w:basedOn w:val="DefaultParagraphFont"/>
    <w:link w:val="Header"/>
    <w:uiPriority w:val="99"/>
    <w:rsid w:val="003C5FC1"/>
  </w:style>
  <w:style w:type="paragraph" w:styleId="Footer">
    <w:name w:val="footer"/>
    <w:basedOn w:val="Normal"/>
    <w:link w:val="FooterChar"/>
    <w:uiPriority w:val="99"/>
    <w:unhideWhenUsed/>
    <w:rsid w:val="003C5FC1"/>
    <w:pPr>
      <w:tabs>
        <w:tab w:val="center" w:pos="4677"/>
        <w:tab w:val="right" w:pos="9355"/>
      </w:tabs>
      <w:spacing w:after="0" w:line="240" w:lineRule="auto"/>
    </w:pPr>
  </w:style>
  <w:style w:type="character" w:customStyle="1" w:styleId="FooterChar">
    <w:name w:val="Footer Char"/>
    <w:basedOn w:val="DefaultParagraphFont"/>
    <w:link w:val="Footer"/>
    <w:uiPriority w:val="99"/>
    <w:rsid w:val="003C5FC1"/>
  </w:style>
  <w:style w:type="paragraph" w:styleId="Title">
    <w:name w:val="Title"/>
    <w:basedOn w:val="Normal"/>
    <w:link w:val="TitleChar"/>
    <w:qFormat/>
    <w:rsid w:val="00953C57"/>
    <w:pPr>
      <w:spacing w:after="0" w:line="360" w:lineRule="auto"/>
      <w:ind w:firstLine="360"/>
      <w:jc w:val="center"/>
    </w:pPr>
    <w:rPr>
      <w:rFonts w:ascii="Cambria" w:eastAsia="Times New Roman" w:hAnsi="Cambria" w:cs="Times New Roman"/>
      <w:b/>
      <w:bCs/>
      <w:kern w:val="28"/>
      <w:sz w:val="32"/>
      <w:szCs w:val="32"/>
      <w:lang w:eastAsia="ja-JP"/>
    </w:rPr>
  </w:style>
  <w:style w:type="character" w:customStyle="1" w:styleId="TitleChar">
    <w:name w:val="Title Char"/>
    <w:basedOn w:val="DefaultParagraphFont"/>
    <w:link w:val="Title"/>
    <w:rsid w:val="00953C57"/>
    <w:rPr>
      <w:rFonts w:ascii="Cambria" w:eastAsia="Times New Roman" w:hAnsi="Cambria" w:cs="Times New Roman"/>
      <w:b/>
      <w:bCs/>
      <w:kern w:val="28"/>
      <w:sz w:val="32"/>
      <w:szCs w:val="32"/>
      <w:lang w:eastAsia="ja-JP"/>
    </w:rPr>
  </w:style>
  <w:style w:type="paragraph" w:customStyle="1" w:styleId="a">
    <w:name w:val="_Загол_разд"/>
    <w:next w:val="Normal"/>
    <w:uiPriority w:val="99"/>
    <w:rsid w:val="003351D6"/>
    <w:pPr>
      <w:keepNext/>
      <w:widowControl w:val="0"/>
      <w:overflowPunct w:val="0"/>
      <w:autoSpaceDE w:val="0"/>
      <w:autoSpaceDN w:val="0"/>
      <w:adjustRightInd w:val="0"/>
      <w:spacing w:before="240" w:after="0" w:line="240" w:lineRule="auto"/>
      <w:ind w:left="170" w:hanging="170"/>
      <w:textAlignment w:val="baseline"/>
    </w:pPr>
    <w:rPr>
      <w:rFonts w:ascii="Times New Roman" w:eastAsia="Times New Roman" w:hAnsi="Times New Roman" w:cs="Times New Roman"/>
      <w:b/>
      <w:caps/>
      <w:sz w:val="20"/>
      <w:szCs w:val="20"/>
      <w:lang w:eastAsia="ru-RU"/>
    </w:rPr>
  </w:style>
  <w:style w:type="paragraph" w:customStyle="1" w:styleId="a0">
    <w:name w:val="_Основн_текст"/>
    <w:uiPriority w:val="99"/>
    <w:rsid w:val="003351D6"/>
    <w:pPr>
      <w:widowControl w:val="0"/>
      <w:overflowPunct w:val="0"/>
      <w:autoSpaceDE w:val="0"/>
      <w:autoSpaceDN w:val="0"/>
      <w:adjustRightInd w:val="0"/>
      <w:spacing w:after="0" w:line="240" w:lineRule="auto"/>
      <w:ind w:firstLine="284"/>
      <w:jc w:val="both"/>
      <w:textAlignment w:val="baseline"/>
    </w:pPr>
    <w:rPr>
      <w:rFonts w:ascii="Times New Roman" w:eastAsia="Times New Roman" w:hAnsi="Times New Roman" w:cs="Times New Roman"/>
      <w:sz w:val="20"/>
      <w:szCs w:val="20"/>
      <w:lang w:eastAsia="ru-RU"/>
    </w:rPr>
  </w:style>
  <w:style w:type="paragraph" w:styleId="BodyTextIndent">
    <w:name w:val="Body Text Indent"/>
    <w:basedOn w:val="Normal"/>
    <w:link w:val="BodyTextIndentChar"/>
    <w:uiPriority w:val="99"/>
    <w:rsid w:val="003351D6"/>
    <w:pPr>
      <w:spacing w:after="0" w:line="240" w:lineRule="auto"/>
      <w:ind w:firstLine="540"/>
      <w:jc w:val="both"/>
    </w:pPr>
    <w:rPr>
      <w:rFonts w:ascii="Times New Roman" w:eastAsia="Times New Roman" w:hAnsi="Times New Roman" w:cs="Times New Roman"/>
      <w:sz w:val="24"/>
      <w:szCs w:val="24"/>
      <w:lang w:eastAsia="ru-RU"/>
    </w:rPr>
  </w:style>
  <w:style w:type="character" w:customStyle="1" w:styleId="BodyTextIndentChar">
    <w:name w:val="Body Text Indent Char"/>
    <w:basedOn w:val="DefaultParagraphFont"/>
    <w:link w:val="BodyTextIndent"/>
    <w:uiPriority w:val="99"/>
    <w:rsid w:val="003351D6"/>
    <w:rPr>
      <w:rFonts w:ascii="Times New Roman" w:eastAsia="Times New Roman" w:hAnsi="Times New Roman" w:cs="Times New Roman"/>
      <w:sz w:val="24"/>
      <w:szCs w:val="24"/>
      <w:lang w:eastAsia="ru-RU"/>
    </w:rPr>
  </w:style>
  <w:style w:type="paragraph" w:customStyle="1" w:styleId="TTesis">
    <w:name w:val="TTesis"/>
    <w:basedOn w:val="Normal"/>
    <w:rsid w:val="003351D6"/>
    <w:pPr>
      <w:spacing w:after="0" w:line="240" w:lineRule="auto"/>
      <w:ind w:firstLine="284"/>
      <w:jc w:val="both"/>
    </w:pPr>
    <w:rPr>
      <w:rFonts w:ascii="Times New Roman" w:eastAsia="Times New Roman" w:hAnsi="Times New Roman" w:cs="Times New Roman"/>
      <w:sz w:val="20"/>
      <w:szCs w:val="20"/>
      <w:lang w:val="uk-UA"/>
    </w:rPr>
  </w:style>
  <w:style w:type="paragraph" w:customStyle="1" w:styleId="a1">
    <w:name w:val="_Загол_парагр"/>
    <w:next w:val="a0"/>
    <w:uiPriority w:val="99"/>
    <w:rsid w:val="0077238A"/>
    <w:pPr>
      <w:keepNext/>
      <w:widowControl w:val="0"/>
      <w:overflowPunct w:val="0"/>
      <w:autoSpaceDE w:val="0"/>
      <w:autoSpaceDN w:val="0"/>
      <w:adjustRightInd w:val="0"/>
      <w:spacing w:before="120" w:after="120" w:line="240" w:lineRule="auto"/>
      <w:ind w:left="284" w:hanging="284"/>
      <w:textAlignment w:val="baseline"/>
    </w:pPr>
    <w:rPr>
      <w:rFonts w:ascii="Times New Roman" w:eastAsia="Times New Roman" w:hAnsi="Times New Roman" w:cs="Times New Roman"/>
      <w:b/>
      <w:sz w:val="20"/>
      <w:szCs w:val="20"/>
      <w:lang w:eastAsia="ru-RU"/>
    </w:rPr>
  </w:style>
  <w:style w:type="paragraph" w:customStyle="1" w:styleId="a2">
    <w:name w:val="_Лит_ссылка"/>
    <w:basedOn w:val="a0"/>
    <w:uiPriority w:val="99"/>
    <w:rsid w:val="006F3030"/>
    <w:pPr>
      <w:ind w:left="170" w:hanging="170"/>
      <w:jc w:val="left"/>
    </w:pPr>
    <w:rPr>
      <w:sz w:val="18"/>
    </w:rPr>
  </w:style>
  <w:style w:type="character" w:customStyle="1" w:styleId="tlid-translationtranslation">
    <w:name w:val="tlid-translation translation"/>
    <w:basedOn w:val="DefaultParagraphFont"/>
    <w:uiPriority w:val="99"/>
    <w:rsid w:val="008A56DF"/>
    <w:rPr>
      <w:rFonts w:cs="Times New Roman"/>
    </w:rPr>
  </w:style>
  <w:style w:type="character" w:styleId="Strong">
    <w:name w:val="Strong"/>
    <w:basedOn w:val="DefaultParagraphFont"/>
    <w:uiPriority w:val="22"/>
    <w:qFormat/>
    <w:rsid w:val="006D4B0B"/>
    <w:rPr>
      <w:b/>
      <w:bCs/>
    </w:rPr>
  </w:style>
  <w:style w:type="character" w:styleId="Hyperlink">
    <w:name w:val="Hyperlink"/>
    <w:basedOn w:val="DefaultParagraphFont"/>
    <w:unhideWhenUsed/>
    <w:rsid w:val="006D4B0B"/>
    <w:rPr>
      <w:color w:val="0000FF"/>
      <w:u w:val="single"/>
    </w:rPr>
  </w:style>
  <w:style w:type="paragraph" w:customStyle="1" w:styleId="Affiliation">
    <w:name w:val="Affiliation"/>
    <w:rsid w:val="00C636C8"/>
    <w:pPr>
      <w:spacing w:after="0" w:line="240" w:lineRule="auto"/>
      <w:jc w:val="center"/>
    </w:pPr>
    <w:rPr>
      <w:rFonts w:ascii="Times New Roman" w:eastAsia="Times New Roman" w:hAnsi="Times New Roman" w:cs="Times New Roman"/>
      <w:sz w:val="20"/>
      <w:szCs w:val="20"/>
      <w:lang w:val="en-US"/>
    </w:rPr>
  </w:style>
  <w:style w:type="paragraph" w:customStyle="1" w:styleId="ReferHead">
    <w:name w:val="Refer Head"/>
    <w:basedOn w:val="Normal"/>
    <w:rsid w:val="007B49ED"/>
    <w:pPr>
      <w:keepNext/>
      <w:spacing w:after="240" w:line="240" w:lineRule="auto"/>
    </w:pPr>
    <w:rPr>
      <w:rFonts w:ascii="Helvetica" w:eastAsia="Times New Roman" w:hAnsi="Helvetica" w:cs="Times New Roman"/>
      <w:b/>
      <w:caps/>
      <w:szCs w:val="20"/>
      <w:lang w:val="en-US"/>
    </w:rPr>
  </w:style>
  <w:style w:type="paragraph" w:styleId="NormalWeb">
    <w:name w:val="Normal (Web)"/>
    <w:basedOn w:val="Normal"/>
    <w:uiPriority w:val="99"/>
    <w:unhideWhenUsed/>
    <w:rsid w:val="0051445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5.bin"/><Relationship Id="rId26" Type="http://schemas.openxmlformats.org/officeDocument/2006/relationships/oleObject" Target="embeddings/oleObject9.bin"/><Relationship Id="rId39" Type="http://schemas.openxmlformats.org/officeDocument/2006/relationships/image" Target="media/image17.wmf"/><Relationship Id="rId21" Type="http://schemas.openxmlformats.org/officeDocument/2006/relationships/image" Target="media/image8.wmf"/><Relationship Id="rId34" Type="http://schemas.openxmlformats.org/officeDocument/2006/relationships/oleObject" Target="embeddings/oleObject13.bin"/><Relationship Id="rId42" Type="http://schemas.openxmlformats.org/officeDocument/2006/relationships/oleObject" Target="embeddings/oleObject17.bin"/><Relationship Id="rId47" Type="http://schemas.openxmlformats.org/officeDocument/2006/relationships/oleObject" Target="embeddings/oleObject19.bin"/><Relationship Id="rId50" Type="http://schemas.openxmlformats.org/officeDocument/2006/relationships/image" Target="media/image23.wmf"/><Relationship Id="rId55" Type="http://schemas.openxmlformats.org/officeDocument/2006/relationships/oleObject" Target="embeddings/oleObject23.bin"/><Relationship Id="rId63" Type="http://schemas.openxmlformats.org/officeDocument/2006/relationships/oleObject" Target="embeddings/oleObject27.bin"/><Relationship Id="rId68" Type="http://schemas.openxmlformats.org/officeDocument/2006/relationships/image" Target="media/image32.wmf"/><Relationship Id="rId76" Type="http://schemas.openxmlformats.org/officeDocument/2006/relationships/image" Target="media/image36.wmf"/><Relationship Id="rId84" Type="http://schemas.openxmlformats.org/officeDocument/2006/relationships/image" Target="media/image40.wmf"/><Relationship Id="rId89"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oleObject" Target="embeddings/oleObject31.bin"/><Relationship Id="rId9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oleObject" Target="embeddings/oleObject4.bin"/><Relationship Id="rId29" Type="http://schemas.openxmlformats.org/officeDocument/2006/relationships/image" Target="media/image12.wmf"/><Relationship Id="rId11" Type="http://schemas.openxmlformats.org/officeDocument/2006/relationships/image" Target="media/image3.wmf"/><Relationship Id="rId24" Type="http://schemas.openxmlformats.org/officeDocument/2006/relationships/oleObject" Target="embeddings/oleObject8.bin"/><Relationship Id="rId32" Type="http://schemas.openxmlformats.org/officeDocument/2006/relationships/oleObject" Target="embeddings/oleObject12.bin"/><Relationship Id="rId37" Type="http://schemas.openxmlformats.org/officeDocument/2006/relationships/image" Target="media/image16.wmf"/><Relationship Id="rId40" Type="http://schemas.openxmlformats.org/officeDocument/2006/relationships/oleObject" Target="embeddings/oleObject16.bin"/><Relationship Id="rId45" Type="http://schemas.openxmlformats.org/officeDocument/2006/relationships/oleObject" Target="embeddings/oleObject18.bin"/><Relationship Id="rId53" Type="http://schemas.openxmlformats.org/officeDocument/2006/relationships/oleObject" Target="embeddings/oleObject22.bin"/><Relationship Id="rId58" Type="http://schemas.openxmlformats.org/officeDocument/2006/relationships/image" Target="media/image27.wmf"/><Relationship Id="rId66" Type="http://schemas.openxmlformats.org/officeDocument/2006/relationships/image" Target="media/image31.wmf"/><Relationship Id="rId74" Type="http://schemas.openxmlformats.org/officeDocument/2006/relationships/image" Target="media/image35.wmf"/><Relationship Id="rId79" Type="http://schemas.openxmlformats.org/officeDocument/2006/relationships/oleObject" Target="embeddings/oleObject35.bin"/><Relationship Id="rId87" Type="http://schemas.openxmlformats.org/officeDocument/2006/relationships/oleObject" Target="embeddings/oleObject39.bin"/><Relationship Id="rId5" Type="http://schemas.openxmlformats.org/officeDocument/2006/relationships/webSettings" Target="webSettings.xml"/><Relationship Id="rId61" Type="http://schemas.openxmlformats.org/officeDocument/2006/relationships/oleObject" Target="embeddings/oleObject26.bin"/><Relationship Id="rId82" Type="http://schemas.openxmlformats.org/officeDocument/2006/relationships/image" Target="media/image39.wmf"/><Relationship Id="rId90" Type="http://schemas.openxmlformats.org/officeDocument/2006/relationships/header" Target="header2.xml"/><Relationship Id="rId95" Type="http://schemas.openxmlformats.org/officeDocument/2006/relationships/fontTable" Target="fontTable.xml"/><Relationship Id="rId19" Type="http://schemas.openxmlformats.org/officeDocument/2006/relationships/image" Target="media/image7.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1.wmf"/><Relationship Id="rId30" Type="http://schemas.openxmlformats.org/officeDocument/2006/relationships/oleObject" Target="embeddings/oleObject11.bin"/><Relationship Id="rId35" Type="http://schemas.openxmlformats.org/officeDocument/2006/relationships/image" Target="media/image15.wmf"/><Relationship Id="rId43" Type="http://schemas.openxmlformats.org/officeDocument/2006/relationships/image" Target="media/image19.png"/><Relationship Id="rId48" Type="http://schemas.openxmlformats.org/officeDocument/2006/relationships/image" Target="media/image22.wmf"/><Relationship Id="rId56" Type="http://schemas.openxmlformats.org/officeDocument/2006/relationships/image" Target="media/image26.wmf"/><Relationship Id="rId64" Type="http://schemas.openxmlformats.org/officeDocument/2006/relationships/image" Target="media/image30.wmf"/><Relationship Id="rId69" Type="http://schemas.openxmlformats.org/officeDocument/2006/relationships/oleObject" Target="embeddings/oleObject30.bin"/><Relationship Id="rId77" Type="http://schemas.openxmlformats.org/officeDocument/2006/relationships/oleObject" Target="embeddings/oleObject34.bin"/><Relationship Id="rId8" Type="http://schemas.openxmlformats.org/officeDocument/2006/relationships/image" Target="media/image1.png"/><Relationship Id="rId51" Type="http://schemas.openxmlformats.org/officeDocument/2006/relationships/oleObject" Target="embeddings/oleObject21.bin"/><Relationship Id="rId72" Type="http://schemas.openxmlformats.org/officeDocument/2006/relationships/image" Target="media/image34.wmf"/><Relationship Id="rId80" Type="http://schemas.openxmlformats.org/officeDocument/2006/relationships/image" Target="media/image38.wmf"/><Relationship Id="rId85" Type="http://schemas.openxmlformats.org/officeDocument/2006/relationships/oleObject" Target="embeddings/oleObject38.bin"/><Relationship Id="rId93" Type="http://schemas.openxmlformats.org/officeDocument/2006/relationships/header" Target="header3.xml"/><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oleObject" Target="embeddings/oleObject15.bin"/><Relationship Id="rId46" Type="http://schemas.openxmlformats.org/officeDocument/2006/relationships/image" Target="media/image21.wmf"/><Relationship Id="rId59" Type="http://schemas.openxmlformats.org/officeDocument/2006/relationships/oleObject" Target="embeddings/oleObject25.bin"/><Relationship Id="rId67" Type="http://schemas.openxmlformats.org/officeDocument/2006/relationships/oleObject" Target="embeddings/oleObject29.bin"/><Relationship Id="rId20" Type="http://schemas.openxmlformats.org/officeDocument/2006/relationships/oleObject" Target="embeddings/oleObject6.bin"/><Relationship Id="rId41" Type="http://schemas.openxmlformats.org/officeDocument/2006/relationships/image" Target="media/image18.wmf"/><Relationship Id="rId54" Type="http://schemas.openxmlformats.org/officeDocument/2006/relationships/image" Target="media/image25.wmf"/><Relationship Id="rId62" Type="http://schemas.openxmlformats.org/officeDocument/2006/relationships/image" Target="media/image29.wmf"/><Relationship Id="rId70" Type="http://schemas.openxmlformats.org/officeDocument/2006/relationships/image" Target="media/image33.wmf"/><Relationship Id="rId75" Type="http://schemas.openxmlformats.org/officeDocument/2006/relationships/oleObject" Target="embeddings/oleObject33.bin"/><Relationship Id="rId83" Type="http://schemas.openxmlformats.org/officeDocument/2006/relationships/oleObject" Target="embeddings/oleObject37.bin"/><Relationship Id="rId88" Type="http://schemas.openxmlformats.org/officeDocument/2006/relationships/hyperlink" Target="https://doi.org/10.9734/bpi/fraps/v8" TargetMode="External"/><Relationship Id="rId91" Type="http://schemas.openxmlformats.org/officeDocument/2006/relationships/footer" Target="footer1.xml"/><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0.bin"/><Relationship Id="rId36" Type="http://schemas.openxmlformats.org/officeDocument/2006/relationships/oleObject" Target="embeddings/oleObject14.bin"/><Relationship Id="rId49" Type="http://schemas.openxmlformats.org/officeDocument/2006/relationships/oleObject" Target="embeddings/oleObject20.bin"/><Relationship Id="rId57" Type="http://schemas.openxmlformats.org/officeDocument/2006/relationships/oleObject" Target="embeddings/oleObject24.bin"/><Relationship Id="rId10" Type="http://schemas.openxmlformats.org/officeDocument/2006/relationships/oleObject" Target="embeddings/oleObject1.bin"/><Relationship Id="rId31" Type="http://schemas.openxmlformats.org/officeDocument/2006/relationships/image" Target="media/image13.wmf"/><Relationship Id="rId44" Type="http://schemas.openxmlformats.org/officeDocument/2006/relationships/image" Target="media/image20.wmf"/><Relationship Id="rId52" Type="http://schemas.openxmlformats.org/officeDocument/2006/relationships/image" Target="media/image24.wmf"/><Relationship Id="rId60" Type="http://schemas.openxmlformats.org/officeDocument/2006/relationships/image" Target="media/image28.wmf"/><Relationship Id="rId65" Type="http://schemas.openxmlformats.org/officeDocument/2006/relationships/oleObject" Target="embeddings/oleObject28.bin"/><Relationship Id="rId73" Type="http://schemas.openxmlformats.org/officeDocument/2006/relationships/oleObject" Target="embeddings/oleObject32.bin"/><Relationship Id="rId78" Type="http://schemas.openxmlformats.org/officeDocument/2006/relationships/image" Target="media/image37.wmf"/><Relationship Id="rId81" Type="http://schemas.openxmlformats.org/officeDocument/2006/relationships/oleObject" Target="embeddings/oleObject36.bin"/><Relationship Id="rId86" Type="http://schemas.openxmlformats.org/officeDocument/2006/relationships/image" Target="media/image41.wmf"/><Relationship Id="rId94"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392531-74F7-4D25-ACE8-01B3A385FB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554</TotalTime>
  <Pages>1</Pages>
  <Words>5544</Words>
  <Characters>31607</Characters>
  <Application>Microsoft Office Word</Application>
  <DocSecurity>0</DocSecurity>
  <Lines>263</Lines>
  <Paragraphs>74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37077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Nikolay</dc:creator>
  <cp:lastModifiedBy>SHIVAJI LAMANI</cp:lastModifiedBy>
  <cp:revision>17</cp:revision>
  <dcterms:created xsi:type="dcterms:W3CDTF">2025-05-06T03:47:00Z</dcterms:created>
  <dcterms:modified xsi:type="dcterms:W3CDTF">2025-05-10T05:52:00Z</dcterms:modified>
</cp:coreProperties>
</file>