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D86CF4" w14:paraId="1643A4CA" w14:textId="77777777" w:rsidTr="00D86CF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86CF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86CF4" w14:paraId="127EAD7E" w14:textId="77777777" w:rsidTr="00D86CF4">
        <w:trPr>
          <w:trHeight w:val="413"/>
        </w:trPr>
        <w:tc>
          <w:tcPr>
            <w:tcW w:w="1248" w:type="pct"/>
          </w:tcPr>
          <w:p w14:paraId="3C159AA5" w14:textId="77777777" w:rsidR="0000007A" w:rsidRPr="00D86CF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86C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A43D609" w:rsidR="0000007A" w:rsidRPr="00D86CF4" w:rsidRDefault="009123F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86CF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D86CF4" w14:paraId="73C90375" w14:textId="77777777" w:rsidTr="00D86CF4">
        <w:trPr>
          <w:trHeight w:val="290"/>
        </w:trPr>
        <w:tc>
          <w:tcPr>
            <w:tcW w:w="1248" w:type="pct"/>
          </w:tcPr>
          <w:p w14:paraId="20D28135" w14:textId="77777777" w:rsidR="0000007A" w:rsidRPr="00D86C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A077852" w:rsidR="0000007A" w:rsidRPr="00D86CF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123FB"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5587</w:t>
            </w:r>
          </w:p>
        </w:tc>
      </w:tr>
      <w:tr w:rsidR="0000007A" w:rsidRPr="00D86CF4" w14:paraId="05B60576" w14:textId="77777777" w:rsidTr="00D86CF4">
        <w:trPr>
          <w:trHeight w:val="331"/>
        </w:trPr>
        <w:tc>
          <w:tcPr>
            <w:tcW w:w="1248" w:type="pct"/>
          </w:tcPr>
          <w:p w14:paraId="0196A627" w14:textId="77777777" w:rsidR="0000007A" w:rsidRPr="00D86C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41C055D" w:rsidR="0000007A" w:rsidRPr="00D86CF4" w:rsidRDefault="009123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86CF4">
              <w:rPr>
                <w:rFonts w:ascii="Arial" w:hAnsi="Arial" w:cs="Arial"/>
                <w:b/>
                <w:sz w:val="20"/>
                <w:szCs w:val="20"/>
                <w:lang w:val="en-GB"/>
              </w:rPr>
              <w:t>Dissemination of a “Fake Miracle Cure” against COVID-19 on Twitter: The Case of Chlorine Dioxide</w:t>
            </w:r>
          </w:p>
        </w:tc>
      </w:tr>
      <w:tr w:rsidR="00CF0BBB" w:rsidRPr="00D86CF4" w14:paraId="6D508B1C" w14:textId="77777777" w:rsidTr="00D86CF4">
        <w:trPr>
          <w:trHeight w:val="332"/>
        </w:trPr>
        <w:tc>
          <w:tcPr>
            <w:tcW w:w="1248" w:type="pct"/>
          </w:tcPr>
          <w:p w14:paraId="32FC28F7" w14:textId="77777777" w:rsidR="00CF0BBB" w:rsidRPr="00D86CF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BEAB6F4" w:rsidR="00CF0BBB" w:rsidRPr="00D86CF4" w:rsidRDefault="009123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7E43B60" w14:textId="77777777" w:rsidR="0086369B" w:rsidRPr="00D86CF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86CF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86CF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86CF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86CF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86CF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86CF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86CF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B2CBA11" w:rsidR="00E03C32" w:rsidRDefault="00884D1B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84D1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Social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884D1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320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CC2167B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884D1B" w:rsidRPr="00884D1B">
                    <w:t xml:space="preserve"> </w:t>
                  </w:r>
                  <w:hyperlink r:id="rId8" w:history="1">
                    <w:r w:rsidR="00884D1B" w:rsidRPr="00B20F3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https://doi.org/10.3390/socsci12060320</w:t>
                    </w:r>
                  </w:hyperlink>
                  <w:r w:rsidR="00884D1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86CF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86CF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86CF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86CF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CF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86CF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86CF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CF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86CF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86CF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6CF4">
              <w:rPr>
                <w:rFonts w:ascii="Arial" w:hAnsi="Arial" w:cs="Arial"/>
                <w:lang w:val="en-GB"/>
              </w:rPr>
              <w:t>Author’s Feedback</w:t>
            </w:r>
            <w:r w:rsidRPr="00D86CF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86CF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86CF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86C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86CF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B6FA9F1" w:rsidR="00F1171E" w:rsidRPr="00D86CF4" w:rsidRDefault="00F1551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awareness perspective this article is good </w:t>
            </w:r>
            <w:proofErr w:type="spellStart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interms</w:t>
            </w:r>
            <w:proofErr w:type="spellEnd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</w:t>
            </w:r>
            <w:proofErr w:type="spellStart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chorine</w:t>
            </w:r>
            <w:proofErr w:type="spellEnd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dioxide </w:t>
            </w:r>
            <w:proofErr w:type="spellStart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againt</w:t>
            </w:r>
            <w:proofErr w:type="spellEnd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fake miracle</w:t>
            </w:r>
          </w:p>
        </w:tc>
        <w:tc>
          <w:tcPr>
            <w:tcW w:w="1523" w:type="pct"/>
          </w:tcPr>
          <w:p w14:paraId="462A339C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CF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86C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86C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3529195" w:rsidR="00F1171E" w:rsidRPr="00D86CF4" w:rsidRDefault="00F1551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should be </w:t>
            </w:r>
            <w:proofErr w:type="gramStart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</w:t>
            </w:r>
            <w:proofErr w:type="gramEnd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 study</w:t>
            </w:r>
          </w:p>
        </w:tc>
        <w:tc>
          <w:tcPr>
            <w:tcW w:w="1523" w:type="pct"/>
          </w:tcPr>
          <w:p w14:paraId="405B6701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CF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86CF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86CF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EBA1F38" w:rsidR="00F1171E" w:rsidRPr="00D86CF4" w:rsidRDefault="00F1551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should discuss more about the data related and he have not mentioned clearly about what exactly the article is doing.</w:t>
            </w:r>
          </w:p>
        </w:tc>
        <w:tc>
          <w:tcPr>
            <w:tcW w:w="1523" w:type="pct"/>
          </w:tcPr>
          <w:p w14:paraId="1D54B730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CF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86CF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B846A12" w:rsidR="00F1171E" w:rsidRPr="00D86CF4" w:rsidRDefault="00D639E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some more methodologies should incorporate</w:t>
            </w:r>
          </w:p>
        </w:tc>
        <w:tc>
          <w:tcPr>
            <w:tcW w:w="1523" w:type="pct"/>
          </w:tcPr>
          <w:p w14:paraId="4898F764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CF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86C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86C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66F1E11" w:rsidR="00F1171E" w:rsidRPr="00D86CF4" w:rsidRDefault="00D639E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the author can add more references which give more strength to the article</w:t>
            </w:r>
          </w:p>
        </w:tc>
        <w:tc>
          <w:tcPr>
            <w:tcW w:w="1523" w:type="pct"/>
          </w:tcPr>
          <w:p w14:paraId="40220055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CF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86CF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86CF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57E9EF3" w:rsidR="00F1171E" w:rsidRPr="00D86CF4" w:rsidRDefault="00D639E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sz w:val="20"/>
                <w:szCs w:val="20"/>
                <w:lang w:val="en-GB"/>
              </w:rPr>
              <w:t>Language was good</w:t>
            </w:r>
          </w:p>
          <w:p w14:paraId="6CBA4B2A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86CF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86CF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86CF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86CF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86C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D86CF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86CF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86C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86CF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86CF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86C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86CF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86C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CF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86C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6CF4">
              <w:rPr>
                <w:rFonts w:ascii="Arial" w:hAnsi="Arial" w:cs="Arial"/>
                <w:lang w:val="en-GB"/>
              </w:rPr>
              <w:t>Author’s comment</w:t>
            </w:r>
            <w:r w:rsidRPr="00D86CF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86CF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86CF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86C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C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86C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86C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6CF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86CF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86CF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33B92AD4" w:rsidR="00F1171E" w:rsidRPr="00D86C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86CF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86CF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86CF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86C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44CE0D8" w14:textId="77777777" w:rsidR="00D86CF4" w:rsidRPr="00980F35" w:rsidRDefault="00D86CF4" w:rsidP="00D86C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80F35">
        <w:rPr>
          <w:rFonts w:ascii="Arial" w:hAnsi="Arial" w:cs="Arial"/>
          <w:b/>
          <w:u w:val="single"/>
        </w:rPr>
        <w:t>Reviewer details:</w:t>
      </w:r>
    </w:p>
    <w:p w14:paraId="145A74A5" w14:textId="77777777" w:rsidR="00D86CF4" w:rsidRPr="00980F35" w:rsidRDefault="00D86CF4" w:rsidP="00D86CF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80F35">
        <w:rPr>
          <w:rFonts w:ascii="Arial" w:hAnsi="Arial" w:cs="Arial"/>
          <w:b/>
          <w:color w:val="000000"/>
        </w:rPr>
        <w:t>B Suresh Kumar, Saraswati Group of Colleges, India</w:t>
      </w:r>
    </w:p>
    <w:p w14:paraId="3CC5AB10" w14:textId="77777777" w:rsidR="00D86CF4" w:rsidRPr="00D86CF4" w:rsidRDefault="00D86CF4">
      <w:pPr>
        <w:rPr>
          <w:rFonts w:ascii="Arial" w:hAnsi="Arial" w:cs="Arial"/>
          <w:b/>
          <w:sz w:val="20"/>
          <w:szCs w:val="20"/>
        </w:rPr>
      </w:pPr>
    </w:p>
    <w:sectPr w:rsidR="00D86CF4" w:rsidRPr="00D86CF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3B0D" w14:textId="77777777" w:rsidR="00774CBB" w:rsidRPr="0000007A" w:rsidRDefault="00774CBB" w:rsidP="0099583E">
      <w:r>
        <w:separator/>
      </w:r>
    </w:p>
  </w:endnote>
  <w:endnote w:type="continuationSeparator" w:id="0">
    <w:p w14:paraId="70702E64" w14:textId="77777777" w:rsidR="00774CBB" w:rsidRPr="0000007A" w:rsidRDefault="00774C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845E" w14:textId="77777777" w:rsidR="00774CBB" w:rsidRPr="0000007A" w:rsidRDefault="00774CBB" w:rsidP="0099583E">
      <w:r>
        <w:separator/>
      </w:r>
    </w:p>
  </w:footnote>
  <w:footnote w:type="continuationSeparator" w:id="0">
    <w:p w14:paraId="504AB97F" w14:textId="77777777" w:rsidR="00774CBB" w:rsidRPr="0000007A" w:rsidRDefault="00774C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0654621">
    <w:abstractNumId w:val="3"/>
  </w:num>
  <w:num w:numId="2" w16cid:durableId="45421875">
    <w:abstractNumId w:val="6"/>
  </w:num>
  <w:num w:numId="3" w16cid:durableId="59905834">
    <w:abstractNumId w:val="5"/>
  </w:num>
  <w:num w:numId="4" w16cid:durableId="328488190">
    <w:abstractNumId w:val="7"/>
  </w:num>
  <w:num w:numId="5" w16cid:durableId="548764676">
    <w:abstractNumId w:val="4"/>
  </w:num>
  <w:num w:numId="6" w16cid:durableId="122312635">
    <w:abstractNumId w:val="0"/>
  </w:num>
  <w:num w:numId="7" w16cid:durableId="1100682001">
    <w:abstractNumId w:val="1"/>
  </w:num>
  <w:num w:numId="8" w16cid:durableId="1278679016">
    <w:abstractNumId w:val="9"/>
  </w:num>
  <w:num w:numId="9" w16cid:durableId="24184625">
    <w:abstractNumId w:val="8"/>
  </w:num>
  <w:num w:numId="10" w16cid:durableId="70051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02A1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0B9A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3924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5FA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458"/>
    <w:rsid w:val="005757CF"/>
    <w:rsid w:val="00581FF9"/>
    <w:rsid w:val="00592D9B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21FC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5AD8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4CBB"/>
    <w:rsid w:val="00780B67"/>
    <w:rsid w:val="00781D07"/>
    <w:rsid w:val="007A62F8"/>
    <w:rsid w:val="007B1099"/>
    <w:rsid w:val="007B54A4"/>
    <w:rsid w:val="007C6CDF"/>
    <w:rsid w:val="007D0246"/>
    <w:rsid w:val="007D47A6"/>
    <w:rsid w:val="007F4221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4D1B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3FB"/>
    <w:rsid w:val="0091410B"/>
    <w:rsid w:val="009245E3"/>
    <w:rsid w:val="00942DEE"/>
    <w:rsid w:val="00944F67"/>
    <w:rsid w:val="009518A8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0BEC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583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39E8"/>
    <w:rsid w:val="00D709EB"/>
    <w:rsid w:val="00D7603E"/>
    <w:rsid w:val="00D86CF4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3587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5E7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5510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3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123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86C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ocsci120603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