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4C0A" w14:textId="77777777" w:rsidR="00D67E9B" w:rsidRPr="00393040" w:rsidRDefault="00D67E9B">
      <w:pPr>
        <w:pStyle w:val="BodyText"/>
        <w:rPr>
          <w:rFonts w:ascii="Arial" w:hAnsi="Arial" w:cs="Arial"/>
          <w:b w:val="0"/>
        </w:rPr>
      </w:pPr>
    </w:p>
    <w:p w14:paraId="3E9DE969" w14:textId="77777777" w:rsidR="00D67E9B" w:rsidRPr="00393040" w:rsidRDefault="00D67E9B">
      <w:pPr>
        <w:pStyle w:val="BodyText"/>
        <w:rPr>
          <w:rFonts w:ascii="Arial" w:hAnsi="Arial" w:cs="Arial"/>
          <w:b w:val="0"/>
        </w:rPr>
      </w:pPr>
    </w:p>
    <w:p w14:paraId="4B102973" w14:textId="77777777" w:rsidR="00D67E9B" w:rsidRPr="00393040" w:rsidRDefault="00D67E9B">
      <w:pPr>
        <w:pStyle w:val="BodyText"/>
        <w:spacing w:before="40"/>
        <w:rPr>
          <w:rFonts w:ascii="Arial" w:hAnsi="Arial" w:cs="Arial"/>
          <w:b w:val="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5"/>
        <w:gridCol w:w="16035"/>
      </w:tblGrid>
      <w:tr w:rsidR="00D67E9B" w:rsidRPr="00393040" w14:paraId="6585F313" w14:textId="77777777" w:rsidTr="00393040">
        <w:trPr>
          <w:trHeight w:val="414"/>
        </w:trPr>
        <w:tc>
          <w:tcPr>
            <w:tcW w:w="5295" w:type="dxa"/>
          </w:tcPr>
          <w:p w14:paraId="4613057B" w14:textId="77777777" w:rsidR="00D67E9B" w:rsidRPr="00393040" w:rsidRDefault="00463272">
            <w:pPr>
              <w:pStyle w:val="TableParagraph"/>
              <w:ind w:left="95"/>
              <w:rPr>
                <w:rFonts w:ascii="Arial" w:hAnsi="Arial" w:cs="Arial"/>
                <w:sz w:val="20"/>
                <w:szCs w:val="20"/>
              </w:rPr>
            </w:pPr>
            <w:r w:rsidRPr="00393040">
              <w:rPr>
                <w:rFonts w:ascii="Arial" w:hAnsi="Arial" w:cs="Arial"/>
                <w:sz w:val="20"/>
                <w:szCs w:val="20"/>
              </w:rPr>
              <w:t>Book</w:t>
            </w:r>
            <w:r w:rsidRPr="00393040">
              <w:rPr>
                <w:rFonts w:ascii="Arial" w:hAnsi="Arial" w:cs="Arial"/>
                <w:spacing w:val="1"/>
                <w:sz w:val="20"/>
                <w:szCs w:val="20"/>
              </w:rPr>
              <w:t xml:space="preserve"> </w:t>
            </w:r>
            <w:r w:rsidRPr="00393040">
              <w:rPr>
                <w:rFonts w:ascii="Arial" w:hAnsi="Arial" w:cs="Arial"/>
                <w:spacing w:val="-2"/>
                <w:sz w:val="20"/>
                <w:szCs w:val="20"/>
              </w:rPr>
              <w:t>Name:</w:t>
            </w:r>
          </w:p>
        </w:tc>
        <w:tc>
          <w:tcPr>
            <w:tcW w:w="16035" w:type="dxa"/>
          </w:tcPr>
          <w:p w14:paraId="62C61E51" w14:textId="77777777" w:rsidR="00D67E9B" w:rsidRPr="00393040" w:rsidRDefault="00463272">
            <w:pPr>
              <w:pStyle w:val="TableParagraph"/>
              <w:spacing w:before="70"/>
              <w:rPr>
                <w:rFonts w:ascii="Arial" w:hAnsi="Arial" w:cs="Arial"/>
                <w:b/>
                <w:sz w:val="20"/>
                <w:szCs w:val="20"/>
              </w:rPr>
            </w:pPr>
            <w:hyperlink r:id="rId7">
              <w:r w:rsidRPr="00393040">
                <w:rPr>
                  <w:rFonts w:ascii="Arial" w:hAnsi="Arial" w:cs="Arial"/>
                  <w:b/>
                  <w:color w:val="0000FF"/>
                  <w:sz w:val="20"/>
                  <w:szCs w:val="20"/>
                  <w:u w:val="single" w:color="0000FF"/>
                </w:rPr>
                <w:t>New</w:t>
              </w:r>
              <w:r w:rsidRPr="00393040">
                <w:rPr>
                  <w:rFonts w:ascii="Arial" w:hAnsi="Arial" w:cs="Arial"/>
                  <w:b/>
                  <w:color w:val="0000FF"/>
                  <w:spacing w:val="-4"/>
                  <w:sz w:val="20"/>
                  <w:szCs w:val="20"/>
                  <w:u w:val="single" w:color="0000FF"/>
                </w:rPr>
                <w:t xml:space="preserve"> </w:t>
              </w:r>
              <w:r w:rsidRPr="00393040">
                <w:rPr>
                  <w:rFonts w:ascii="Arial" w:hAnsi="Arial" w:cs="Arial"/>
                  <w:b/>
                  <w:color w:val="0000FF"/>
                  <w:sz w:val="20"/>
                  <w:szCs w:val="20"/>
                  <w:u w:val="single" w:color="0000FF"/>
                </w:rPr>
                <w:t>Horizons</w:t>
              </w:r>
              <w:r w:rsidRPr="00393040">
                <w:rPr>
                  <w:rFonts w:ascii="Arial" w:hAnsi="Arial" w:cs="Arial"/>
                  <w:b/>
                  <w:color w:val="0000FF"/>
                  <w:spacing w:val="-4"/>
                  <w:sz w:val="20"/>
                  <w:szCs w:val="20"/>
                  <w:u w:val="single" w:color="0000FF"/>
                </w:rPr>
                <w:t xml:space="preserve"> </w:t>
              </w:r>
              <w:r w:rsidRPr="00393040">
                <w:rPr>
                  <w:rFonts w:ascii="Arial" w:hAnsi="Arial" w:cs="Arial"/>
                  <w:b/>
                  <w:color w:val="0000FF"/>
                  <w:sz w:val="20"/>
                  <w:szCs w:val="20"/>
                  <w:u w:val="single" w:color="0000FF"/>
                </w:rPr>
                <w:t>of</w:t>
              </w:r>
              <w:r w:rsidRPr="00393040">
                <w:rPr>
                  <w:rFonts w:ascii="Arial" w:hAnsi="Arial" w:cs="Arial"/>
                  <w:b/>
                  <w:color w:val="0000FF"/>
                  <w:spacing w:val="-4"/>
                  <w:sz w:val="20"/>
                  <w:szCs w:val="20"/>
                  <w:u w:val="single" w:color="0000FF"/>
                </w:rPr>
                <w:t xml:space="preserve"> </w:t>
              </w:r>
              <w:r w:rsidRPr="00393040">
                <w:rPr>
                  <w:rFonts w:ascii="Arial" w:hAnsi="Arial" w:cs="Arial"/>
                  <w:b/>
                  <w:color w:val="0000FF"/>
                  <w:sz w:val="20"/>
                  <w:szCs w:val="20"/>
                  <w:u w:val="single" w:color="0000FF"/>
                </w:rPr>
                <w:t>Science,</w:t>
              </w:r>
              <w:r w:rsidRPr="00393040">
                <w:rPr>
                  <w:rFonts w:ascii="Arial" w:hAnsi="Arial" w:cs="Arial"/>
                  <w:b/>
                  <w:color w:val="0000FF"/>
                  <w:spacing w:val="-5"/>
                  <w:sz w:val="20"/>
                  <w:szCs w:val="20"/>
                  <w:u w:val="single" w:color="0000FF"/>
                </w:rPr>
                <w:t xml:space="preserve"> </w:t>
              </w:r>
              <w:r w:rsidRPr="00393040">
                <w:rPr>
                  <w:rFonts w:ascii="Arial" w:hAnsi="Arial" w:cs="Arial"/>
                  <w:b/>
                  <w:color w:val="0000FF"/>
                  <w:sz w:val="20"/>
                  <w:szCs w:val="20"/>
                  <w:u w:val="single" w:color="0000FF"/>
                </w:rPr>
                <w:t>Technology</w:t>
              </w:r>
              <w:r w:rsidRPr="00393040">
                <w:rPr>
                  <w:rFonts w:ascii="Arial" w:hAnsi="Arial" w:cs="Arial"/>
                  <w:b/>
                  <w:color w:val="0000FF"/>
                  <w:spacing w:val="-6"/>
                  <w:sz w:val="20"/>
                  <w:szCs w:val="20"/>
                  <w:u w:val="single" w:color="0000FF"/>
                </w:rPr>
                <w:t xml:space="preserve"> </w:t>
              </w:r>
              <w:r w:rsidRPr="00393040">
                <w:rPr>
                  <w:rFonts w:ascii="Arial" w:hAnsi="Arial" w:cs="Arial"/>
                  <w:b/>
                  <w:color w:val="0000FF"/>
                  <w:sz w:val="20"/>
                  <w:szCs w:val="20"/>
                  <w:u w:val="single" w:color="0000FF"/>
                </w:rPr>
                <w:t>and</w:t>
              </w:r>
              <w:r w:rsidRPr="00393040">
                <w:rPr>
                  <w:rFonts w:ascii="Arial" w:hAnsi="Arial" w:cs="Arial"/>
                  <w:b/>
                  <w:color w:val="0000FF"/>
                  <w:spacing w:val="-7"/>
                  <w:sz w:val="20"/>
                  <w:szCs w:val="20"/>
                  <w:u w:val="single" w:color="0000FF"/>
                </w:rPr>
                <w:t xml:space="preserve"> </w:t>
              </w:r>
              <w:r w:rsidRPr="00393040">
                <w:rPr>
                  <w:rFonts w:ascii="Arial" w:hAnsi="Arial" w:cs="Arial"/>
                  <w:b/>
                  <w:color w:val="0000FF"/>
                  <w:spacing w:val="-2"/>
                  <w:sz w:val="20"/>
                  <w:szCs w:val="20"/>
                  <w:u w:val="single" w:color="0000FF"/>
                </w:rPr>
                <w:t>Culture</w:t>
              </w:r>
            </w:hyperlink>
          </w:p>
        </w:tc>
      </w:tr>
      <w:tr w:rsidR="00D67E9B" w:rsidRPr="00393040" w14:paraId="2449E6B7" w14:textId="77777777" w:rsidTr="00393040">
        <w:trPr>
          <w:trHeight w:val="290"/>
        </w:trPr>
        <w:tc>
          <w:tcPr>
            <w:tcW w:w="5295" w:type="dxa"/>
          </w:tcPr>
          <w:p w14:paraId="5ECAFE16" w14:textId="77777777" w:rsidR="00D67E9B" w:rsidRPr="00393040" w:rsidRDefault="00463272">
            <w:pPr>
              <w:pStyle w:val="TableParagraph"/>
              <w:spacing w:line="270" w:lineRule="exact"/>
              <w:ind w:left="95"/>
              <w:rPr>
                <w:rFonts w:ascii="Arial" w:hAnsi="Arial" w:cs="Arial"/>
                <w:sz w:val="20"/>
                <w:szCs w:val="20"/>
              </w:rPr>
            </w:pPr>
            <w:r w:rsidRPr="00393040">
              <w:rPr>
                <w:rFonts w:ascii="Arial" w:hAnsi="Arial" w:cs="Arial"/>
                <w:spacing w:val="-2"/>
                <w:sz w:val="20"/>
                <w:szCs w:val="20"/>
              </w:rPr>
              <w:t>Manuscript</w:t>
            </w:r>
            <w:r w:rsidRPr="00393040">
              <w:rPr>
                <w:rFonts w:ascii="Arial" w:hAnsi="Arial" w:cs="Arial"/>
                <w:spacing w:val="1"/>
                <w:sz w:val="20"/>
                <w:szCs w:val="20"/>
              </w:rPr>
              <w:t xml:space="preserve"> </w:t>
            </w:r>
            <w:r w:rsidRPr="00393040">
              <w:rPr>
                <w:rFonts w:ascii="Arial" w:hAnsi="Arial" w:cs="Arial"/>
                <w:spacing w:val="-2"/>
                <w:sz w:val="20"/>
                <w:szCs w:val="20"/>
              </w:rPr>
              <w:t>Number:</w:t>
            </w:r>
          </w:p>
        </w:tc>
        <w:tc>
          <w:tcPr>
            <w:tcW w:w="16035" w:type="dxa"/>
          </w:tcPr>
          <w:p w14:paraId="2C827832" w14:textId="77777777" w:rsidR="00D67E9B" w:rsidRPr="00393040" w:rsidRDefault="00463272">
            <w:pPr>
              <w:pStyle w:val="TableParagraph"/>
              <w:spacing w:before="7" w:line="263" w:lineRule="exact"/>
              <w:rPr>
                <w:rFonts w:ascii="Arial" w:hAnsi="Arial" w:cs="Arial"/>
                <w:b/>
                <w:sz w:val="20"/>
                <w:szCs w:val="20"/>
              </w:rPr>
            </w:pPr>
            <w:r w:rsidRPr="00393040">
              <w:rPr>
                <w:rFonts w:ascii="Arial" w:hAnsi="Arial" w:cs="Arial"/>
                <w:b/>
                <w:spacing w:val="-2"/>
                <w:sz w:val="20"/>
                <w:szCs w:val="20"/>
              </w:rPr>
              <w:t>Ms_BPR_5600</w:t>
            </w:r>
          </w:p>
        </w:tc>
      </w:tr>
      <w:tr w:rsidR="00D67E9B" w:rsidRPr="00393040" w14:paraId="12FBDA7B" w14:textId="77777777" w:rsidTr="00393040">
        <w:trPr>
          <w:trHeight w:val="551"/>
        </w:trPr>
        <w:tc>
          <w:tcPr>
            <w:tcW w:w="5295" w:type="dxa"/>
          </w:tcPr>
          <w:p w14:paraId="4224B812" w14:textId="77777777" w:rsidR="00D67E9B" w:rsidRPr="00393040" w:rsidRDefault="00463272">
            <w:pPr>
              <w:pStyle w:val="TableParagraph"/>
              <w:ind w:left="95"/>
              <w:rPr>
                <w:rFonts w:ascii="Arial" w:hAnsi="Arial" w:cs="Arial"/>
                <w:sz w:val="20"/>
                <w:szCs w:val="20"/>
              </w:rPr>
            </w:pPr>
            <w:r w:rsidRPr="00393040">
              <w:rPr>
                <w:rFonts w:ascii="Arial" w:hAnsi="Arial" w:cs="Arial"/>
                <w:sz w:val="20"/>
                <w:szCs w:val="20"/>
              </w:rPr>
              <w:t>Title</w:t>
            </w:r>
            <w:r w:rsidRPr="00393040">
              <w:rPr>
                <w:rFonts w:ascii="Arial" w:hAnsi="Arial" w:cs="Arial"/>
                <w:spacing w:val="-2"/>
                <w:sz w:val="20"/>
                <w:szCs w:val="20"/>
              </w:rPr>
              <w:t xml:space="preserve"> </w:t>
            </w:r>
            <w:r w:rsidRPr="00393040">
              <w:rPr>
                <w:rFonts w:ascii="Arial" w:hAnsi="Arial" w:cs="Arial"/>
                <w:sz w:val="20"/>
                <w:szCs w:val="20"/>
              </w:rPr>
              <w:t>of</w:t>
            </w:r>
            <w:r w:rsidRPr="00393040">
              <w:rPr>
                <w:rFonts w:ascii="Arial" w:hAnsi="Arial" w:cs="Arial"/>
                <w:spacing w:val="-2"/>
                <w:sz w:val="20"/>
                <w:szCs w:val="20"/>
              </w:rPr>
              <w:t xml:space="preserve"> </w:t>
            </w:r>
            <w:r w:rsidRPr="00393040">
              <w:rPr>
                <w:rFonts w:ascii="Arial" w:hAnsi="Arial" w:cs="Arial"/>
                <w:sz w:val="20"/>
                <w:szCs w:val="20"/>
              </w:rPr>
              <w:t>the</w:t>
            </w:r>
            <w:r w:rsidRPr="00393040">
              <w:rPr>
                <w:rFonts w:ascii="Arial" w:hAnsi="Arial" w:cs="Arial"/>
                <w:spacing w:val="-1"/>
                <w:sz w:val="20"/>
                <w:szCs w:val="20"/>
              </w:rPr>
              <w:t xml:space="preserve"> </w:t>
            </w:r>
            <w:r w:rsidRPr="00393040">
              <w:rPr>
                <w:rFonts w:ascii="Arial" w:hAnsi="Arial" w:cs="Arial"/>
                <w:spacing w:val="-2"/>
                <w:sz w:val="20"/>
                <w:szCs w:val="20"/>
              </w:rPr>
              <w:t>Manuscript:</w:t>
            </w:r>
          </w:p>
        </w:tc>
        <w:tc>
          <w:tcPr>
            <w:tcW w:w="16035" w:type="dxa"/>
          </w:tcPr>
          <w:p w14:paraId="15B67038" w14:textId="77777777" w:rsidR="00D67E9B" w:rsidRPr="00393040" w:rsidRDefault="00463272">
            <w:pPr>
              <w:pStyle w:val="TableParagraph"/>
              <w:spacing w:line="270" w:lineRule="atLeast"/>
              <w:rPr>
                <w:rFonts w:ascii="Arial" w:hAnsi="Arial" w:cs="Arial"/>
                <w:b/>
                <w:sz w:val="20"/>
                <w:szCs w:val="20"/>
              </w:rPr>
            </w:pPr>
            <w:r w:rsidRPr="00393040">
              <w:rPr>
                <w:rFonts w:ascii="Arial" w:hAnsi="Arial" w:cs="Arial"/>
                <w:b/>
                <w:sz w:val="20"/>
                <w:szCs w:val="20"/>
              </w:rPr>
              <w:t>Safety</w:t>
            </w:r>
            <w:r w:rsidRPr="00393040">
              <w:rPr>
                <w:rFonts w:ascii="Arial" w:hAnsi="Arial" w:cs="Arial"/>
                <w:b/>
                <w:spacing w:val="-2"/>
                <w:sz w:val="20"/>
                <w:szCs w:val="20"/>
              </w:rPr>
              <w:t xml:space="preserve"> </w:t>
            </w:r>
            <w:r w:rsidRPr="00393040">
              <w:rPr>
                <w:rFonts w:ascii="Arial" w:hAnsi="Arial" w:cs="Arial"/>
                <w:b/>
                <w:sz w:val="20"/>
                <w:szCs w:val="20"/>
              </w:rPr>
              <w:t>analysis</w:t>
            </w:r>
            <w:r w:rsidRPr="00393040">
              <w:rPr>
                <w:rFonts w:ascii="Arial" w:hAnsi="Arial" w:cs="Arial"/>
                <w:b/>
                <w:spacing w:val="-3"/>
                <w:sz w:val="20"/>
                <w:szCs w:val="20"/>
              </w:rPr>
              <w:t xml:space="preserve"> </w:t>
            </w:r>
            <w:r w:rsidRPr="00393040">
              <w:rPr>
                <w:rFonts w:ascii="Arial" w:hAnsi="Arial" w:cs="Arial"/>
                <w:b/>
                <w:sz w:val="20"/>
                <w:szCs w:val="20"/>
              </w:rPr>
              <w:t>of</w:t>
            </w:r>
            <w:r w:rsidRPr="00393040">
              <w:rPr>
                <w:rFonts w:ascii="Arial" w:hAnsi="Arial" w:cs="Arial"/>
                <w:b/>
                <w:spacing w:val="-2"/>
                <w:sz w:val="20"/>
                <w:szCs w:val="20"/>
              </w:rPr>
              <w:t xml:space="preserve"> </w:t>
            </w:r>
            <w:r w:rsidRPr="00393040">
              <w:rPr>
                <w:rFonts w:ascii="Arial" w:hAnsi="Arial" w:cs="Arial"/>
                <w:b/>
                <w:sz w:val="20"/>
                <w:szCs w:val="20"/>
              </w:rPr>
              <w:t>sea</w:t>
            </w:r>
            <w:r w:rsidRPr="00393040">
              <w:rPr>
                <w:rFonts w:ascii="Arial" w:hAnsi="Arial" w:cs="Arial"/>
                <w:b/>
                <w:spacing w:val="-2"/>
                <w:sz w:val="20"/>
                <w:szCs w:val="20"/>
              </w:rPr>
              <w:t xml:space="preserve"> </w:t>
            </w:r>
            <w:r w:rsidRPr="00393040">
              <w:rPr>
                <w:rFonts w:ascii="Arial" w:hAnsi="Arial" w:cs="Arial"/>
                <w:b/>
                <w:sz w:val="20"/>
                <w:szCs w:val="20"/>
              </w:rPr>
              <w:t>border</w:t>
            </w:r>
            <w:r w:rsidRPr="00393040">
              <w:rPr>
                <w:rFonts w:ascii="Arial" w:hAnsi="Arial" w:cs="Arial"/>
                <w:b/>
                <w:spacing w:val="-2"/>
                <w:sz w:val="20"/>
                <w:szCs w:val="20"/>
              </w:rPr>
              <w:t xml:space="preserve"> </w:t>
            </w:r>
            <w:r w:rsidRPr="00393040">
              <w:rPr>
                <w:rFonts w:ascii="Arial" w:hAnsi="Arial" w:cs="Arial"/>
                <w:b/>
                <w:sz w:val="20"/>
                <w:szCs w:val="20"/>
              </w:rPr>
              <w:t>transportation</w:t>
            </w:r>
            <w:r w:rsidRPr="00393040">
              <w:rPr>
                <w:rFonts w:ascii="Arial" w:hAnsi="Arial" w:cs="Arial"/>
                <w:b/>
                <w:spacing w:val="-2"/>
                <w:sz w:val="20"/>
                <w:szCs w:val="20"/>
              </w:rPr>
              <w:t xml:space="preserve"> </w:t>
            </w:r>
            <w:r w:rsidRPr="00393040">
              <w:rPr>
                <w:rFonts w:ascii="Arial" w:hAnsi="Arial" w:cs="Arial"/>
                <w:b/>
                <w:sz w:val="20"/>
                <w:szCs w:val="20"/>
              </w:rPr>
              <w:t>in</w:t>
            </w:r>
            <w:r w:rsidRPr="00393040">
              <w:rPr>
                <w:rFonts w:ascii="Arial" w:hAnsi="Arial" w:cs="Arial"/>
                <w:b/>
                <w:spacing w:val="-2"/>
                <w:sz w:val="20"/>
                <w:szCs w:val="20"/>
              </w:rPr>
              <w:t xml:space="preserve"> </w:t>
            </w:r>
            <w:r w:rsidRPr="00393040">
              <w:rPr>
                <w:rFonts w:ascii="Arial" w:hAnsi="Arial" w:cs="Arial"/>
                <w:b/>
                <w:sz w:val="20"/>
                <w:szCs w:val="20"/>
              </w:rPr>
              <w:t>indonesia,</w:t>
            </w:r>
            <w:r w:rsidRPr="00393040">
              <w:rPr>
                <w:rFonts w:ascii="Arial" w:hAnsi="Arial" w:cs="Arial"/>
                <w:b/>
                <w:spacing w:val="-2"/>
                <w:sz w:val="20"/>
                <w:szCs w:val="20"/>
              </w:rPr>
              <w:t xml:space="preserve"> </w:t>
            </w:r>
            <w:r w:rsidRPr="00393040">
              <w:rPr>
                <w:rFonts w:ascii="Arial" w:hAnsi="Arial" w:cs="Arial"/>
                <w:b/>
                <w:sz w:val="20"/>
                <w:szCs w:val="20"/>
              </w:rPr>
              <w:t>case</w:t>
            </w:r>
            <w:r w:rsidRPr="00393040">
              <w:rPr>
                <w:rFonts w:ascii="Arial" w:hAnsi="Arial" w:cs="Arial"/>
                <w:b/>
                <w:spacing w:val="-4"/>
                <w:sz w:val="20"/>
                <w:szCs w:val="20"/>
              </w:rPr>
              <w:t xml:space="preserve"> </w:t>
            </w:r>
            <w:r w:rsidRPr="00393040">
              <w:rPr>
                <w:rFonts w:ascii="Arial" w:hAnsi="Arial" w:cs="Arial"/>
                <w:b/>
                <w:sz w:val="20"/>
                <w:szCs w:val="20"/>
              </w:rPr>
              <w:t>study</w:t>
            </w:r>
            <w:r w:rsidRPr="00393040">
              <w:rPr>
                <w:rFonts w:ascii="Arial" w:hAnsi="Arial" w:cs="Arial"/>
                <w:b/>
                <w:spacing w:val="-2"/>
                <w:sz w:val="20"/>
                <w:szCs w:val="20"/>
              </w:rPr>
              <w:t xml:space="preserve"> </w:t>
            </w:r>
            <w:r w:rsidRPr="00393040">
              <w:rPr>
                <w:rFonts w:ascii="Arial" w:hAnsi="Arial" w:cs="Arial"/>
                <w:b/>
                <w:sz w:val="20"/>
                <w:szCs w:val="20"/>
              </w:rPr>
              <w:t>:</w:t>
            </w:r>
            <w:r w:rsidRPr="00393040">
              <w:rPr>
                <w:rFonts w:ascii="Arial" w:hAnsi="Arial" w:cs="Arial"/>
                <w:b/>
                <w:spacing w:val="-2"/>
                <w:sz w:val="20"/>
                <w:szCs w:val="20"/>
              </w:rPr>
              <w:t xml:space="preserve"> </w:t>
            </w:r>
            <w:r w:rsidRPr="00393040">
              <w:rPr>
                <w:rFonts w:ascii="Arial" w:hAnsi="Arial" w:cs="Arial"/>
                <w:b/>
                <w:sz w:val="20"/>
                <w:szCs w:val="20"/>
              </w:rPr>
              <w:t>countries</w:t>
            </w:r>
            <w:r w:rsidRPr="00393040">
              <w:rPr>
                <w:rFonts w:ascii="Arial" w:hAnsi="Arial" w:cs="Arial"/>
                <w:b/>
                <w:spacing w:val="-4"/>
                <w:sz w:val="20"/>
                <w:szCs w:val="20"/>
              </w:rPr>
              <w:t xml:space="preserve"> </w:t>
            </w:r>
            <w:r w:rsidRPr="00393040">
              <w:rPr>
                <w:rFonts w:ascii="Arial" w:hAnsi="Arial" w:cs="Arial"/>
                <w:b/>
                <w:sz w:val="20"/>
                <w:szCs w:val="20"/>
              </w:rPr>
              <w:t>between</w:t>
            </w:r>
            <w:r w:rsidRPr="00393040">
              <w:rPr>
                <w:rFonts w:ascii="Arial" w:hAnsi="Arial" w:cs="Arial"/>
                <w:b/>
                <w:spacing w:val="-2"/>
                <w:sz w:val="20"/>
                <w:szCs w:val="20"/>
              </w:rPr>
              <w:t xml:space="preserve"> </w:t>
            </w:r>
            <w:r w:rsidRPr="00393040">
              <w:rPr>
                <w:rFonts w:ascii="Arial" w:hAnsi="Arial" w:cs="Arial"/>
                <w:b/>
                <w:sz w:val="20"/>
                <w:szCs w:val="20"/>
              </w:rPr>
              <w:t>countries</w:t>
            </w:r>
            <w:r w:rsidRPr="00393040">
              <w:rPr>
                <w:rFonts w:ascii="Arial" w:hAnsi="Arial" w:cs="Arial"/>
                <w:b/>
                <w:spacing w:val="-2"/>
                <w:sz w:val="20"/>
                <w:szCs w:val="20"/>
              </w:rPr>
              <w:t xml:space="preserve"> </w:t>
            </w:r>
            <w:r w:rsidRPr="00393040">
              <w:rPr>
                <w:rFonts w:ascii="Arial" w:hAnsi="Arial" w:cs="Arial"/>
                <w:b/>
                <w:sz w:val="20"/>
                <w:szCs w:val="20"/>
              </w:rPr>
              <w:t>in</w:t>
            </w:r>
            <w:r w:rsidRPr="00393040">
              <w:rPr>
                <w:rFonts w:ascii="Arial" w:hAnsi="Arial" w:cs="Arial"/>
                <w:b/>
                <w:spacing w:val="-5"/>
                <w:sz w:val="20"/>
                <w:szCs w:val="20"/>
              </w:rPr>
              <w:t xml:space="preserve"> </w:t>
            </w:r>
            <w:r w:rsidRPr="00393040">
              <w:rPr>
                <w:rFonts w:ascii="Arial" w:hAnsi="Arial" w:cs="Arial"/>
                <w:b/>
                <w:sz w:val="20"/>
                <w:szCs w:val="20"/>
              </w:rPr>
              <w:t>sumatera</w:t>
            </w:r>
            <w:r w:rsidRPr="00393040">
              <w:rPr>
                <w:rFonts w:ascii="Arial" w:hAnsi="Arial" w:cs="Arial"/>
                <w:b/>
                <w:spacing w:val="-1"/>
                <w:sz w:val="20"/>
                <w:szCs w:val="20"/>
              </w:rPr>
              <w:t xml:space="preserve"> </w:t>
            </w:r>
            <w:r w:rsidRPr="00393040">
              <w:rPr>
                <w:rFonts w:ascii="Arial" w:hAnsi="Arial" w:cs="Arial"/>
                <w:b/>
                <w:sz w:val="20"/>
                <w:szCs w:val="20"/>
              </w:rPr>
              <w:t>(batam –</w:t>
            </w:r>
            <w:r w:rsidRPr="00393040">
              <w:rPr>
                <w:rFonts w:ascii="Arial" w:hAnsi="Arial" w:cs="Arial"/>
                <w:b/>
                <w:spacing w:val="-3"/>
                <w:sz w:val="20"/>
                <w:szCs w:val="20"/>
              </w:rPr>
              <w:t xml:space="preserve"> </w:t>
            </w:r>
            <w:r w:rsidRPr="00393040">
              <w:rPr>
                <w:rFonts w:ascii="Arial" w:hAnsi="Arial" w:cs="Arial"/>
                <w:b/>
                <w:sz w:val="20"/>
                <w:szCs w:val="20"/>
              </w:rPr>
              <w:t>singapore</w:t>
            </w:r>
            <w:r w:rsidRPr="00393040">
              <w:rPr>
                <w:rFonts w:ascii="Arial" w:hAnsi="Arial" w:cs="Arial"/>
                <w:b/>
                <w:spacing w:val="-2"/>
                <w:sz w:val="20"/>
                <w:szCs w:val="20"/>
              </w:rPr>
              <w:t xml:space="preserve"> </w:t>
            </w:r>
            <w:r w:rsidRPr="00393040">
              <w:rPr>
                <w:rFonts w:ascii="Arial" w:hAnsi="Arial" w:cs="Arial"/>
                <w:b/>
                <w:sz w:val="20"/>
                <w:szCs w:val="20"/>
              </w:rPr>
              <w:t>and batam – johor)</w:t>
            </w:r>
          </w:p>
        </w:tc>
      </w:tr>
      <w:tr w:rsidR="00D67E9B" w:rsidRPr="00393040" w14:paraId="28843531" w14:textId="77777777" w:rsidTr="00393040">
        <w:trPr>
          <w:trHeight w:val="330"/>
        </w:trPr>
        <w:tc>
          <w:tcPr>
            <w:tcW w:w="5295" w:type="dxa"/>
          </w:tcPr>
          <w:p w14:paraId="62F954C2" w14:textId="77777777" w:rsidR="00D67E9B" w:rsidRPr="00393040" w:rsidRDefault="00463272">
            <w:pPr>
              <w:pStyle w:val="TableParagraph"/>
              <w:ind w:left="95"/>
              <w:rPr>
                <w:rFonts w:ascii="Arial" w:hAnsi="Arial" w:cs="Arial"/>
                <w:sz w:val="20"/>
                <w:szCs w:val="20"/>
              </w:rPr>
            </w:pPr>
            <w:r w:rsidRPr="00393040">
              <w:rPr>
                <w:rFonts w:ascii="Arial" w:hAnsi="Arial" w:cs="Arial"/>
                <w:sz w:val="20"/>
                <w:szCs w:val="20"/>
              </w:rPr>
              <w:t>Type</w:t>
            </w:r>
            <w:r w:rsidRPr="00393040">
              <w:rPr>
                <w:rFonts w:ascii="Arial" w:hAnsi="Arial" w:cs="Arial"/>
                <w:spacing w:val="-1"/>
                <w:sz w:val="20"/>
                <w:szCs w:val="20"/>
              </w:rPr>
              <w:t xml:space="preserve"> </w:t>
            </w:r>
            <w:r w:rsidRPr="00393040">
              <w:rPr>
                <w:rFonts w:ascii="Arial" w:hAnsi="Arial" w:cs="Arial"/>
                <w:sz w:val="20"/>
                <w:szCs w:val="20"/>
              </w:rPr>
              <w:t>of</w:t>
            </w:r>
            <w:r w:rsidRPr="00393040">
              <w:rPr>
                <w:rFonts w:ascii="Arial" w:hAnsi="Arial" w:cs="Arial"/>
                <w:spacing w:val="-2"/>
                <w:sz w:val="20"/>
                <w:szCs w:val="20"/>
              </w:rPr>
              <w:t xml:space="preserve"> </w:t>
            </w:r>
            <w:r w:rsidRPr="00393040">
              <w:rPr>
                <w:rFonts w:ascii="Arial" w:hAnsi="Arial" w:cs="Arial"/>
                <w:sz w:val="20"/>
                <w:szCs w:val="20"/>
              </w:rPr>
              <w:t>the</w:t>
            </w:r>
            <w:r w:rsidRPr="00393040">
              <w:rPr>
                <w:rFonts w:ascii="Arial" w:hAnsi="Arial" w:cs="Arial"/>
                <w:spacing w:val="-1"/>
                <w:sz w:val="20"/>
                <w:szCs w:val="20"/>
              </w:rPr>
              <w:t xml:space="preserve"> </w:t>
            </w:r>
            <w:r w:rsidRPr="00393040">
              <w:rPr>
                <w:rFonts w:ascii="Arial" w:hAnsi="Arial" w:cs="Arial"/>
                <w:spacing w:val="-2"/>
                <w:sz w:val="20"/>
                <w:szCs w:val="20"/>
              </w:rPr>
              <w:t>Article</w:t>
            </w:r>
          </w:p>
        </w:tc>
        <w:tc>
          <w:tcPr>
            <w:tcW w:w="16035" w:type="dxa"/>
          </w:tcPr>
          <w:p w14:paraId="12357989" w14:textId="77777777" w:rsidR="00D67E9B" w:rsidRPr="00393040" w:rsidRDefault="00463272">
            <w:pPr>
              <w:pStyle w:val="TableParagraph"/>
              <w:spacing w:before="28"/>
              <w:rPr>
                <w:rFonts w:ascii="Arial" w:hAnsi="Arial" w:cs="Arial"/>
                <w:b/>
                <w:sz w:val="20"/>
                <w:szCs w:val="20"/>
              </w:rPr>
            </w:pPr>
            <w:r w:rsidRPr="00393040">
              <w:rPr>
                <w:rFonts w:ascii="Arial" w:hAnsi="Arial" w:cs="Arial"/>
                <w:b/>
                <w:sz w:val="20"/>
                <w:szCs w:val="20"/>
              </w:rPr>
              <w:t>Book</w:t>
            </w:r>
            <w:r w:rsidRPr="00393040">
              <w:rPr>
                <w:rFonts w:ascii="Arial" w:hAnsi="Arial" w:cs="Arial"/>
                <w:b/>
                <w:spacing w:val="-6"/>
                <w:sz w:val="20"/>
                <w:szCs w:val="20"/>
              </w:rPr>
              <w:t xml:space="preserve"> </w:t>
            </w:r>
            <w:r w:rsidRPr="00393040">
              <w:rPr>
                <w:rFonts w:ascii="Arial" w:hAnsi="Arial" w:cs="Arial"/>
                <w:b/>
                <w:spacing w:val="-2"/>
                <w:sz w:val="20"/>
                <w:szCs w:val="20"/>
              </w:rPr>
              <w:t>Chapter</w:t>
            </w:r>
          </w:p>
        </w:tc>
      </w:tr>
    </w:tbl>
    <w:p w14:paraId="72F96A05" w14:textId="77777777" w:rsidR="00D67E9B" w:rsidRPr="00393040" w:rsidRDefault="00D67E9B">
      <w:pPr>
        <w:pStyle w:val="BodyText"/>
        <w:rPr>
          <w:rFonts w:ascii="Arial" w:hAnsi="Arial" w:cs="Arial"/>
          <w:b w:val="0"/>
        </w:rPr>
      </w:pPr>
    </w:p>
    <w:p w14:paraId="22AEE99A" w14:textId="77777777" w:rsidR="00D67E9B" w:rsidRPr="00393040" w:rsidRDefault="00463272">
      <w:pPr>
        <w:pStyle w:val="Heading1"/>
        <w:ind w:left="307"/>
        <w:rPr>
          <w:sz w:val="20"/>
          <w:szCs w:val="20"/>
        </w:rPr>
      </w:pPr>
      <w:r w:rsidRPr="00393040">
        <w:rPr>
          <w:color w:val="212121"/>
          <w:sz w:val="20"/>
          <w:szCs w:val="20"/>
          <w:u w:val="single" w:color="212121"/>
        </w:rPr>
        <w:t>Special</w:t>
      </w:r>
      <w:r w:rsidRPr="00393040">
        <w:rPr>
          <w:color w:val="212121"/>
          <w:spacing w:val="-13"/>
          <w:sz w:val="20"/>
          <w:szCs w:val="20"/>
          <w:u w:val="single" w:color="212121"/>
        </w:rPr>
        <w:t xml:space="preserve"> </w:t>
      </w:r>
      <w:r w:rsidRPr="00393040">
        <w:rPr>
          <w:color w:val="212121"/>
          <w:spacing w:val="-4"/>
          <w:sz w:val="20"/>
          <w:szCs w:val="20"/>
          <w:u w:val="single" w:color="212121"/>
        </w:rPr>
        <w:t>note:</w:t>
      </w:r>
    </w:p>
    <w:p w14:paraId="2B4473FE" w14:textId="77777777" w:rsidR="00D67E9B" w:rsidRPr="00393040" w:rsidRDefault="00463272">
      <w:pPr>
        <w:spacing w:before="367"/>
        <w:ind w:left="307"/>
        <w:rPr>
          <w:rFonts w:ascii="Arial" w:hAnsi="Arial" w:cs="Arial"/>
          <w:b/>
          <w:sz w:val="20"/>
          <w:szCs w:val="20"/>
        </w:rPr>
      </w:pPr>
      <w:r w:rsidRPr="00393040">
        <w:rPr>
          <w:rFonts w:ascii="Arial" w:hAnsi="Arial" w:cs="Arial"/>
          <w:b/>
          <w:color w:val="212121"/>
          <w:sz w:val="20"/>
          <w:szCs w:val="20"/>
        </w:rPr>
        <w:t>A</w:t>
      </w:r>
      <w:r w:rsidRPr="00393040">
        <w:rPr>
          <w:rFonts w:ascii="Arial" w:hAnsi="Arial" w:cs="Arial"/>
          <w:b/>
          <w:color w:val="212121"/>
          <w:spacing w:val="-10"/>
          <w:sz w:val="20"/>
          <w:szCs w:val="20"/>
        </w:rPr>
        <w:t xml:space="preserve"> </w:t>
      </w:r>
      <w:r w:rsidRPr="00393040">
        <w:rPr>
          <w:rFonts w:ascii="Arial" w:hAnsi="Arial" w:cs="Arial"/>
          <w:b/>
          <w:color w:val="212121"/>
          <w:sz w:val="20"/>
          <w:szCs w:val="20"/>
        </w:rPr>
        <w:t>research</w:t>
      </w:r>
      <w:r w:rsidRPr="00393040">
        <w:rPr>
          <w:rFonts w:ascii="Arial" w:hAnsi="Arial" w:cs="Arial"/>
          <w:b/>
          <w:color w:val="212121"/>
          <w:spacing w:val="-6"/>
          <w:sz w:val="20"/>
          <w:szCs w:val="20"/>
        </w:rPr>
        <w:t xml:space="preserve"> </w:t>
      </w:r>
      <w:r w:rsidRPr="00393040">
        <w:rPr>
          <w:rFonts w:ascii="Arial" w:hAnsi="Arial" w:cs="Arial"/>
          <w:b/>
          <w:color w:val="212121"/>
          <w:sz w:val="20"/>
          <w:szCs w:val="20"/>
        </w:rPr>
        <w:t>paper</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already</w:t>
      </w:r>
      <w:r w:rsidRPr="00393040">
        <w:rPr>
          <w:rFonts w:ascii="Arial" w:hAnsi="Arial" w:cs="Arial"/>
          <w:b/>
          <w:color w:val="212121"/>
          <w:spacing w:val="-6"/>
          <w:sz w:val="20"/>
          <w:szCs w:val="20"/>
        </w:rPr>
        <w:t xml:space="preserve"> </w:t>
      </w:r>
      <w:r w:rsidRPr="00393040">
        <w:rPr>
          <w:rFonts w:ascii="Arial" w:hAnsi="Arial" w:cs="Arial"/>
          <w:b/>
          <w:color w:val="212121"/>
          <w:sz w:val="20"/>
          <w:szCs w:val="20"/>
        </w:rPr>
        <w:t>published</w:t>
      </w:r>
      <w:r w:rsidRPr="00393040">
        <w:rPr>
          <w:rFonts w:ascii="Arial" w:hAnsi="Arial" w:cs="Arial"/>
          <w:b/>
          <w:color w:val="212121"/>
          <w:spacing w:val="-11"/>
          <w:sz w:val="20"/>
          <w:szCs w:val="20"/>
        </w:rPr>
        <w:t xml:space="preserve"> </w:t>
      </w:r>
      <w:r w:rsidRPr="00393040">
        <w:rPr>
          <w:rFonts w:ascii="Arial" w:hAnsi="Arial" w:cs="Arial"/>
          <w:b/>
          <w:color w:val="212121"/>
          <w:sz w:val="20"/>
          <w:szCs w:val="20"/>
        </w:rPr>
        <w:t>in</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a</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journal</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can</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be</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published</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as</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a</w:t>
      </w:r>
      <w:r w:rsidRPr="00393040">
        <w:rPr>
          <w:rFonts w:ascii="Arial" w:hAnsi="Arial" w:cs="Arial"/>
          <w:b/>
          <w:color w:val="212121"/>
          <w:spacing w:val="-7"/>
          <w:sz w:val="20"/>
          <w:szCs w:val="20"/>
        </w:rPr>
        <w:t xml:space="preserve"> </w:t>
      </w:r>
      <w:r w:rsidRPr="00393040">
        <w:rPr>
          <w:rFonts w:ascii="Arial" w:hAnsi="Arial" w:cs="Arial"/>
          <w:b/>
          <w:color w:val="212121"/>
          <w:sz w:val="20"/>
          <w:szCs w:val="20"/>
        </w:rPr>
        <w:t>Book</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Chapter</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in</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an</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expanded</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form</w:t>
      </w:r>
      <w:r w:rsidRPr="00393040">
        <w:rPr>
          <w:rFonts w:ascii="Arial" w:hAnsi="Arial" w:cs="Arial"/>
          <w:b/>
          <w:color w:val="212121"/>
          <w:spacing w:val="-8"/>
          <w:sz w:val="20"/>
          <w:szCs w:val="20"/>
        </w:rPr>
        <w:t xml:space="preserve"> </w:t>
      </w:r>
      <w:r w:rsidRPr="00393040">
        <w:rPr>
          <w:rFonts w:ascii="Arial" w:hAnsi="Arial" w:cs="Arial"/>
          <w:b/>
          <w:color w:val="212121"/>
          <w:sz w:val="20"/>
          <w:szCs w:val="20"/>
        </w:rPr>
        <w:t>with</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proper</w:t>
      </w:r>
      <w:r w:rsidRPr="00393040">
        <w:rPr>
          <w:rFonts w:ascii="Arial" w:hAnsi="Arial" w:cs="Arial"/>
          <w:b/>
          <w:color w:val="212121"/>
          <w:spacing w:val="-9"/>
          <w:sz w:val="20"/>
          <w:szCs w:val="20"/>
        </w:rPr>
        <w:t xml:space="preserve"> </w:t>
      </w:r>
      <w:r w:rsidRPr="00393040">
        <w:rPr>
          <w:rFonts w:ascii="Arial" w:hAnsi="Arial" w:cs="Arial"/>
          <w:b/>
          <w:color w:val="212121"/>
          <w:sz w:val="20"/>
          <w:szCs w:val="20"/>
        </w:rPr>
        <w:t>copyright</w:t>
      </w:r>
      <w:r w:rsidRPr="00393040">
        <w:rPr>
          <w:rFonts w:ascii="Arial" w:hAnsi="Arial" w:cs="Arial"/>
          <w:b/>
          <w:color w:val="212121"/>
          <w:spacing w:val="2"/>
          <w:sz w:val="20"/>
          <w:szCs w:val="20"/>
        </w:rPr>
        <w:t xml:space="preserve"> </w:t>
      </w:r>
      <w:r w:rsidRPr="00393040">
        <w:rPr>
          <w:rFonts w:ascii="Arial" w:hAnsi="Arial" w:cs="Arial"/>
          <w:b/>
          <w:color w:val="212121"/>
          <w:spacing w:val="-2"/>
          <w:sz w:val="20"/>
          <w:szCs w:val="20"/>
        </w:rPr>
        <w:t>approval.</w:t>
      </w:r>
    </w:p>
    <w:p w14:paraId="7C228FD7" w14:textId="77777777" w:rsidR="00D67E9B" w:rsidRPr="00393040" w:rsidRDefault="00D67E9B">
      <w:pPr>
        <w:pStyle w:val="BodyText"/>
        <w:spacing w:before="45" w:after="1"/>
        <w:rPr>
          <w:rFonts w:ascii="Arial" w:hAnsi="Arial" w:cs="Arial"/>
        </w:rPr>
      </w:pPr>
    </w:p>
    <w:p w14:paraId="54F530A0" w14:textId="77777777" w:rsidR="00D67E9B" w:rsidRPr="00393040" w:rsidRDefault="00463272">
      <w:pPr>
        <w:pStyle w:val="BodyText"/>
        <w:ind w:left="107" w:right="-58"/>
        <w:rPr>
          <w:rFonts w:ascii="Arial" w:hAnsi="Arial" w:cs="Arial"/>
          <w:b w:val="0"/>
        </w:rPr>
      </w:pPr>
      <w:r w:rsidRPr="00393040">
        <w:rPr>
          <w:rFonts w:ascii="Arial" w:hAnsi="Arial" w:cs="Arial"/>
          <w:b w:val="0"/>
          <w:noProof/>
        </w:rPr>
        <mc:AlternateContent>
          <mc:Choice Requires="wps">
            <w:drawing>
              <wp:inline distT="0" distB="0" distL="0" distR="0" wp14:anchorId="500C0667" wp14:editId="785E87AA">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136122F2" w14:textId="77777777" w:rsidR="00D67E9B" w:rsidRDefault="00463272">
                            <w:pPr>
                              <w:spacing w:before="72"/>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10865F54" w14:textId="77777777" w:rsidR="00D67E9B" w:rsidRDefault="00463272">
                            <w:pPr>
                              <w:spacing w:before="8" w:line="730" w:lineRule="atLeast"/>
                              <w:ind w:left="143" w:right="4081"/>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MATEC Web of Conferences, 177, 01005 (2018)</w:t>
                            </w:r>
                          </w:p>
                          <w:p w14:paraId="0E03E2F3" w14:textId="77777777" w:rsidR="00D67E9B" w:rsidRDefault="00463272">
                            <w:pPr>
                              <w:spacing w:before="6"/>
                              <w:ind w:left="143"/>
                              <w:rPr>
                                <w:rFonts w:ascii="Arial"/>
                                <w:b/>
                                <w:sz w:val="32"/>
                              </w:rPr>
                            </w:pPr>
                            <w:r>
                              <w:rPr>
                                <w:rFonts w:ascii="Arial"/>
                                <w:b/>
                                <w:color w:val="212121"/>
                                <w:sz w:val="32"/>
                              </w:rPr>
                              <w:t>DOI:</w:t>
                            </w:r>
                            <w:r>
                              <w:rPr>
                                <w:rFonts w:ascii="Arial"/>
                                <w:b/>
                                <w:color w:val="212121"/>
                                <w:spacing w:val="-8"/>
                                <w:sz w:val="32"/>
                              </w:rPr>
                              <w:t xml:space="preserve"> </w:t>
                            </w:r>
                            <w:hyperlink r:id="rId8">
                              <w:r>
                                <w:rPr>
                                  <w:rFonts w:ascii="Arial"/>
                                  <w:b/>
                                  <w:color w:val="0000FF"/>
                                  <w:spacing w:val="-2"/>
                                  <w:sz w:val="32"/>
                                  <w:u w:val="single" w:color="0000FF"/>
                                </w:rPr>
                                <w:t>https://doi.org/10.1051/matecconf/201817701005</w:t>
                              </w:r>
                            </w:hyperlink>
                          </w:p>
                        </w:txbxContent>
                      </wps:txbx>
                      <wps:bodyPr wrap="square" lIns="0" tIns="0" rIns="0" bIns="0" rtlCol="0">
                        <a:noAutofit/>
                      </wps:bodyPr>
                    </wps:wsp>
                  </a:graphicData>
                </a:graphic>
              </wp:inline>
            </w:drawing>
          </mc:Choice>
          <mc:Fallback>
            <w:pict>
              <v:shapetype w14:anchorId="500C0667"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136122F2" w14:textId="77777777" w:rsidR="00D67E9B" w:rsidRDefault="00463272">
                      <w:pPr>
                        <w:spacing w:before="72"/>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10865F54" w14:textId="77777777" w:rsidR="00D67E9B" w:rsidRDefault="00463272">
                      <w:pPr>
                        <w:spacing w:before="8" w:line="730" w:lineRule="atLeast"/>
                        <w:ind w:left="143" w:right="4081"/>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MATEC Web of Conferences, 177, 01005 (2018)</w:t>
                      </w:r>
                    </w:p>
                    <w:p w14:paraId="0E03E2F3" w14:textId="77777777" w:rsidR="00D67E9B" w:rsidRDefault="00463272">
                      <w:pPr>
                        <w:spacing w:before="6"/>
                        <w:ind w:left="143"/>
                        <w:rPr>
                          <w:rFonts w:ascii="Arial"/>
                          <w:b/>
                          <w:sz w:val="32"/>
                        </w:rPr>
                      </w:pPr>
                      <w:r>
                        <w:rPr>
                          <w:rFonts w:ascii="Arial"/>
                          <w:b/>
                          <w:color w:val="212121"/>
                          <w:sz w:val="32"/>
                        </w:rPr>
                        <w:t>DOI:</w:t>
                      </w:r>
                      <w:r>
                        <w:rPr>
                          <w:rFonts w:ascii="Arial"/>
                          <w:b/>
                          <w:color w:val="212121"/>
                          <w:spacing w:val="-8"/>
                          <w:sz w:val="32"/>
                        </w:rPr>
                        <w:t xml:space="preserve"> </w:t>
                      </w:r>
                      <w:hyperlink r:id="rId9">
                        <w:r>
                          <w:rPr>
                            <w:rFonts w:ascii="Arial"/>
                            <w:b/>
                            <w:color w:val="0000FF"/>
                            <w:spacing w:val="-2"/>
                            <w:sz w:val="32"/>
                            <w:u w:val="single" w:color="0000FF"/>
                          </w:rPr>
                          <w:t>https://doi.org/10.1051/matecconf/201817701005</w:t>
                        </w:r>
                      </w:hyperlink>
                    </w:p>
                  </w:txbxContent>
                </v:textbox>
                <w10:anchorlock/>
              </v:shape>
            </w:pict>
          </mc:Fallback>
        </mc:AlternateContent>
      </w:r>
    </w:p>
    <w:p w14:paraId="5D575E56" w14:textId="77777777" w:rsidR="00D67E9B" w:rsidRPr="00393040" w:rsidRDefault="00D67E9B">
      <w:pPr>
        <w:pStyle w:val="BodyText"/>
        <w:rPr>
          <w:rFonts w:ascii="Arial" w:hAnsi="Arial" w:cs="Arial"/>
          <w:b w:val="0"/>
        </w:rPr>
        <w:sectPr w:rsidR="00D67E9B" w:rsidRPr="00393040">
          <w:headerReference w:type="default" r:id="rId10"/>
          <w:footerReference w:type="default" r:id="rId11"/>
          <w:type w:val="continuous"/>
          <w:pgSz w:w="23820" w:h="16840" w:orient="landscape"/>
          <w:pgMar w:top="2060" w:right="1133" w:bottom="880" w:left="1133" w:header="1838" w:footer="694" w:gutter="0"/>
          <w:pgNumType w:start="1"/>
          <w:cols w:space="720"/>
        </w:sectPr>
      </w:pPr>
    </w:p>
    <w:p w14:paraId="7BCAFEE0" w14:textId="77777777" w:rsidR="00D67E9B" w:rsidRPr="00393040" w:rsidRDefault="00D67E9B">
      <w:pPr>
        <w:pStyle w:val="BodyText"/>
        <w:rPr>
          <w:rFonts w:ascii="Arial" w:hAnsi="Arial" w:cs="Arial"/>
        </w:rPr>
      </w:pPr>
    </w:p>
    <w:p w14:paraId="35A0DE52" w14:textId="77777777" w:rsidR="00D67E9B" w:rsidRPr="00393040" w:rsidRDefault="00D67E9B">
      <w:pPr>
        <w:pStyle w:val="BodyText"/>
        <w:spacing w:before="54"/>
        <w:rPr>
          <w:rFonts w:ascii="Arial" w:hAnsi="Arial" w:cs="Arial"/>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8"/>
        <w:gridCol w:w="9356"/>
        <w:gridCol w:w="6445"/>
      </w:tblGrid>
      <w:tr w:rsidR="00D67E9B" w:rsidRPr="00393040" w14:paraId="30762E1C" w14:textId="77777777" w:rsidTr="006527E5">
        <w:trPr>
          <w:trHeight w:val="450"/>
        </w:trPr>
        <w:tc>
          <w:tcPr>
            <w:tcW w:w="21179" w:type="dxa"/>
            <w:gridSpan w:val="3"/>
            <w:tcBorders>
              <w:top w:val="nil"/>
              <w:left w:val="nil"/>
              <w:right w:val="nil"/>
            </w:tcBorders>
          </w:tcPr>
          <w:p w14:paraId="777DCEDF" w14:textId="77777777" w:rsidR="00D67E9B" w:rsidRPr="00393040" w:rsidRDefault="00463272">
            <w:pPr>
              <w:pStyle w:val="TableParagraph"/>
              <w:spacing w:line="221" w:lineRule="exact"/>
              <w:ind w:left="112"/>
              <w:rPr>
                <w:rFonts w:ascii="Arial" w:hAnsi="Arial" w:cs="Arial"/>
                <w:b/>
                <w:sz w:val="20"/>
                <w:szCs w:val="20"/>
              </w:rPr>
            </w:pPr>
            <w:r w:rsidRPr="00393040">
              <w:rPr>
                <w:rFonts w:ascii="Arial" w:hAnsi="Arial" w:cs="Arial"/>
                <w:b/>
                <w:color w:val="000000"/>
                <w:sz w:val="20"/>
                <w:szCs w:val="20"/>
                <w:highlight w:val="yellow"/>
              </w:rPr>
              <w:t>PART</w:t>
            </w:r>
            <w:r w:rsidRPr="00393040">
              <w:rPr>
                <w:rFonts w:ascii="Arial" w:hAnsi="Arial" w:cs="Arial"/>
                <w:b/>
                <w:color w:val="000000"/>
                <w:spacing w:val="45"/>
                <w:sz w:val="20"/>
                <w:szCs w:val="20"/>
                <w:highlight w:val="yellow"/>
              </w:rPr>
              <w:t xml:space="preserve"> </w:t>
            </w:r>
            <w:r w:rsidRPr="00393040">
              <w:rPr>
                <w:rFonts w:ascii="Arial" w:hAnsi="Arial" w:cs="Arial"/>
                <w:b/>
                <w:color w:val="000000"/>
                <w:sz w:val="20"/>
                <w:szCs w:val="20"/>
                <w:highlight w:val="yellow"/>
              </w:rPr>
              <w:t>1:</w:t>
            </w:r>
            <w:r w:rsidRPr="00393040">
              <w:rPr>
                <w:rFonts w:ascii="Arial" w:hAnsi="Arial" w:cs="Arial"/>
                <w:b/>
                <w:color w:val="000000"/>
                <w:sz w:val="20"/>
                <w:szCs w:val="20"/>
              </w:rPr>
              <w:t xml:space="preserve"> </w:t>
            </w:r>
            <w:r w:rsidRPr="00393040">
              <w:rPr>
                <w:rFonts w:ascii="Arial" w:hAnsi="Arial" w:cs="Arial"/>
                <w:b/>
                <w:color w:val="000000"/>
                <w:spacing w:val="-2"/>
                <w:sz w:val="20"/>
                <w:szCs w:val="20"/>
              </w:rPr>
              <w:t>Comments</w:t>
            </w:r>
          </w:p>
        </w:tc>
      </w:tr>
      <w:tr w:rsidR="00D67E9B" w:rsidRPr="00393040" w14:paraId="3F4013C8" w14:textId="77777777" w:rsidTr="006527E5">
        <w:trPr>
          <w:trHeight w:val="966"/>
        </w:trPr>
        <w:tc>
          <w:tcPr>
            <w:tcW w:w="5378" w:type="dxa"/>
          </w:tcPr>
          <w:p w14:paraId="40D3ADA1" w14:textId="77777777" w:rsidR="00D67E9B" w:rsidRPr="00393040" w:rsidRDefault="00D67E9B">
            <w:pPr>
              <w:pStyle w:val="TableParagraph"/>
              <w:ind w:left="0"/>
              <w:rPr>
                <w:rFonts w:ascii="Arial" w:hAnsi="Arial" w:cs="Arial"/>
                <w:sz w:val="20"/>
                <w:szCs w:val="20"/>
              </w:rPr>
            </w:pPr>
          </w:p>
        </w:tc>
        <w:tc>
          <w:tcPr>
            <w:tcW w:w="9356" w:type="dxa"/>
          </w:tcPr>
          <w:p w14:paraId="13B8E1F1" w14:textId="77777777" w:rsidR="00D67E9B" w:rsidRPr="00393040" w:rsidRDefault="00463272">
            <w:pPr>
              <w:pStyle w:val="TableParagraph"/>
              <w:spacing w:line="230" w:lineRule="exact"/>
              <w:ind w:left="108"/>
              <w:rPr>
                <w:rFonts w:ascii="Arial" w:hAnsi="Arial" w:cs="Arial"/>
                <w:b/>
                <w:sz w:val="20"/>
                <w:szCs w:val="20"/>
              </w:rPr>
            </w:pPr>
            <w:r w:rsidRPr="00393040">
              <w:rPr>
                <w:rFonts w:ascii="Arial" w:hAnsi="Arial" w:cs="Arial"/>
                <w:b/>
                <w:sz w:val="20"/>
                <w:szCs w:val="20"/>
              </w:rPr>
              <w:t>Reviewer’s</w:t>
            </w:r>
            <w:r w:rsidRPr="00393040">
              <w:rPr>
                <w:rFonts w:ascii="Arial" w:hAnsi="Arial" w:cs="Arial"/>
                <w:b/>
                <w:spacing w:val="-9"/>
                <w:sz w:val="20"/>
                <w:szCs w:val="20"/>
              </w:rPr>
              <w:t xml:space="preserve"> </w:t>
            </w:r>
            <w:r w:rsidRPr="00393040">
              <w:rPr>
                <w:rFonts w:ascii="Arial" w:hAnsi="Arial" w:cs="Arial"/>
                <w:b/>
                <w:spacing w:val="-2"/>
                <w:sz w:val="20"/>
                <w:szCs w:val="20"/>
              </w:rPr>
              <w:t>comment</w:t>
            </w:r>
          </w:p>
          <w:p w14:paraId="36C095F8" w14:textId="77777777" w:rsidR="00D67E9B" w:rsidRPr="00393040" w:rsidRDefault="00463272">
            <w:pPr>
              <w:pStyle w:val="TableParagraph"/>
              <w:ind w:left="108"/>
              <w:rPr>
                <w:rFonts w:ascii="Arial" w:hAnsi="Arial" w:cs="Arial"/>
                <w:b/>
                <w:sz w:val="20"/>
                <w:szCs w:val="20"/>
              </w:rPr>
            </w:pPr>
            <w:r w:rsidRPr="00393040">
              <w:rPr>
                <w:rFonts w:ascii="Arial" w:hAnsi="Arial" w:cs="Arial"/>
                <w:b/>
                <w:color w:val="000000"/>
                <w:sz w:val="20"/>
                <w:szCs w:val="20"/>
                <w:highlight w:val="yellow"/>
              </w:rPr>
              <w:t>Artificial</w:t>
            </w:r>
            <w:r w:rsidRPr="00393040">
              <w:rPr>
                <w:rFonts w:ascii="Arial" w:hAnsi="Arial" w:cs="Arial"/>
                <w:b/>
                <w:color w:val="000000"/>
                <w:spacing w:val="-4"/>
                <w:sz w:val="20"/>
                <w:szCs w:val="20"/>
                <w:highlight w:val="yellow"/>
              </w:rPr>
              <w:t xml:space="preserve"> </w:t>
            </w:r>
            <w:r w:rsidRPr="00393040">
              <w:rPr>
                <w:rFonts w:ascii="Arial" w:hAnsi="Arial" w:cs="Arial"/>
                <w:b/>
                <w:color w:val="000000"/>
                <w:sz w:val="20"/>
                <w:szCs w:val="20"/>
                <w:highlight w:val="yellow"/>
              </w:rPr>
              <w:t>Intelligence</w:t>
            </w:r>
            <w:r w:rsidRPr="00393040">
              <w:rPr>
                <w:rFonts w:ascii="Arial" w:hAnsi="Arial" w:cs="Arial"/>
                <w:b/>
                <w:color w:val="000000"/>
                <w:spacing w:val="-6"/>
                <w:sz w:val="20"/>
                <w:szCs w:val="20"/>
                <w:highlight w:val="yellow"/>
              </w:rPr>
              <w:t xml:space="preserve"> </w:t>
            </w:r>
            <w:r w:rsidRPr="00393040">
              <w:rPr>
                <w:rFonts w:ascii="Arial" w:hAnsi="Arial" w:cs="Arial"/>
                <w:b/>
                <w:color w:val="000000"/>
                <w:sz w:val="20"/>
                <w:szCs w:val="20"/>
                <w:highlight w:val="yellow"/>
              </w:rPr>
              <w:t>(AI)</w:t>
            </w:r>
            <w:r w:rsidRPr="00393040">
              <w:rPr>
                <w:rFonts w:ascii="Arial" w:hAnsi="Arial" w:cs="Arial"/>
                <w:b/>
                <w:color w:val="000000"/>
                <w:spacing w:val="-3"/>
                <w:sz w:val="20"/>
                <w:szCs w:val="20"/>
                <w:highlight w:val="yellow"/>
              </w:rPr>
              <w:t xml:space="preserve"> </w:t>
            </w:r>
            <w:r w:rsidRPr="00393040">
              <w:rPr>
                <w:rFonts w:ascii="Arial" w:hAnsi="Arial" w:cs="Arial"/>
                <w:b/>
                <w:color w:val="000000"/>
                <w:sz w:val="20"/>
                <w:szCs w:val="20"/>
                <w:highlight w:val="yellow"/>
              </w:rPr>
              <w:t>generated</w:t>
            </w:r>
            <w:r w:rsidRPr="00393040">
              <w:rPr>
                <w:rFonts w:ascii="Arial" w:hAnsi="Arial" w:cs="Arial"/>
                <w:b/>
                <w:color w:val="000000"/>
                <w:spacing w:val="-5"/>
                <w:sz w:val="20"/>
                <w:szCs w:val="20"/>
                <w:highlight w:val="yellow"/>
              </w:rPr>
              <w:t xml:space="preserve"> </w:t>
            </w:r>
            <w:r w:rsidRPr="00393040">
              <w:rPr>
                <w:rFonts w:ascii="Arial" w:hAnsi="Arial" w:cs="Arial"/>
                <w:b/>
                <w:color w:val="000000"/>
                <w:sz w:val="20"/>
                <w:szCs w:val="20"/>
                <w:highlight w:val="yellow"/>
              </w:rPr>
              <w:t>or</w:t>
            </w:r>
            <w:r w:rsidRPr="00393040">
              <w:rPr>
                <w:rFonts w:ascii="Arial" w:hAnsi="Arial" w:cs="Arial"/>
                <w:b/>
                <w:color w:val="000000"/>
                <w:spacing w:val="-6"/>
                <w:sz w:val="20"/>
                <w:szCs w:val="20"/>
                <w:highlight w:val="yellow"/>
              </w:rPr>
              <w:t xml:space="preserve"> </w:t>
            </w:r>
            <w:r w:rsidRPr="00393040">
              <w:rPr>
                <w:rFonts w:ascii="Arial" w:hAnsi="Arial" w:cs="Arial"/>
                <w:b/>
                <w:color w:val="000000"/>
                <w:sz w:val="20"/>
                <w:szCs w:val="20"/>
                <w:highlight w:val="yellow"/>
              </w:rPr>
              <w:t>assisted</w:t>
            </w:r>
            <w:r w:rsidRPr="00393040">
              <w:rPr>
                <w:rFonts w:ascii="Arial" w:hAnsi="Arial" w:cs="Arial"/>
                <w:b/>
                <w:color w:val="000000"/>
                <w:spacing w:val="-5"/>
                <w:sz w:val="20"/>
                <w:szCs w:val="20"/>
                <w:highlight w:val="yellow"/>
              </w:rPr>
              <w:t xml:space="preserve"> </w:t>
            </w:r>
            <w:r w:rsidRPr="00393040">
              <w:rPr>
                <w:rFonts w:ascii="Arial" w:hAnsi="Arial" w:cs="Arial"/>
                <w:b/>
                <w:color w:val="000000"/>
                <w:sz w:val="20"/>
                <w:szCs w:val="20"/>
                <w:highlight w:val="yellow"/>
              </w:rPr>
              <w:t>review</w:t>
            </w:r>
            <w:r w:rsidRPr="00393040">
              <w:rPr>
                <w:rFonts w:ascii="Arial" w:hAnsi="Arial" w:cs="Arial"/>
                <w:b/>
                <w:color w:val="000000"/>
                <w:spacing w:val="-6"/>
                <w:sz w:val="20"/>
                <w:szCs w:val="20"/>
                <w:highlight w:val="yellow"/>
              </w:rPr>
              <w:t xml:space="preserve"> </w:t>
            </w:r>
            <w:r w:rsidRPr="00393040">
              <w:rPr>
                <w:rFonts w:ascii="Arial" w:hAnsi="Arial" w:cs="Arial"/>
                <w:b/>
                <w:color w:val="000000"/>
                <w:sz w:val="20"/>
                <w:szCs w:val="20"/>
                <w:highlight w:val="yellow"/>
              </w:rPr>
              <w:t>comments</w:t>
            </w:r>
            <w:r w:rsidRPr="00393040">
              <w:rPr>
                <w:rFonts w:ascii="Arial" w:hAnsi="Arial" w:cs="Arial"/>
                <w:b/>
                <w:color w:val="000000"/>
                <w:spacing w:val="-4"/>
                <w:sz w:val="20"/>
                <w:szCs w:val="20"/>
                <w:highlight w:val="yellow"/>
              </w:rPr>
              <w:t xml:space="preserve"> </w:t>
            </w:r>
            <w:r w:rsidRPr="00393040">
              <w:rPr>
                <w:rFonts w:ascii="Arial" w:hAnsi="Arial" w:cs="Arial"/>
                <w:b/>
                <w:color w:val="000000"/>
                <w:sz w:val="20"/>
                <w:szCs w:val="20"/>
                <w:highlight w:val="yellow"/>
              </w:rPr>
              <w:t>are</w:t>
            </w:r>
            <w:r w:rsidRPr="00393040">
              <w:rPr>
                <w:rFonts w:ascii="Arial" w:hAnsi="Arial" w:cs="Arial"/>
                <w:b/>
                <w:color w:val="000000"/>
                <w:spacing w:val="-6"/>
                <w:sz w:val="20"/>
                <w:szCs w:val="20"/>
                <w:highlight w:val="yellow"/>
              </w:rPr>
              <w:t xml:space="preserve"> </w:t>
            </w:r>
            <w:r w:rsidRPr="00393040">
              <w:rPr>
                <w:rFonts w:ascii="Arial" w:hAnsi="Arial" w:cs="Arial"/>
                <w:b/>
                <w:color w:val="000000"/>
                <w:sz w:val="20"/>
                <w:szCs w:val="20"/>
                <w:highlight w:val="yellow"/>
              </w:rPr>
              <w:t>strictly</w:t>
            </w:r>
            <w:r w:rsidRPr="00393040">
              <w:rPr>
                <w:rFonts w:ascii="Arial" w:hAnsi="Arial" w:cs="Arial"/>
                <w:b/>
                <w:color w:val="000000"/>
                <w:spacing w:val="-4"/>
                <w:sz w:val="20"/>
                <w:szCs w:val="20"/>
                <w:highlight w:val="yellow"/>
              </w:rPr>
              <w:t xml:space="preserve"> </w:t>
            </w:r>
            <w:r w:rsidRPr="00393040">
              <w:rPr>
                <w:rFonts w:ascii="Arial" w:hAnsi="Arial" w:cs="Arial"/>
                <w:b/>
                <w:color w:val="000000"/>
                <w:sz w:val="20"/>
                <w:szCs w:val="20"/>
                <w:highlight w:val="yellow"/>
              </w:rPr>
              <w:t>prohibited</w:t>
            </w:r>
            <w:r w:rsidRPr="00393040">
              <w:rPr>
                <w:rFonts w:ascii="Arial" w:hAnsi="Arial" w:cs="Arial"/>
                <w:b/>
                <w:color w:val="000000"/>
                <w:spacing w:val="-6"/>
                <w:sz w:val="20"/>
                <w:szCs w:val="20"/>
                <w:highlight w:val="yellow"/>
              </w:rPr>
              <w:t xml:space="preserve"> </w:t>
            </w:r>
            <w:r w:rsidRPr="00393040">
              <w:rPr>
                <w:rFonts w:ascii="Arial" w:hAnsi="Arial" w:cs="Arial"/>
                <w:b/>
                <w:color w:val="000000"/>
                <w:sz w:val="20"/>
                <w:szCs w:val="20"/>
                <w:highlight w:val="yellow"/>
              </w:rPr>
              <w:t>during</w:t>
            </w:r>
            <w:r w:rsidRPr="00393040">
              <w:rPr>
                <w:rFonts w:ascii="Arial" w:hAnsi="Arial" w:cs="Arial"/>
                <w:b/>
                <w:color w:val="000000"/>
                <w:sz w:val="20"/>
                <w:szCs w:val="20"/>
              </w:rPr>
              <w:t xml:space="preserve"> </w:t>
            </w:r>
            <w:r w:rsidRPr="00393040">
              <w:rPr>
                <w:rFonts w:ascii="Arial" w:hAnsi="Arial" w:cs="Arial"/>
                <w:b/>
                <w:color w:val="000000"/>
                <w:sz w:val="20"/>
                <w:szCs w:val="20"/>
                <w:highlight w:val="yellow"/>
              </w:rPr>
              <w:t>peer review.</w:t>
            </w:r>
          </w:p>
        </w:tc>
        <w:tc>
          <w:tcPr>
            <w:tcW w:w="6445" w:type="dxa"/>
          </w:tcPr>
          <w:p w14:paraId="15462682" w14:textId="77777777" w:rsidR="00D67E9B" w:rsidRPr="00393040" w:rsidRDefault="00463272">
            <w:pPr>
              <w:pStyle w:val="TableParagraph"/>
              <w:ind w:left="108" w:right="175"/>
              <w:rPr>
                <w:rFonts w:ascii="Arial" w:hAnsi="Arial" w:cs="Arial"/>
                <w:i/>
                <w:sz w:val="20"/>
                <w:szCs w:val="20"/>
              </w:rPr>
            </w:pPr>
            <w:r w:rsidRPr="00393040">
              <w:rPr>
                <w:rFonts w:ascii="Arial" w:hAnsi="Arial" w:cs="Arial"/>
                <w:b/>
                <w:sz w:val="20"/>
                <w:szCs w:val="20"/>
              </w:rPr>
              <w:t xml:space="preserve">Author’s Feedback </w:t>
            </w:r>
            <w:r w:rsidRPr="00393040">
              <w:rPr>
                <w:rFonts w:ascii="Arial" w:hAnsi="Arial" w:cs="Arial"/>
                <w:i/>
                <w:sz w:val="20"/>
                <w:szCs w:val="20"/>
              </w:rPr>
              <w:t>(Please correct the manuscript and highlight that part in</w:t>
            </w:r>
            <w:r w:rsidRPr="00393040">
              <w:rPr>
                <w:rFonts w:ascii="Arial" w:hAnsi="Arial" w:cs="Arial"/>
                <w:i/>
                <w:spacing w:val="-3"/>
                <w:sz w:val="20"/>
                <w:szCs w:val="20"/>
              </w:rPr>
              <w:t xml:space="preserve"> </w:t>
            </w:r>
            <w:r w:rsidRPr="00393040">
              <w:rPr>
                <w:rFonts w:ascii="Arial" w:hAnsi="Arial" w:cs="Arial"/>
                <w:i/>
                <w:sz w:val="20"/>
                <w:szCs w:val="20"/>
              </w:rPr>
              <w:t>the</w:t>
            </w:r>
            <w:r w:rsidRPr="00393040">
              <w:rPr>
                <w:rFonts w:ascii="Arial" w:hAnsi="Arial" w:cs="Arial"/>
                <w:i/>
                <w:spacing w:val="-4"/>
                <w:sz w:val="20"/>
                <w:szCs w:val="20"/>
              </w:rPr>
              <w:t xml:space="preserve"> </w:t>
            </w:r>
            <w:r w:rsidRPr="00393040">
              <w:rPr>
                <w:rFonts w:ascii="Arial" w:hAnsi="Arial" w:cs="Arial"/>
                <w:i/>
                <w:sz w:val="20"/>
                <w:szCs w:val="20"/>
              </w:rPr>
              <w:t>manuscript.</w:t>
            </w:r>
            <w:r w:rsidRPr="00393040">
              <w:rPr>
                <w:rFonts w:ascii="Arial" w:hAnsi="Arial" w:cs="Arial"/>
                <w:i/>
                <w:spacing w:val="-4"/>
                <w:sz w:val="20"/>
                <w:szCs w:val="20"/>
              </w:rPr>
              <w:t xml:space="preserve"> </w:t>
            </w:r>
            <w:r w:rsidRPr="00393040">
              <w:rPr>
                <w:rFonts w:ascii="Arial" w:hAnsi="Arial" w:cs="Arial"/>
                <w:i/>
                <w:sz w:val="20"/>
                <w:szCs w:val="20"/>
              </w:rPr>
              <w:t>It</w:t>
            </w:r>
            <w:r w:rsidRPr="00393040">
              <w:rPr>
                <w:rFonts w:ascii="Arial" w:hAnsi="Arial" w:cs="Arial"/>
                <w:i/>
                <w:spacing w:val="-5"/>
                <w:sz w:val="20"/>
                <w:szCs w:val="20"/>
              </w:rPr>
              <w:t xml:space="preserve"> </w:t>
            </w:r>
            <w:r w:rsidRPr="00393040">
              <w:rPr>
                <w:rFonts w:ascii="Arial" w:hAnsi="Arial" w:cs="Arial"/>
                <w:i/>
                <w:sz w:val="20"/>
                <w:szCs w:val="20"/>
              </w:rPr>
              <w:t>is</w:t>
            </w:r>
            <w:r w:rsidRPr="00393040">
              <w:rPr>
                <w:rFonts w:ascii="Arial" w:hAnsi="Arial" w:cs="Arial"/>
                <w:i/>
                <w:spacing w:val="-5"/>
                <w:sz w:val="20"/>
                <w:szCs w:val="20"/>
              </w:rPr>
              <w:t xml:space="preserve"> </w:t>
            </w:r>
            <w:r w:rsidRPr="00393040">
              <w:rPr>
                <w:rFonts w:ascii="Arial" w:hAnsi="Arial" w:cs="Arial"/>
                <w:i/>
                <w:sz w:val="20"/>
                <w:szCs w:val="20"/>
              </w:rPr>
              <w:t>mandatory</w:t>
            </w:r>
            <w:r w:rsidRPr="00393040">
              <w:rPr>
                <w:rFonts w:ascii="Arial" w:hAnsi="Arial" w:cs="Arial"/>
                <w:i/>
                <w:spacing w:val="-4"/>
                <w:sz w:val="20"/>
                <w:szCs w:val="20"/>
              </w:rPr>
              <w:t xml:space="preserve"> </w:t>
            </w:r>
            <w:r w:rsidRPr="00393040">
              <w:rPr>
                <w:rFonts w:ascii="Arial" w:hAnsi="Arial" w:cs="Arial"/>
                <w:i/>
                <w:sz w:val="20"/>
                <w:szCs w:val="20"/>
              </w:rPr>
              <w:t>that</w:t>
            </w:r>
            <w:r w:rsidRPr="00393040">
              <w:rPr>
                <w:rFonts w:ascii="Arial" w:hAnsi="Arial" w:cs="Arial"/>
                <w:i/>
                <w:spacing w:val="-5"/>
                <w:sz w:val="20"/>
                <w:szCs w:val="20"/>
              </w:rPr>
              <w:t xml:space="preserve"> </w:t>
            </w:r>
            <w:r w:rsidRPr="00393040">
              <w:rPr>
                <w:rFonts w:ascii="Arial" w:hAnsi="Arial" w:cs="Arial"/>
                <w:i/>
                <w:sz w:val="20"/>
                <w:szCs w:val="20"/>
              </w:rPr>
              <w:t>authors</w:t>
            </w:r>
            <w:r w:rsidRPr="00393040">
              <w:rPr>
                <w:rFonts w:ascii="Arial" w:hAnsi="Arial" w:cs="Arial"/>
                <w:i/>
                <w:spacing w:val="-5"/>
                <w:sz w:val="20"/>
                <w:szCs w:val="20"/>
              </w:rPr>
              <w:t xml:space="preserve"> </w:t>
            </w:r>
            <w:r w:rsidRPr="00393040">
              <w:rPr>
                <w:rFonts w:ascii="Arial" w:hAnsi="Arial" w:cs="Arial"/>
                <w:i/>
                <w:sz w:val="20"/>
                <w:szCs w:val="20"/>
              </w:rPr>
              <w:t>should</w:t>
            </w:r>
            <w:r w:rsidRPr="00393040">
              <w:rPr>
                <w:rFonts w:ascii="Arial" w:hAnsi="Arial" w:cs="Arial"/>
                <w:i/>
                <w:spacing w:val="-3"/>
                <w:sz w:val="20"/>
                <w:szCs w:val="20"/>
              </w:rPr>
              <w:t xml:space="preserve"> </w:t>
            </w:r>
            <w:r w:rsidRPr="00393040">
              <w:rPr>
                <w:rFonts w:ascii="Arial" w:hAnsi="Arial" w:cs="Arial"/>
                <w:i/>
                <w:sz w:val="20"/>
                <w:szCs w:val="20"/>
              </w:rPr>
              <w:t>write</w:t>
            </w:r>
            <w:r w:rsidRPr="00393040">
              <w:rPr>
                <w:rFonts w:ascii="Arial" w:hAnsi="Arial" w:cs="Arial"/>
                <w:i/>
                <w:spacing w:val="-4"/>
                <w:sz w:val="20"/>
                <w:szCs w:val="20"/>
              </w:rPr>
              <w:t xml:space="preserve"> </w:t>
            </w:r>
            <w:r w:rsidRPr="00393040">
              <w:rPr>
                <w:rFonts w:ascii="Arial" w:hAnsi="Arial" w:cs="Arial"/>
                <w:i/>
                <w:sz w:val="20"/>
                <w:szCs w:val="20"/>
              </w:rPr>
              <w:t>his/her</w:t>
            </w:r>
            <w:r w:rsidRPr="00393040">
              <w:rPr>
                <w:rFonts w:ascii="Arial" w:hAnsi="Arial" w:cs="Arial"/>
                <w:i/>
                <w:spacing w:val="-5"/>
                <w:sz w:val="20"/>
                <w:szCs w:val="20"/>
              </w:rPr>
              <w:t xml:space="preserve"> </w:t>
            </w:r>
            <w:r w:rsidRPr="00393040">
              <w:rPr>
                <w:rFonts w:ascii="Arial" w:hAnsi="Arial" w:cs="Arial"/>
                <w:i/>
                <w:sz w:val="20"/>
                <w:szCs w:val="20"/>
              </w:rPr>
              <w:t xml:space="preserve">feedback </w:t>
            </w:r>
            <w:r w:rsidRPr="00393040">
              <w:rPr>
                <w:rFonts w:ascii="Arial" w:hAnsi="Arial" w:cs="Arial"/>
                <w:i/>
                <w:spacing w:val="-2"/>
                <w:sz w:val="20"/>
                <w:szCs w:val="20"/>
              </w:rPr>
              <w:t>here)</w:t>
            </w:r>
          </w:p>
        </w:tc>
      </w:tr>
      <w:tr w:rsidR="00D67E9B" w:rsidRPr="00393040" w14:paraId="4C41274D" w14:textId="77777777" w:rsidTr="006527E5">
        <w:trPr>
          <w:trHeight w:val="1610"/>
        </w:trPr>
        <w:tc>
          <w:tcPr>
            <w:tcW w:w="5378" w:type="dxa"/>
          </w:tcPr>
          <w:p w14:paraId="1843AF3C" w14:textId="77777777" w:rsidR="00D67E9B" w:rsidRPr="00393040" w:rsidRDefault="00463272">
            <w:pPr>
              <w:pStyle w:val="TableParagraph"/>
              <w:ind w:left="467" w:right="200"/>
              <w:rPr>
                <w:rFonts w:ascii="Arial" w:hAnsi="Arial" w:cs="Arial"/>
                <w:b/>
                <w:sz w:val="20"/>
                <w:szCs w:val="20"/>
              </w:rPr>
            </w:pPr>
            <w:r w:rsidRPr="00393040">
              <w:rPr>
                <w:rFonts w:ascii="Arial" w:hAnsi="Arial" w:cs="Arial"/>
                <w:b/>
                <w:sz w:val="20"/>
                <w:szCs w:val="20"/>
              </w:rPr>
              <w:t>Please</w:t>
            </w:r>
            <w:r w:rsidRPr="00393040">
              <w:rPr>
                <w:rFonts w:ascii="Arial" w:hAnsi="Arial" w:cs="Arial"/>
                <w:b/>
                <w:spacing w:val="-6"/>
                <w:sz w:val="20"/>
                <w:szCs w:val="20"/>
              </w:rPr>
              <w:t xml:space="preserve"> </w:t>
            </w:r>
            <w:r w:rsidRPr="00393040">
              <w:rPr>
                <w:rFonts w:ascii="Arial" w:hAnsi="Arial" w:cs="Arial"/>
                <w:b/>
                <w:sz w:val="20"/>
                <w:szCs w:val="20"/>
              </w:rPr>
              <w:t>write</w:t>
            </w:r>
            <w:r w:rsidRPr="00393040">
              <w:rPr>
                <w:rFonts w:ascii="Arial" w:hAnsi="Arial" w:cs="Arial"/>
                <w:b/>
                <w:spacing w:val="-4"/>
                <w:sz w:val="20"/>
                <w:szCs w:val="20"/>
              </w:rPr>
              <w:t xml:space="preserve"> </w:t>
            </w:r>
            <w:r w:rsidRPr="00393040">
              <w:rPr>
                <w:rFonts w:ascii="Arial" w:hAnsi="Arial" w:cs="Arial"/>
                <w:b/>
                <w:sz w:val="20"/>
                <w:szCs w:val="20"/>
              </w:rPr>
              <w:t>a</w:t>
            </w:r>
            <w:r w:rsidRPr="00393040">
              <w:rPr>
                <w:rFonts w:ascii="Arial" w:hAnsi="Arial" w:cs="Arial"/>
                <w:b/>
                <w:spacing w:val="-5"/>
                <w:sz w:val="20"/>
                <w:szCs w:val="20"/>
              </w:rPr>
              <w:t xml:space="preserve"> </w:t>
            </w:r>
            <w:r w:rsidRPr="00393040">
              <w:rPr>
                <w:rFonts w:ascii="Arial" w:hAnsi="Arial" w:cs="Arial"/>
                <w:b/>
                <w:sz w:val="20"/>
                <w:szCs w:val="20"/>
              </w:rPr>
              <w:t>few</w:t>
            </w:r>
            <w:r w:rsidRPr="00393040">
              <w:rPr>
                <w:rFonts w:ascii="Arial" w:hAnsi="Arial" w:cs="Arial"/>
                <w:b/>
                <w:spacing w:val="-6"/>
                <w:sz w:val="20"/>
                <w:szCs w:val="20"/>
              </w:rPr>
              <w:t xml:space="preserve"> </w:t>
            </w:r>
            <w:r w:rsidRPr="00393040">
              <w:rPr>
                <w:rFonts w:ascii="Arial" w:hAnsi="Arial" w:cs="Arial"/>
                <w:b/>
                <w:sz w:val="20"/>
                <w:szCs w:val="20"/>
              </w:rPr>
              <w:t>sentences</w:t>
            </w:r>
            <w:r w:rsidRPr="00393040">
              <w:rPr>
                <w:rFonts w:ascii="Arial" w:hAnsi="Arial" w:cs="Arial"/>
                <w:b/>
                <w:spacing w:val="-7"/>
                <w:sz w:val="20"/>
                <w:szCs w:val="20"/>
              </w:rPr>
              <w:t xml:space="preserve"> </w:t>
            </w:r>
            <w:r w:rsidRPr="00393040">
              <w:rPr>
                <w:rFonts w:ascii="Arial" w:hAnsi="Arial" w:cs="Arial"/>
                <w:b/>
                <w:sz w:val="20"/>
                <w:szCs w:val="20"/>
              </w:rPr>
              <w:t>regarding</w:t>
            </w:r>
            <w:r w:rsidRPr="00393040">
              <w:rPr>
                <w:rFonts w:ascii="Arial" w:hAnsi="Arial" w:cs="Arial"/>
                <w:b/>
                <w:spacing w:val="-6"/>
                <w:sz w:val="20"/>
                <w:szCs w:val="20"/>
              </w:rPr>
              <w:t xml:space="preserve"> </w:t>
            </w:r>
            <w:r w:rsidRPr="00393040">
              <w:rPr>
                <w:rFonts w:ascii="Arial" w:hAnsi="Arial" w:cs="Arial"/>
                <w:b/>
                <w:sz w:val="20"/>
                <w:szCs w:val="20"/>
              </w:rPr>
              <w:t>the</w:t>
            </w:r>
            <w:r w:rsidRPr="00393040">
              <w:rPr>
                <w:rFonts w:ascii="Arial" w:hAnsi="Arial" w:cs="Arial"/>
                <w:b/>
                <w:spacing w:val="-6"/>
                <w:sz w:val="20"/>
                <w:szCs w:val="20"/>
              </w:rPr>
              <w:t xml:space="preserve"> </w:t>
            </w:r>
            <w:r w:rsidRPr="00393040">
              <w:rPr>
                <w:rFonts w:ascii="Arial" w:hAnsi="Arial" w:cs="Arial"/>
                <w:b/>
                <w:sz w:val="20"/>
                <w:szCs w:val="20"/>
              </w:rPr>
              <w:t xml:space="preserve">importance of this manuscript for the scientific community. A minimum of 3-4 sentences may be required for this </w:t>
            </w:r>
            <w:r w:rsidRPr="00393040">
              <w:rPr>
                <w:rFonts w:ascii="Arial" w:hAnsi="Arial" w:cs="Arial"/>
                <w:b/>
                <w:spacing w:val="-2"/>
                <w:sz w:val="20"/>
                <w:szCs w:val="20"/>
              </w:rPr>
              <w:t>part.</w:t>
            </w:r>
          </w:p>
        </w:tc>
        <w:tc>
          <w:tcPr>
            <w:tcW w:w="9356" w:type="dxa"/>
          </w:tcPr>
          <w:p w14:paraId="77A64086" w14:textId="77777777" w:rsidR="00D67E9B" w:rsidRPr="00393040" w:rsidRDefault="00463272">
            <w:pPr>
              <w:pStyle w:val="TableParagraph"/>
              <w:ind w:left="108" w:right="123"/>
              <w:rPr>
                <w:rFonts w:ascii="Arial" w:hAnsi="Arial" w:cs="Arial"/>
                <w:b/>
                <w:sz w:val="20"/>
                <w:szCs w:val="20"/>
              </w:rPr>
            </w:pPr>
            <w:r w:rsidRPr="00393040">
              <w:rPr>
                <w:rFonts w:ascii="Arial" w:hAnsi="Arial" w:cs="Arial"/>
                <w:b/>
                <w:sz w:val="20"/>
                <w:szCs w:val="20"/>
              </w:rPr>
              <w:t>This study explores Batam Island’s strategic role as a maritime border connecting Indonesia with Singapore</w:t>
            </w:r>
            <w:r w:rsidRPr="00393040">
              <w:rPr>
                <w:rFonts w:ascii="Arial" w:hAnsi="Arial" w:cs="Arial"/>
                <w:b/>
                <w:spacing w:val="-4"/>
                <w:sz w:val="20"/>
                <w:szCs w:val="20"/>
              </w:rPr>
              <w:t xml:space="preserve"> </w:t>
            </w:r>
            <w:r w:rsidRPr="00393040">
              <w:rPr>
                <w:rFonts w:ascii="Arial" w:hAnsi="Arial" w:cs="Arial"/>
                <w:b/>
                <w:sz w:val="20"/>
                <w:szCs w:val="20"/>
              </w:rPr>
              <w:t>and</w:t>
            </w:r>
            <w:r w:rsidRPr="00393040">
              <w:rPr>
                <w:rFonts w:ascii="Arial" w:hAnsi="Arial" w:cs="Arial"/>
                <w:b/>
                <w:spacing w:val="-5"/>
                <w:sz w:val="20"/>
                <w:szCs w:val="20"/>
              </w:rPr>
              <w:t xml:space="preserve"> </w:t>
            </w:r>
            <w:r w:rsidRPr="00393040">
              <w:rPr>
                <w:rFonts w:ascii="Arial" w:hAnsi="Arial" w:cs="Arial"/>
                <w:b/>
                <w:sz w:val="20"/>
                <w:szCs w:val="20"/>
              </w:rPr>
              <w:t>Malaysia,</w:t>
            </w:r>
            <w:r w:rsidRPr="00393040">
              <w:rPr>
                <w:rFonts w:ascii="Arial" w:hAnsi="Arial" w:cs="Arial"/>
                <w:b/>
                <w:spacing w:val="-4"/>
                <w:sz w:val="20"/>
                <w:szCs w:val="20"/>
              </w:rPr>
              <w:t xml:space="preserve"> </w:t>
            </w:r>
            <w:r w:rsidRPr="00393040">
              <w:rPr>
                <w:rFonts w:ascii="Arial" w:hAnsi="Arial" w:cs="Arial"/>
                <w:b/>
                <w:sz w:val="20"/>
                <w:szCs w:val="20"/>
              </w:rPr>
              <w:t>particularly</w:t>
            </w:r>
            <w:r w:rsidRPr="00393040">
              <w:rPr>
                <w:rFonts w:ascii="Arial" w:hAnsi="Arial" w:cs="Arial"/>
                <w:b/>
                <w:spacing w:val="-3"/>
                <w:sz w:val="20"/>
                <w:szCs w:val="20"/>
              </w:rPr>
              <w:t xml:space="preserve"> </w:t>
            </w:r>
            <w:r w:rsidRPr="00393040">
              <w:rPr>
                <w:rFonts w:ascii="Arial" w:hAnsi="Arial" w:cs="Arial"/>
                <w:b/>
                <w:sz w:val="20"/>
                <w:szCs w:val="20"/>
              </w:rPr>
              <w:t>in</w:t>
            </w:r>
            <w:r w:rsidRPr="00393040">
              <w:rPr>
                <w:rFonts w:ascii="Arial" w:hAnsi="Arial" w:cs="Arial"/>
                <w:b/>
                <w:spacing w:val="-5"/>
                <w:sz w:val="20"/>
                <w:szCs w:val="20"/>
              </w:rPr>
              <w:t xml:space="preserve"> </w:t>
            </w:r>
            <w:r w:rsidRPr="00393040">
              <w:rPr>
                <w:rFonts w:ascii="Arial" w:hAnsi="Arial" w:cs="Arial"/>
                <w:b/>
                <w:sz w:val="20"/>
                <w:szCs w:val="20"/>
              </w:rPr>
              <w:t>the</w:t>
            </w:r>
            <w:r w:rsidRPr="00393040">
              <w:rPr>
                <w:rFonts w:ascii="Arial" w:hAnsi="Arial" w:cs="Arial"/>
                <w:b/>
                <w:spacing w:val="-4"/>
                <w:sz w:val="20"/>
                <w:szCs w:val="20"/>
              </w:rPr>
              <w:t xml:space="preserve"> </w:t>
            </w:r>
            <w:r w:rsidRPr="00393040">
              <w:rPr>
                <w:rFonts w:ascii="Arial" w:hAnsi="Arial" w:cs="Arial"/>
                <w:b/>
                <w:sz w:val="20"/>
                <w:szCs w:val="20"/>
              </w:rPr>
              <w:t>context</w:t>
            </w:r>
            <w:r w:rsidRPr="00393040">
              <w:rPr>
                <w:rFonts w:ascii="Arial" w:hAnsi="Arial" w:cs="Arial"/>
                <w:b/>
                <w:spacing w:val="-4"/>
                <w:sz w:val="20"/>
                <w:szCs w:val="20"/>
              </w:rPr>
              <w:t xml:space="preserve"> </w:t>
            </w:r>
            <w:r w:rsidRPr="00393040">
              <w:rPr>
                <w:rFonts w:ascii="Arial" w:hAnsi="Arial" w:cs="Arial"/>
                <w:b/>
                <w:sz w:val="20"/>
                <w:szCs w:val="20"/>
              </w:rPr>
              <w:t>of</w:t>
            </w:r>
            <w:r w:rsidRPr="00393040">
              <w:rPr>
                <w:rFonts w:ascii="Arial" w:hAnsi="Arial" w:cs="Arial"/>
                <w:b/>
                <w:spacing w:val="-4"/>
                <w:sz w:val="20"/>
                <w:szCs w:val="20"/>
              </w:rPr>
              <w:t xml:space="preserve"> </w:t>
            </w:r>
            <w:r w:rsidRPr="00393040">
              <w:rPr>
                <w:rFonts w:ascii="Arial" w:hAnsi="Arial" w:cs="Arial"/>
                <w:b/>
                <w:sz w:val="20"/>
                <w:szCs w:val="20"/>
              </w:rPr>
              <w:t>regional</w:t>
            </w:r>
            <w:r w:rsidRPr="00393040">
              <w:rPr>
                <w:rFonts w:ascii="Arial" w:hAnsi="Arial" w:cs="Arial"/>
                <w:b/>
                <w:spacing w:val="-5"/>
                <w:sz w:val="20"/>
                <w:szCs w:val="20"/>
              </w:rPr>
              <w:t xml:space="preserve"> </w:t>
            </w:r>
            <w:r w:rsidRPr="00393040">
              <w:rPr>
                <w:rFonts w:ascii="Arial" w:hAnsi="Arial" w:cs="Arial"/>
                <w:b/>
                <w:sz w:val="20"/>
                <w:szCs w:val="20"/>
              </w:rPr>
              <w:t>integration. It</w:t>
            </w:r>
            <w:r w:rsidRPr="00393040">
              <w:rPr>
                <w:rFonts w:ascii="Arial" w:hAnsi="Arial" w:cs="Arial"/>
                <w:b/>
                <w:spacing w:val="-4"/>
                <w:sz w:val="20"/>
                <w:szCs w:val="20"/>
              </w:rPr>
              <w:t xml:space="preserve"> </w:t>
            </w:r>
            <w:r w:rsidRPr="00393040">
              <w:rPr>
                <w:rFonts w:ascii="Arial" w:hAnsi="Arial" w:cs="Arial"/>
                <w:b/>
                <w:sz w:val="20"/>
                <w:szCs w:val="20"/>
              </w:rPr>
              <w:t>investigates</w:t>
            </w:r>
            <w:r w:rsidRPr="00393040">
              <w:rPr>
                <w:rFonts w:ascii="Arial" w:hAnsi="Arial" w:cs="Arial"/>
                <w:b/>
                <w:spacing w:val="-5"/>
                <w:sz w:val="20"/>
                <w:szCs w:val="20"/>
              </w:rPr>
              <w:t xml:space="preserve"> </w:t>
            </w:r>
            <w:r w:rsidRPr="00393040">
              <w:rPr>
                <w:rFonts w:ascii="Arial" w:hAnsi="Arial" w:cs="Arial"/>
                <w:b/>
                <w:sz w:val="20"/>
                <w:szCs w:val="20"/>
              </w:rPr>
              <w:t>whether</w:t>
            </w:r>
            <w:r w:rsidRPr="00393040">
              <w:rPr>
                <w:rFonts w:ascii="Arial" w:hAnsi="Arial" w:cs="Arial"/>
                <w:b/>
                <w:spacing w:val="-4"/>
                <w:sz w:val="20"/>
                <w:szCs w:val="20"/>
              </w:rPr>
              <w:t xml:space="preserve"> </w:t>
            </w:r>
            <w:r w:rsidRPr="00393040">
              <w:rPr>
                <w:rFonts w:ascii="Arial" w:hAnsi="Arial" w:cs="Arial"/>
                <w:b/>
                <w:sz w:val="20"/>
                <w:szCs w:val="20"/>
              </w:rPr>
              <w:t xml:space="preserve">ASEAN connectivity has improved since the launch of the ASEAN Economic Community (AEC) in 2015, using Batam’s ferry links to Singapore and Johor as case studies. The research highlights the need to revitalize maritime transport infrastructure to support the realization of an open and interconnected ASEAN </w:t>
            </w:r>
            <w:r w:rsidRPr="00393040">
              <w:rPr>
                <w:rFonts w:ascii="Arial" w:hAnsi="Arial" w:cs="Arial"/>
                <w:b/>
                <w:spacing w:val="-2"/>
                <w:sz w:val="20"/>
                <w:szCs w:val="20"/>
              </w:rPr>
              <w:t>market.</w:t>
            </w:r>
          </w:p>
        </w:tc>
        <w:tc>
          <w:tcPr>
            <w:tcW w:w="6445" w:type="dxa"/>
          </w:tcPr>
          <w:p w14:paraId="40064991" w14:textId="77777777" w:rsidR="00D67E9B" w:rsidRPr="00393040" w:rsidRDefault="00D67E9B">
            <w:pPr>
              <w:pStyle w:val="TableParagraph"/>
              <w:ind w:left="0"/>
              <w:rPr>
                <w:rFonts w:ascii="Arial" w:hAnsi="Arial" w:cs="Arial"/>
                <w:sz w:val="20"/>
                <w:szCs w:val="20"/>
              </w:rPr>
            </w:pPr>
          </w:p>
        </w:tc>
      </w:tr>
      <w:tr w:rsidR="00D67E9B" w:rsidRPr="00393040" w14:paraId="17DC04E3" w14:textId="77777777" w:rsidTr="006527E5">
        <w:trPr>
          <w:trHeight w:val="657"/>
        </w:trPr>
        <w:tc>
          <w:tcPr>
            <w:tcW w:w="5378" w:type="dxa"/>
          </w:tcPr>
          <w:p w14:paraId="7A8D96D3" w14:textId="77777777" w:rsidR="00D67E9B" w:rsidRPr="00393040" w:rsidRDefault="00463272">
            <w:pPr>
              <w:pStyle w:val="TableParagraph"/>
              <w:ind w:left="467"/>
              <w:rPr>
                <w:rFonts w:ascii="Arial" w:hAnsi="Arial" w:cs="Arial"/>
                <w:b/>
                <w:sz w:val="20"/>
                <w:szCs w:val="20"/>
              </w:rPr>
            </w:pPr>
            <w:r w:rsidRPr="00393040">
              <w:rPr>
                <w:rFonts w:ascii="Arial" w:hAnsi="Arial" w:cs="Arial"/>
                <w:b/>
                <w:sz w:val="20"/>
                <w:szCs w:val="20"/>
              </w:rPr>
              <w:t>Is</w:t>
            </w:r>
            <w:r w:rsidRPr="00393040">
              <w:rPr>
                <w:rFonts w:ascii="Arial" w:hAnsi="Arial" w:cs="Arial"/>
                <w:b/>
                <w:spacing w:val="-4"/>
                <w:sz w:val="20"/>
                <w:szCs w:val="20"/>
              </w:rPr>
              <w:t xml:space="preserve"> </w:t>
            </w:r>
            <w:r w:rsidRPr="00393040">
              <w:rPr>
                <w:rFonts w:ascii="Arial" w:hAnsi="Arial" w:cs="Arial"/>
                <w:b/>
                <w:sz w:val="20"/>
                <w:szCs w:val="20"/>
              </w:rPr>
              <w:t>the</w:t>
            </w:r>
            <w:r w:rsidRPr="00393040">
              <w:rPr>
                <w:rFonts w:ascii="Arial" w:hAnsi="Arial" w:cs="Arial"/>
                <w:b/>
                <w:spacing w:val="-3"/>
                <w:sz w:val="20"/>
                <w:szCs w:val="20"/>
              </w:rPr>
              <w:t xml:space="preserve"> </w:t>
            </w:r>
            <w:r w:rsidRPr="00393040">
              <w:rPr>
                <w:rFonts w:ascii="Arial" w:hAnsi="Arial" w:cs="Arial"/>
                <w:b/>
                <w:sz w:val="20"/>
                <w:szCs w:val="20"/>
              </w:rPr>
              <w:t>title</w:t>
            </w:r>
            <w:r w:rsidRPr="00393040">
              <w:rPr>
                <w:rFonts w:ascii="Arial" w:hAnsi="Arial" w:cs="Arial"/>
                <w:b/>
                <w:spacing w:val="-2"/>
                <w:sz w:val="20"/>
                <w:szCs w:val="20"/>
              </w:rPr>
              <w:t xml:space="preserve"> </w:t>
            </w:r>
            <w:r w:rsidRPr="00393040">
              <w:rPr>
                <w:rFonts w:ascii="Arial" w:hAnsi="Arial" w:cs="Arial"/>
                <w:b/>
                <w:sz w:val="20"/>
                <w:szCs w:val="20"/>
              </w:rPr>
              <w:t>of</w:t>
            </w:r>
            <w:r w:rsidRPr="00393040">
              <w:rPr>
                <w:rFonts w:ascii="Arial" w:hAnsi="Arial" w:cs="Arial"/>
                <w:b/>
                <w:spacing w:val="-3"/>
                <w:sz w:val="20"/>
                <w:szCs w:val="20"/>
              </w:rPr>
              <w:t xml:space="preserve"> </w:t>
            </w:r>
            <w:r w:rsidRPr="00393040">
              <w:rPr>
                <w:rFonts w:ascii="Arial" w:hAnsi="Arial" w:cs="Arial"/>
                <w:b/>
                <w:sz w:val="20"/>
                <w:szCs w:val="20"/>
              </w:rPr>
              <w:t>the</w:t>
            </w:r>
            <w:r w:rsidRPr="00393040">
              <w:rPr>
                <w:rFonts w:ascii="Arial" w:hAnsi="Arial" w:cs="Arial"/>
                <w:b/>
                <w:spacing w:val="-2"/>
                <w:sz w:val="20"/>
                <w:szCs w:val="20"/>
              </w:rPr>
              <w:t xml:space="preserve"> </w:t>
            </w:r>
            <w:r w:rsidRPr="00393040">
              <w:rPr>
                <w:rFonts w:ascii="Arial" w:hAnsi="Arial" w:cs="Arial"/>
                <w:b/>
                <w:sz w:val="20"/>
                <w:szCs w:val="20"/>
              </w:rPr>
              <w:t>article</w:t>
            </w:r>
            <w:r w:rsidRPr="00393040">
              <w:rPr>
                <w:rFonts w:ascii="Arial" w:hAnsi="Arial" w:cs="Arial"/>
                <w:b/>
                <w:spacing w:val="-3"/>
                <w:sz w:val="20"/>
                <w:szCs w:val="20"/>
              </w:rPr>
              <w:t xml:space="preserve"> </w:t>
            </w:r>
            <w:r w:rsidRPr="00393040">
              <w:rPr>
                <w:rFonts w:ascii="Arial" w:hAnsi="Arial" w:cs="Arial"/>
                <w:b/>
                <w:spacing w:val="-2"/>
                <w:sz w:val="20"/>
                <w:szCs w:val="20"/>
              </w:rPr>
              <w:t>suitable?</w:t>
            </w:r>
          </w:p>
          <w:p w14:paraId="24E02566" w14:textId="77777777" w:rsidR="00D67E9B" w:rsidRPr="00393040" w:rsidRDefault="00463272">
            <w:pPr>
              <w:pStyle w:val="TableParagraph"/>
              <w:ind w:left="467"/>
              <w:rPr>
                <w:rFonts w:ascii="Arial" w:hAnsi="Arial" w:cs="Arial"/>
                <w:b/>
                <w:sz w:val="20"/>
                <w:szCs w:val="20"/>
              </w:rPr>
            </w:pPr>
            <w:r w:rsidRPr="00393040">
              <w:rPr>
                <w:rFonts w:ascii="Arial" w:hAnsi="Arial" w:cs="Arial"/>
                <w:b/>
                <w:sz w:val="20"/>
                <w:szCs w:val="20"/>
              </w:rPr>
              <w:t>(If</w:t>
            </w:r>
            <w:r w:rsidRPr="00393040">
              <w:rPr>
                <w:rFonts w:ascii="Arial" w:hAnsi="Arial" w:cs="Arial"/>
                <w:b/>
                <w:spacing w:val="-5"/>
                <w:sz w:val="20"/>
                <w:szCs w:val="20"/>
              </w:rPr>
              <w:t xml:space="preserve"> </w:t>
            </w:r>
            <w:r w:rsidRPr="00393040">
              <w:rPr>
                <w:rFonts w:ascii="Arial" w:hAnsi="Arial" w:cs="Arial"/>
                <w:b/>
                <w:sz w:val="20"/>
                <w:szCs w:val="20"/>
              </w:rPr>
              <w:t>not</w:t>
            </w:r>
            <w:r w:rsidRPr="00393040">
              <w:rPr>
                <w:rFonts w:ascii="Arial" w:hAnsi="Arial" w:cs="Arial"/>
                <w:b/>
                <w:spacing w:val="-5"/>
                <w:sz w:val="20"/>
                <w:szCs w:val="20"/>
              </w:rPr>
              <w:t xml:space="preserve"> </w:t>
            </w:r>
            <w:r w:rsidRPr="00393040">
              <w:rPr>
                <w:rFonts w:ascii="Arial" w:hAnsi="Arial" w:cs="Arial"/>
                <w:b/>
                <w:sz w:val="20"/>
                <w:szCs w:val="20"/>
              </w:rPr>
              <w:t>please</w:t>
            </w:r>
            <w:r w:rsidRPr="00393040">
              <w:rPr>
                <w:rFonts w:ascii="Arial" w:hAnsi="Arial" w:cs="Arial"/>
                <w:b/>
                <w:spacing w:val="-5"/>
                <w:sz w:val="20"/>
                <w:szCs w:val="20"/>
              </w:rPr>
              <w:t xml:space="preserve"> </w:t>
            </w:r>
            <w:r w:rsidRPr="00393040">
              <w:rPr>
                <w:rFonts w:ascii="Arial" w:hAnsi="Arial" w:cs="Arial"/>
                <w:b/>
                <w:sz w:val="20"/>
                <w:szCs w:val="20"/>
              </w:rPr>
              <w:t>suggest</w:t>
            </w:r>
            <w:r w:rsidRPr="00393040">
              <w:rPr>
                <w:rFonts w:ascii="Arial" w:hAnsi="Arial" w:cs="Arial"/>
                <w:b/>
                <w:spacing w:val="-5"/>
                <w:sz w:val="20"/>
                <w:szCs w:val="20"/>
              </w:rPr>
              <w:t xml:space="preserve"> </w:t>
            </w:r>
            <w:r w:rsidRPr="00393040">
              <w:rPr>
                <w:rFonts w:ascii="Arial" w:hAnsi="Arial" w:cs="Arial"/>
                <w:b/>
                <w:sz w:val="20"/>
                <w:szCs w:val="20"/>
              </w:rPr>
              <w:t>an</w:t>
            </w:r>
            <w:r w:rsidRPr="00393040">
              <w:rPr>
                <w:rFonts w:ascii="Arial" w:hAnsi="Arial" w:cs="Arial"/>
                <w:b/>
                <w:spacing w:val="-5"/>
                <w:sz w:val="20"/>
                <w:szCs w:val="20"/>
              </w:rPr>
              <w:t xml:space="preserve"> </w:t>
            </w:r>
            <w:r w:rsidRPr="00393040">
              <w:rPr>
                <w:rFonts w:ascii="Arial" w:hAnsi="Arial" w:cs="Arial"/>
                <w:b/>
                <w:sz w:val="20"/>
                <w:szCs w:val="20"/>
              </w:rPr>
              <w:t>alternative</w:t>
            </w:r>
            <w:r w:rsidRPr="00393040">
              <w:rPr>
                <w:rFonts w:ascii="Arial" w:hAnsi="Arial" w:cs="Arial"/>
                <w:b/>
                <w:spacing w:val="-5"/>
                <w:sz w:val="20"/>
                <w:szCs w:val="20"/>
              </w:rPr>
              <w:t xml:space="preserve"> </w:t>
            </w:r>
            <w:r w:rsidRPr="00393040">
              <w:rPr>
                <w:rFonts w:ascii="Arial" w:hAnsi="Arial" w:cs="Arial"/>
                <w:b/>
                <w:spacing w:val="-2"/>
                <w:sz w:val="20"/>
                <w:szCs w:val="20"/>
              </w:rPr>
              <w:t>title)</w:t>
            </w:r>
          </w:p>
        </w:tc>
        <w:tc>
          <w:tcPr>
            <w:tcW w:w="9356" w:type="dxa"/>
          </w:tcPr>
          <w:p w14:paraId="46078090" w14:textId="77777777" w:rsidR="00D67E9B" w:rsidRPr="00393040" w:rsidRDefault="00463272">
            <w:pPr>
              <w:pStyle w:val="TableParagraph"/>
              <w:ind w:left="468"/>
              <w:rPr>
                <w:rFonts w:ascii="Arial" w:hAnsi="Arial" w:cs="Arial"/>
                <w:b/>
                <w:sz w:val="20"/>
                <w:szCs w:val="20"/>
              </w:rPr>
            </w:pPr>
            <w:r w:rsidRPr="00393040">
              <w:rPr>
                <w:rFonts w:ascii="Arial" w:hAnsi="Arial" w:cs="Arial"/>
                <w:b/>
                <w:spacing w:val="-5"/>
                <w:sz w:val="20"/>
                <w:szCs w:val="20"/>
              </w:rPr>
              <w:t>Yes</w:t>
            </w:r>
          </w:p>
        </w:tc>
        <w:tc>
          <w:tcPr>
            <w:tcW w:w="6445" w:type="dxa"/>
          </w:tcPr>
          <w:p w14:paraId="28DBEB3B" w14:textId="77777777" w:rsidR="00D67E9B" w:rsidRPr="00393040" w:rsidRDefault="00D67E9B">
            <w:pPr>
              <w:pStyle w:val="TableParagraph"/>
              <w:ind w:left="0"/>
              <w:rPr>
                <w:rFonts w:ascii="Arial" w:hAnsi="Arial" w:cs="Arial"/>
                <w:sz w:val="20"/>
                <w:szCs w:val="20"/>
              </w:rPr>
            </w:pPr>
          </w:p>
        </w:tc>
      </w:tr>
      <w:tr w:rsidR="00D67E9B" w:rsidRPr="00393040" w14:paraId="71CCC1A0" w14:textId="77777777" w:rsidTr="006527E5">
        <w:trPr>
          <w:trHeight w:val="369"/>
        </w:trPr>
        <w:tc>
          <w:tcPr>
            <w:tcW w:w="5378" w:type="dxa"/>
          </w:tcPr>
          <w:p w14:paraId="6EB432C2" w14:textId="77777777" w:rsidR="00D67E9B" w:rsidRPr="00393040" w:rsidRDefault="00463272">
            <w:pPr>
              <w:pStyle w:val="TableParagraph"/>
              <w:ind w:left="467" w:right="200"/>
              <w:rPr>
                <w:rFonts w:ascii="Arial" w:hAnsi="Arial" w:cs="Arial"/>
                <w:b/>
                <w:sz w:val="20"/>
                <w:szCs w:val="20"/>
              </w:rPr>
            </w:pPr>
            <w:r w:rsidRPr="00393040">
              <w:rPr>
                <w:rFonts w:ascii="Arial" w:hAnsi="Arial" w:cs="Arial"/>
                <w:b/>
                <w:sz w:val="20"/>
                <w:szCs w:val="20"/>
              </w:rPr>
              <w:t>Is the abstract of the article comprehensive? Do you suggest</w:t>
            </w:r>
            <w:r w:rsidRPr="00393040">
              <w:rPr>
                <w:rFonts w:ascii="Arial" w:hAnsi="Arial" w:cs="Arial"/>
                <w:b/>
                <w:spacing w:val="-4"/>
                <w:sz w:val="20"/>
                <w:szCs w:val="20"/>
              </w:rPr>
              <w:t xml:space="preserve"> </w:t>
            </w:r>
            <w:r w:rsidRPr="00393040">
              <w:rPr>
                <w:rFonts w:ascii="Arial" w:hAnsi="Arial" w:cs="Arial"/>
                <w:b/>
                <w:sz w:val="20"/>
                <w:szCs w:val="20"/>
              </w:rPr>
              <w:t>the</w:t>
            </w:r>
            <w:r w:rsidRPr="00393040">
              <w:rPr>
                <w:rFonts w:ascii="Arial" w:hAnsi="Arial" w:cs="Arial"/>
                <w:b/>
                <w:spacing w:val="-5"/>
                <w:sz w:val="20"/>
                <w:szCs w:val="20"/>
              </w:rPr>
              <w:t xml:space="preserve"> </w:t>
            </w:r>
            <w:r w:rsidRPr="00393040">
              <w:rPr>
                <w:rFonts w:ascii="Arial" w:hAnsi="Arial" w:cs="Arial"/>
                <w:b/>
                <w:sz w:val="20"/>
                <w:szCs w:val="20"/>
              </w:rPr>
              <w:t>addition</w:t>
            </w:r>
            <w:r w:rsidRPr="00393040">
              <w:rPr>
                <w:rFonts w:ascii="Arial" w:hAnsi="Arial" w:cs="Arial"/>
                <w:b/>
                <w:spacing w:val="-6"/>
                <w:sz w:val="20"/>
                <w:szCs w:val="20"/>
              </w:rPr>
              <w:t xml:space="preserve"> </w:t>
            </w:r>
            <w:r w:rsidRPr="00393040">
              <w:rPr>
                <w:rFonts w:ascii="Arial" w:hAnsi="Arial" w:cs="Arial"/>
                <w:b/>
                <w:sz w:val="20"/>
                <w:szCs w:val="20"/>
              </w:rPr>
              <w:t>(or</w:t>
            </w:r>
            <w:r w:rsidRPr="00393040">
              <w:rPr>
                <w:rFonts w:ascii="Arial" w:hAnsi="Arial" w:cs="Arial"/>
                <w:b/>
                <w:spacing w:val="-5"/>
                <w:sz w:val="20"/>
                <w:szCs w:val="20"/>
              </w:rPr>
              <w:t xml:space="preserve"> </w:t>
            </w:r>
            <w:r w:rsidRPr="00393040">
              <w:rPr>
                <w:rFonts w:ascii="Arial" w:hAnsi="Arial" w:cs="Arial"/>
                <w:b/>
                <w:sz w:val="20"/>
                <w:szCs w:val="20"/>
              </w:rPr>
              <w:t>deletion)</w:t>
            </w:r>
            <w:r w:rsidRPr="00393040">
              <w:rPr>
                <w:rFonts w:ascii="Arial" w:hAnsi="Arial" w:cs="Arial"/>
                <w:b/>
                <w:spacing w:val="-5"/>
                <w:sz w:val="20"/>
                <w:szCs w:val="20"/>
              </w:rPr>
              <w:t xml:space="preserve"> </w:t>
            </w:r>
            <w:r w:rsidRPr="00393040">
              <w:rPr>
                <w:rFonts w:ascii="Arial" w:hAnsi="Arial" w:cs="Arial"/>
                <w:b/>
                <w:sz w:val="20"/>
                <w:szCs w:val="20"/>
              </w:rPr>
              <w:t>of</w:t>
            </w:r>
            <w:r w:rsidRPr="00393040">
              <w:rPr>
                <w:rFonts w:ascii="Arial" w:hAnsi="Arial" w:cs="Arial"/>
                <w:b/>
                <w:spacing w:val="-5"/>
                <w:sz w:val="20"/>
                <w:szCs w:val="20"/>
              </w:rPr>
              <w:t xml:space="preserve"> </w:t>
            </w:r>
            <w:r w:rsidRPr="00393040">
              <w:rPr>
                <w:rFonts w:ascii="Arial" w:hAnsi="Arial" w:cs="Arial"/>
                <w:b/>
                <w:sz w:val="20"/>
                <w:szCs w:val="20"/>
              </w:rPr>
              <w:t>some</w:t>
            </w:r>
            <w:r w:rsidRPr="00393040">
              <w:rPr>
                <w:rFonts w:ascii="Arial" w:hAnsi="Arial" w:cs="Arial"/>
                <w:b/>
                <w:spacing w:val="-5"/>
                <w:sz w:val="20"/>
                <w:szCs w:val="20"/>
              </w:rPr>
              <w:t xml:space="preserve"> </w:t>
            </w:r>
            <w:r w:rsidRPr="00393040">
              <w:rPr>
                <w:rFonts w:ascii="Arial" w:hAnsi="Arial" w:cs="Arial"/>
                <w:b/>
                <w:sz w:val="20"/>
                <w:szCs w:val="20"/>
              </w:rPr>
              <w:t>points</w:t>
            </w:r>
            <w:r w:rsidRPr="00393040">
              <w:rPr>
                <w:rFonts w:ascii="Arial" w:hAnsi="Arial" w:cs="Arial"/>
                <w:b/>
                <w:spacing w:val="-6"/>
                <w:sz w:val="20"/>
                <w:szCs w:val="20"/>
              </w:rPr>
              <w:t xml:space="preserve"> </w:t>
            </w:r>
            <w:r w:rsidRPr="00393040">
              <w:rPr>
                <w:rFonts w:ascii="Arial" w:hAnsi="Arial" w:cs="Arial"/>
                <w:b/>
                <w:sz w:val="20"/>
                <w:szCs w:val="20"/>
              </w:rPr>
              <w:t>in</w:t>
            </w:r>
            <w:r w:rsidRPr="00393040">
              <w:rPr>
                <w:rFonts w:ascii="Arial" w:hAnsi="Arial" w:cs="Arial"/>
                <w:b/>
                <w:spacing w:val="-6"/>
                <w:sz w:val="20"/>
                <w:szCs w:val="20"/>
              </w:rPr>
              <w:t xml:space="preserve"> </w:t>
            </w:r>
            <w:r w:rsidRPr="00393040">
              <w:rPr>
                <w:rFonts w:ascii="Arial" w:hAnsi="Arial" w:cs="Arial"/>
                <w:b/>
                <w:sz w:val="20"/>
                <w:szCs w:val="20"/>
              </w:rPr>
              <w:t>this section? Please write your suggestions here.</w:t>
            </w:r>
          </w:p>
        </w:tc>
        <w:tc>
          <w:tcPr>
            <w:tcW w:w="9356" w:type="dxa"/>
          </w:tcPr>
          <w:p w14:paraId="120C2275" w14:textId="77777777" w:rsidR="00D67E9B" w:rsidRPr="00393040" w:rsidRDefault="00463272">
            <w:pPr>
              <w:pStyle w:val="TableParagraph"/>
              <w:ind w:left="468"/>
              <w:rPr>
                <w:rFonts w:ascii="Arial" w:hAnsi="Arial" w:cs="Arial"/>
                <w:b/>
                <w:sz w:val="20"/>
                <w:szCs w:val="20"/>
              </w:rPr>
            </w:pPr>
            <w:r w:rsidRPr="00393040">
              <w:rPr>
                <w:rFonts w:ascii="Arial" w:hAnsi="Arial" w:cs="Arial"/>
                <w:b/>
                <w:spacing w:val="-5"/>
                <w:sz w:val="20"/>
                <w:szCs w:val="20"/>
              </w:rPr>
              <w:t>Yes</w:t>
            </w:r>
          </w:p>
        </w:tc>
        <w:tc>
          <w:tcPr>
            <w:tcW w:w="6445" w:type="dxa"/>
          </w:tcPr>
          <w:p w14:paraId="76929E38" w14:textId="77777777" w:rsidR="00D67E9B" w:rsidRPr="00393040" w:rsidRDefault="00D67E9B">
            <w:pPr>
              <w:pStyle w:val="TableParagraph"/>
              <w:ind w:left="0"/>
              <w:rPr>
                <w:rFonts w:ascii="Arial" w:hAnsi="Arial" w:cs="Arial"/>
                <w:sz w:val="20"/>
                <w:szCs w:val="20"/>
              </w:rPr>
            </w:pPr>
          </w:p>
        </w:tc>
      </w:tr>
      <w:tr w:rsidR="00D67E9B" w:rsidRPr="00393040" w14:paraId="7F064C1F" w14:textId="77777777" w:rsidTr="006527E5">
        <w:trPr>
          <w:trHeight w:val="859"/>
        </w:trPr>
        <w:tc>
          <w:tcPr>
            <w:tcW w:w="5378" w:type="dxa"/>
          </w:tcPr>
          <w:p w14:paraId="572D1DEB" w14:textId="77777777" w:rsidR="00D67E9B" w:rsidRPr="00393040" w:rsidRDefault="00463272">
            <w:pPr>
              <w:pStyle w:val="TableParagraph"/>
              <w:ind w:left="467" w:right="200"/>
              <w:rPr>
                <w:rFonts w:ascii="Arial" w:hAnsi="Arial" w:cs="Arial"/>
                <w:b/>
                <w:sz w:val="20"/>
                <w:szCs w:val="20"/>
              </w:rPr>
            </w:pPr>
            <w:r w:rsidRPr="00393040">
              <w:rPr>
                <w:rFonts w:ascii="Arial" w:hAnsi="Arial" w:cs="Arial"/>
                <w:b/>
                <w:sz w:val="20"/>
                <w:szCs w:val="20"/>
              </w:rPr>
              <w:t>Is</w:t>
            </w:r>
            <w:r w:rsidRPr="00393040">
              <w:rPr>
                <w:rFonts w:ascii="Arial" w:hAnsi="Arial" w:cs="Arial"/>
                <w:b/>
                <w:spacing w:val="-8"/>
                <w:sz w:val="20"/>
                <w:szCs w:val="20"/>
              </w:rPr>
              <w:t xml:space="preserve"> </w:t>
            </w:r>
            <w:r w:rsidRPr="00393040">
              <w:rPr>
                <w:rFonts w:ascii="Arial" w:hAnsi="Arial" w:cs="Arial"/>
                <w:b/>
                <w:sz w:val="20"/>
                <w:szCs w:val="20"/>
              </w:rPr>
              <w:t>the</w:t>
            </w:r>
            <w:r w:rsidRPr="00393040">
              <w:rPr>
                <w:rFonts w:ascii="Arial" w:hAnsi="Arial" w:cs="Arial"/>
                <w:b/>
                <w:spacing w:val="-7"/>
                <w:sz w:val="20"/>
                <w:szCs w:val="20"/>
              </w:rPr>
              <w:t xml:space="preserve"> </w:t>
            </w:r>
            <w:r w:rsidRPr="00393040">
              <w:rPr>
                <w:rFonts w:ascii="Arial" w:hAnsi="Arial" w:cs="Arial"/>
                <w:b/>
                <w:sz w:val="20"/>
                <w:szCs w:val="20"/>
              </w:rPr>
              <w:t>manuscript</w:t>
            </w:r>
            <w:r w:rsidRPr="00393040">
              <w:rPr>
                <w:rFonts w:ascii="Arial" w:hAnsi="Arial" w:cs="Arial"/>
                <w:b/>
                <w:spacing w:val="-7"/>
                <w:sz w:val="20"/>
                <w:szCs w:val="20"/>
              </w:rPr>
              <w:t xml:space="preserve"> </w:t>
            </w:r>
            <w:r w:rsidRPr="00393040">
              <w:rPr>
                <w:rFonts w:ascii="Arial" w:hAnsi="Arial" w:cs="Arial"/>
                <w:b/>
                <w:sz w:val="20"/>
                <w:szCs w:val="20"/>
              </w:rPr>
              <w:t>scientifically,</w:t>
            </w:r>
            <w:r w:rsidRPr="00393040">
              <w:rPr>
                <w:rFonts w:ascii="Arial" w:hAnsi="Arial" w:cs="Arial"/>
                <w:b/>
                <w:spacing w:val="-7"/>
                <w:sz w:val="20"/>
                <w:szCs w:val="20"/>
              </w:rPr>
              <w:t xml:space="preserve"> </w:t>
            </w:r>
            <w:r w:rsidRPr="00393040">
              <w:rPr>
                <w:rFonts w:ascii="Arial" w:hAnsi="Arial" w:cs="Arial"/>
                <w:b/>
                <w:sz w:val="20"/>
                <w:szCs w:val="20"/>
              </w:rPr>
              <w:t>correct?</w:t>
            </w:r>
            <w:r w:rsidRPr="00393040">
              <w:rPr>
                <w:rFonts w:ascii="Arial" w:hAnsi="Arial" w:cs="Arial"/>
                <w:b/>
                <w:spacing w:val="-8"/>
                <w:sz w:val="20"/>
                <w:szCs w:val="20"/>
              </w:rPr>
              <w:t xml:space="preserve"> </w:t>
            </w:r>
            <w:r w:rsidRPr="00393040">
              <w:rPr>
                <w:rFonts w:ascii="Arial" w:hAnsi="Arial" w:cs="Arial"/>
                <w:b/>
                <w:sz w:val="20"/>
                <w:szCs w:val="20"/>
              </w:rPr>
              <w:t>Please</w:t>
            </w:r>
            <w:r w:rsidRPr="00393040">
              <w:rPr>
                <w:rFonts w:ascii="Arial" w:hAnsi="Arial" w:cs="Arial"/>
                <w:b/>
                <w:spacing w:val="-7"/>
                <w:sz w:val="20"/>
                <w:szCs w:val="20"/>
              </w:rPr>
              <w:t xml:space="preserve"> </w:t>
            </w:r>
            <w:r w:rsidRPr="00393040">
              <w:rPr>
                <w:rFonts w:ascii="Arial" w:hAnsi="Arial" w:cs="Arial"/>
                <w:b/>
                <w:sz w:val="20"/>
                <w:szCs w:val="20"/>
              </w:rPr>
              <w:t xml:space="preserve">write </w:t>
            </w:r>
            <w:r w:rsidRPr="00393040">
              <w:rPr>
                <w:rFonts w:ascii="Arial" w:hAnsi="Arial" w:cs="Arial"/>
                <w:b/>
                <w:spacing w:val="-2"/>
                <w:sz w:val="20"/>
                <w:szCs w:val="20"/>
              </w:rPr>
              <w:t>here.</w:t>
            </w:r>
          </w:p>
        </w:tc>
        <w:tc>
          <w:tcPr>
            <w:tcW w:w="9356" w:type="dxa"/>
          </w:tcPr>
          <w:p w14:paraId="78E1B7E1" w14:textId="77777777" w:rsidR="00D67E9B" w:rsidRPr="00393040" w:rsidRDefault="00463272">
            <w:pPr>
              <w:pStyle w:val="TableParagraph"/>
              <w:ind w:left="108"/>
              <w:rPr>
                <w:rFonts w:ascii="Arial" w:hAnsi="Arial" w:cs="Arial"/>
                <w:b/>
                <w:sz w:val="20"/>
                <w:szCs w:val="20"/>
              </w:rPr>
            </w:pPr>
            <w:r w:rsidRPr="00393040">
              <w:rPr>
                <w:rFonts w:ascii="Arial" w:hAnsi="Arial" w:cs="Arial"/>
                <w:b/>
                <w:spacing w:val="-5"/>
                <w:sz w:val="20"/>
                <w:szCs w:val="20"/>
              </w:rPr>
              <w:t>Yes</w:t>
            </w:r>
          </w:p>
        </w:tc>
        <w:tc>
          <w:tcPr>
            <w:tcW w:w="6445" w:type="dxa"/>
          </w:tcPr>
          <w:p w14:paraId="06582814" w14:textId="77777777" w:rsidR="00D67E9B" w:rsidRPr="00393040" w:rsidRDefault="00D67E9B">
            <w:pPr>
              <w:pStyle w:val="TableParagraph"/>
              <w:ind w:left="0"/>
              <w:rPr>
                <w:rFonts w:ascii="Arial" w:hAnsi="Arial" w:cs="Arial"/>
                <w:sz w:val="20"/>
                <w:szCs w:val="20"/>
              </w:rPr>
            </w:pPr>
          </w:p>
        </w:tc>
      </w:tr>
      <w:tr w:rsidR="00D67E9B" w:rsidRPr="00393040" w14:paraId="57AD21AD" w14:textId="77777777" w:rsidTr="006527E5">
        <w:trPr>
          <w:trHeight w:val="918"/>
        </w:trPr>
        <w:tc>
          <w:tcPr>
            <w:tcW w:w="5378" w:type="dxa"/>
            <w:tcBorders>
              <w:bottom w:val="nil"/>
            </w:tcBorders>
          </w:tcPr>
          <w:p w14:paraId="2FA33EB1" w14:textId="77777777" w:rsidR="00D67E9B" w:rsidRPr="00393040" w:rsidRDefault="00463272">
            <w:pPr>
              <w:pStyle w:val="TableParagraph"/>
              <w:ind w:left="467" w:right="200"/>
              <w:rPr>
                <w:rFonts w:ascii="Arial" w:hAnsi="Arial" w:cs="Arial"/>
                <w:b/>
                <w:sz w:val="20"/>
                <w:szCs w:val="20"/>
              </w:rPr>
            </w:pPr>
            <w:r w:rsidRPr="00393040">
              <w:rPr>
                <w:rFonts w:ascii="Arial" w:hAnsi="Arial" w:cs="Arial"/>
                <w:b/>
                <w:sz w:val="20"/>
                <w:szCs w:val="20"/>
              </w:rPr>
              <w:t>Are</w:t>
            </w:r>
            <w:r w:rsidRPr="00393040">
              <w:rPr>
                <w:rFonts w:ascii="Arial" w:hAnsi="Arial" w:cs="Arial"/>
                <w:b/>
                <w:spacing w:val="-5"/>
                <w:sz w:val="20"/>
                <w:szCs w:val="20"/>
              </w:rPr>
              <w:t xml:space="preserve"> </w:t>
            </w:r>
            <w:r w:rsidRPr="00393040">
              <w:rPr>
                <w:rFonts w:ascii="Arial" w:hAnsi="Arial" w:cs="Arial"/>
                <w:b/>
                <w:sz w:val="20"/>
                <w:szCs w:val="20"/>
              </w:rPr>
              <w:t>the</w:t>
            </w:r>
            <w:r w:rsidRPr="00393040">
              <w:rPr>
                <w:rFonts w:ascii="Arial" w:hAnsi="Arial" w:cs="Arial"/>
                <w:b/>
                <w:spacing w:val="-5"/>
                <w:sz w:val="20"/>
                <w:szCs w:val="20"/>
              </w:rPr>
              <w:t xml:space="preserve"> </w:t>
            </w:r>
            <w:r w:rsidRPr="00393040">
              <w:rPr>
                <w:rFonts w:ascii="Arial" w:hAnsi="Arial" w:cs="Arial"/>
                <w:b/>
                <w:sz w:val="20"/>
                <w:szCs w:val="20"/>
              </w:rPr>
              <w:t>references</w:t>
            </w:r>
            <w:r w:rsidRPr="00393040">
              <w:rPr>
                <w:rFonts w:ascii="Arial" w:hAnsi="Arial" w:cs="Arial"/>
                <w:b/>
                <w:spacing w:val="-6"/>
                <w:sz w:val="20"/>
                <w:szCs w:val="20"/>
              </w:rPr>
              <w:t xml:space="preserve"> </w:t>
            </w:r>
            <w:r w:rsidRPr="00393040">
              <w:rPr>
                <w:rFonts w:ascii="Arial" w:hAnsi="Arial" w:cs="Arial"/>
                <w:b/>
                <w:sz w:val="20"/>
                <w:szCs w:val="20"/>
              </w:rPr>
              <w:t>sufficient</w:t>
            </w:r>
            <w:r w:rsidRPr="00393040">
              <w:rPr>
                <w:rFonts w:ascii="Arial" w:hAnsi="Arial" w:cs="Arial"/>
                <w:b/>
                <w:spacing w:val="-3"/>
                <w:sz w:val="20"/>
                <w:szCs w:val="20"/>
              </w:rPr>
              <w:t xml:space="preserve"> </w:t>
            </w:r>
            <w:r w:rsidRPr="00393040">
              <w:rPr>
                <w:rFonts w:ascii="Arial" w:hAnsi="Arial" w:cs="Arial"/>
                <w:b/>
                <w:sz w:val="20"/>
                <w:szCs w:val="20"/>
              </w:rPr>
              <w:t>and</w:t>
            </w:r>
            <w:r w:rsidRPr="00393040">
              <w:rPr>
                <w:rFonts w:ascii="Arial" w:hAnsi="Arial" w:cs="Arial"/>
                <w:b/>
                <w:spacing w:val="-6"/>
                <w:sz w:val="20"/>
                <w:szCs w:val="20"/>
              </w:rPr>
              <w:t xml:space="preserve"> </w:t>
            </w:r>
            <w:r w:rsidRPr="00393040">
              <w:rPr>
                <w:rFonts w:ascii="Arial" w:hAnsi="Arial" w:cs="Arial"/>
                <w:b/>
                <w:sz w:val="20"/>
                <w:szCs w:val="20"/>
              </w:rPr>
              <w:t>recent?</w:t>
            </w:r>
            <w:r w:rsidRPr="00393040">
              <w:rPr>
                <w:rFonts w:ascii="Arial" w:hAnsi="Arial" w:cs="Arial"/>
                <w:b/>
                <w:spacing w:val="-5"/>
                <w:sz w:val="20"/>
                <w:szCs w:val="20"/>
              </w:rPr>
              <w:t xml:space="preserve"> </w:t>
            </w:r>
            <w:r w:rsidRPr="00393040">
              <w:rPr>
                <w:rFonts w:ascii="Arial" w:hAnsi="Arial" w:cs="Arial"/>
                <w:b/>
                <w:sz w:val="20"/>
                <w:szCs w:val="20"/>
              </w:rPr>
              <w:t>If</w:t>
            </w:r>
            <w:r w:rsidRPr="00393040">
              <w:rPr>
                <w:rFonts w:ascii="Arial" w:hAnsi="Arial" w:cs="Arial"/>
                <w:b/>
                <w:spacing w:val="-5"/>
                <w:sz w:val="20"/>
                <w:szCs w:val="20"/>
              </w:rPr>
              <w:t xml:space="preserve"> </w:t>
            </w:r>
            <w:r w:rsidRPr="00393040">
              <w:rPr>
                <w:rFonts w:ascii="Arial" w:hAnsi="Arial" w:cs="Arial"/>
                <w:b/>
                <w:sz w:val="20"/>
                <w:szCs w:val="20"/>
              </w:rPr>
              <w:t>you</w:t>
            </w:r>
            <w:r w:rsidRPr="00393040">
              <w:rPr>
                <w:rFonts w:ascii="Arial" w:hAnsi="Arial" w:cs="Arial"/>
                <w:b/>
                <w:spacing w:val="-6"/>
                <w:sz w:val="20"/>
                <w:szCs w:val="20"/>
              </w:rPr>
              <w:t xml:space="preserve"> </w:t>
            </w:r>
            <w:r w:rsidRPr="00393040">
              <w:rPr>
                <w:rFonts w:ascii="Arial" w:hAnsi="Arial" w:cs="Arial"/>
                <w:b/>
                <w:sz w:val="20"/>
                <w:szCs w:val="20"/>
              </w:rPr>
              <w:t>have suggestions of additional references, please mention them in the review form.</w:t>
            </w:r>
          </w:p>
          <w:p w14:paraId="24A8E8D7" w14:textId="77777777" w:rsidR="00D67E9B" w:rsidRPr="00393040" w:rsidRDefault="00463272">
            <w:pPr>
              <w:pStyle w:val="TableParagraph"/>
              <w:spacing w:line="209" w:lineRule="exact"/>
              <w:ind w:left="467"/>
              <w:rPr>
                <w:rFonts w:ascii="Arial" w:hAnsi="Arial" w:cs="Arial"/>
                <w:b/>
                <w:sz w:val="20"/>
                <w:szCs w:val="20"/>
              </w:rPr>
            </w:pPr>
            <w:r w:rsidRPr="00393040">
              <w:rPr>
                <w:rFonts w:ascii="Arial" w:hAnsi="Arial" w:cs="Arial"/>
                <w:b/>
                <w:spacing w:val="-10"/>
                <w:sz w:val="20"/>
                <w:szCs w:val="20"/>
              </w:rPr>
              <w:t>-</w:t>
            </w:r>
          </w:p>
        </w:tc>
        <w:tc>
          <w:tcPr>
            <w:tcW w:w="9356" w:type="dxa"/>
          </w:tcPr>
          <w:p w14:paraId="7EF94017" w14:textId="77777777" w:rsidR="00D67E9B" w:rsidRPr="00393040" w:rsidRDefault="00463272">
            <w:pPr>
              <w:pStyle w:val="TableParagraph"/>
              <w:ind w:left="108"/>
              <w:rPr>
                <w:rFonts w:ascii="Arial" w:hAnsi="Arial" w:cs="Arial"/>
                <w:b/>
                <w:sz w:val="20"/>
                <w:szCs w:val="20"/>
              </w:rPr>
            </w:pPr>
            <w:r w:rsidRPr="00393040">
              <w:rPr>
                <w:rFonts w:ascii="Arial" w:hAnsi="Arial" w:cs="Arial"/>
                <w:b/>
                <w:sz w:val="20"/>
                <w:szCs w:val="20"/>
              </w:rPr>
              <w:t>The</w:t>
            </w:r>
            <w:r w:rsidRPr="00393040">
              <w:rPr>
                <w:rFonts w:ascii="Arial" w:hAnsi="Arial" w:cs="Arial"/>
                <w:b/>
                <w:spacing w:val="-3"/>
                <w:sz w:val="20"/>
                <w:szCs w:val="20"/>
              </w:rPr>
              <w:t xml:space="preserve"> </w:t>
            </w:r>
            <w:r w:rsidRPr="00393040">
              <w:rPr>
                <w:rFonts w:ascii="Arial" w:hAnsi="Arial" w:cs="Arial"/>
                <w:b/>
                <w:sz w:val="20"/>
                <w:szCs w:val="20"/>
              </w:rPr>
              <w:t>references</w:t>
            </w:r>
            <w:r w:rsidRPr="00393040">
              <w:rPr>
                <w:rFonts w:ascii="Arial" w:hAnsi="Arial" w:cs="Arial"/>
                <w:b/>
                <w:spacing w:val="-3"/>
                <w:sz w:val="20"/>
                <w:szCs w:val="20"/>
              </w:rPr>
              <w:t xml:space="preserve"> </w:t>
            </w:r>
            <w:r w:rsidRPr="00393040">
              <w:rPr>
                <w:rFonts w:ascii="Arial" w:hAnsi="Arial" w:cs="Arial"/>
                <w:b/>
                <w:sz w:val="20"/>
                <w:szCs w:val="20"/>
              </w:rPr>
              <w:t>are</w:t>
            </w:r>
            <w:r w:rsidRPr="00393040">
              <w:rPr>
                <w:rFonts w:ascii="Arial" w:hAnsi="Arial" w:cs="Arial"/>
                <w:b/>
                <w:spacing w:val="-3"/>
                <w:sz w:val="20"/>
                <w:szCs w:val="20"/>
              </w:rPr>
              <w:t xml:space="preserve"> </w:t>
            </w:r>
            <w:r w:rsidRPr="00393040">
              <w:rPr>
                <w:rFonts w:ascii="Arial" w:hAnsi="Arial" w:cs="Arial"/>
                <w:b/>
                <w:sz w:val="20"/>
                <w:szCs w:val="20"/>
              </w:rPr>
              <w:t>very</w:t>
            </w:r>
            <w:r w:rsidRPr="00393040">
              <w:rPr>
                <w:rFonts w:ascii="Arial" w:hAnsi="Arial" w:cs="Arial"/>
                <w:b/>
                <w:spacing w:val="-2"/>
                <w:sz w:val="20"/>
                <w:szCs w:val="20"/>
              </w:rPr>
              <w:t xml:space="preserve"> </w:t>
            </w:r>
            <w:r w:rsidRPr="00393040">
              <w:rPr>
                <w:rFonts w:ascii="Arial" w:hAnsi="Arial" w:cs="Arial"/>
                <w:b/>
                <w:sz w:val="20"/>
                <w:szCs w:val="20"/>
              </w:rPr>
              <w:t>old.</w:t>
            </w:r>
            <w:r w:rsidRPr="00393040">
              <w:rPr>
                <w:rFonts w:ascii="Arial" w:hAnsi="Arial" w:cs="Arial"/>
                <w:b/>
                <w:spacing w:val="-3"/>
                <w:sz w:val="20"/>
                <w:szCs w:val="20"/>
              </w:rPr>
              <w:t xml:space="preserve"> </w:t>
            </w:r>
            <w:r w:rsidRPr="00393040">
              <w:rPr>
                <w:rFonts w:ascii="Arial" w:hAnsi="Arial" w:cs="Arial"/>
                <w:b/>
                <w:sz w:val="20"/>
                <w:szCs w:val="20"/>
              </w:rPr>
              <w:t>There</w:t>
            </w:r>
            <w:r w:rsidRPr="00393040">
              <w:rPr>
                <w:rFonts w:ascii="Arial" w:hAnsi="Arial" w:cs="Arial"/>
                <w:b/>
                <w:spacing w:val="-3"/>
                <w:sz w:val="20"/>
                <w:szCs w:val="20"/>
              </w:rPr>
              <w:t xml:space="preserve"> </w:t>
            </w:r>
            <w:r w:rsidRPr="00393040">
              <w:rPr>
                <w:rFonts w:ascii="Arial" w:hAnsi="Arial" w:cs="Arial"/>
                <w:b/>
                <w:sz w:val="20"/>
                <w:szCs w:val="20"/>
              </w:rPr>
              <w:t>is</w:t>
            </w:r>
            <w:r w:rsidRPr="00393040">
              <w:rPr>
                <w:rFonts w:ascii="Arial" w:hAnsi="Arial" w:cs="Arial"/>
                <w:b/>
                <w:spacing w:val="-2"/>
                <w:sz w:val="20"/>
                <w:szCs w:val="20"/>
              </w:rPr>
              <w:t xml:space="preserve"> </w:t>
            </w:r>
            <w:r w:rsidRPr="00393040">
              <w:rPr>
                <w:rFonts w:ascii="Arial" w:hAnsi="Arial" w:cs="Arial"/>
                <w:b/>
                <w:sz w:val="20"/>
                <w:szCs w:val="20"/>
              </w:rPr>
              <w:t>not</w:t>
            </w:r>
            <w:r w:rsidRPr="00393040">
              <w:rPr>
                <w:rFonts w:ascii="Arial" w:hAnsi="Arial" w:cs="Arial"/>
                <w:b/>
                <w:spacing w:val="-3"/>
                <w:sz w:val="20"/>
                <w:szCs w:val="20"/>
              </w:rPr>
              <w:t xml:space="preserve"> </w:t>
            </w:r>
            <w:r w:rsidRPr="00393040">
              <w:rPr>
                <w:rFonts w:ascii="Arial" w:hAnsi="Arial" w:cs="Arial"/>
                <w:b/>
                <w:sz w:val="20"/>
                <w:szCs w:val="20"/>
              </w:rPr>
              <w:t>a</w:t>
            </w:r>
            <w:r w:rsidRPr="00393040">
              <w:rPr>
                <w:rFonts w:ascii="Arial" w:hAnsi="Arial" w:cs="Arial"/>
                <w:b/>
                <w:spacing w:val="-2"/>
                <w:sz w:val="20"/>
                <w:szCs w:val="20"/>
              </w:rPr>
              <w:t xml:space="preserve"> </w:t>
            </w:r>
            <w:r w:rsidRPr="00393040">
              <w:rPr>
                <w:rFonts w:ascii="Arial" w:hAnsi="Arial" w:cs="Arial"/>
                <w:b/>
                <w:sz w:val="20"/>
                <w:szCs w:val="20"/>
              </w:rPr>
              <w:t>single</w:t>
            </w:r>
            <w:r w:rsidRPr="00393040">
              <w:rPr>
                <w:rFonts w:ascii="Arial" w:hAnsi="Arial" w:cs="Arial"/>
                <w:b/>
                <w:spacing w:val="-3"/>
                <w:sz w:val="20"/>
                <w:szCs w:val="20"/>
              </w:rPr>
              <w:t xml:space="preserve"> </w:t>
            </w:r>
            <w:r w:rsidRPr="00393040">
              <w:rPr>
                <w:rFonts w:ascii="Arial" w:hAnsi="Arial" w:cs="Arial"/>
                <w:b/>
                <w:sz w:val="20"/>
                <w:szCs w:val="20"/>
              </w:rPr>
              <w:t>reference</w:t>
            </w:r>
            <w:r w:rsidRPr="00393040">
              <w:rPr>
                <w:rFonts w:ascii="Arial" w:hAnsi="Arial" w:cs="Arial"/>
                <w:b/>
                <w:spacing w:val="-3"/>
                <w:sz w:val="20"/>
                <w:szCs w:val="20"/>
              </w:rPr>
              <w:t xml:space="preserve"> </w:t>
            </w:r>
            <w:r w:rsidRPr="00393040">
              <w:rPr>
                <w:rFonts w:ascii="Arial" w:hAnsi="Arial" w:cs="Arial"/>
                <w:b/>
                <w:sz w:val="20"/>
                <w:szCs w:val="20"/>
              </w:rPr>
              <w:t>that</w:t>
            </w:r>
            <w:r w:rsidRPr="00393040">
              <w:rPr>
                <w:rFonts w:ascii="Arial" w:hAnsi="Arial" w:cs="Arial"/>
                <w:b/>
                <w:spacing w:val="-3"/>
                <w:sz w:val="20"/>
                <w:szCs w:val="20"/>
              </w:rPr>
              <w:t xml:space="preserve"> </w:t>
            </w:r>
            <w:r w:rsidRPr="00393040">
              <w:rPr>
                <w:rFonts w:ascii="Arial" w:hAnsi="Arial" w:cs="Arial"/>
                <w:b/>
                <w:sz w:val="20"/>
                <w:szCs w:val="20"/>
              </w:rPr>
              <w:t>is</w:t>
            </w:r>
            <w:r w:rsidRPr="00393040">
              <w:rPr>
                <w:rFonts w:ascii="Arial" w:hAnsi="Arial" w:cs="Arial"/>
                <w:b/>
                <w:spacing w:val="-3"/>
                <w:sz w:val="20"/>
                <w:szCs w:val="20"/>
              </w:rPr>
              <w:t xml:space="preserve"> </w:t>
            </w:r>
            <w:r w:rsidRPr="00393040">
              <w:rPr>
                <w:rFonts w:ascii="Arial" w:hAnsi="Arial" w:cs="Arial"/>
                <w:b/>
                <w:sz w:val="20"/>
                <w:szCs w:val="20"/>
              </w:rPr>
              <w:t>more</w:t>
            </w:r>
            <w:r w:rsidRPr="00393040">
              <w:rPr>
                <w:rFonts w:ascii="Arial" w:hAnsi="Arial" w:cs="Arial"/>
                <w:b/>
                <w:spacing w:val="-4"/>
                <w:sz w:val="20"/>
                <w:szCs w:val="20"/>
              </w:rPr>
              <w:t xml:space="preserve"> </w:t>
            </w:r>
            <w:r w:rsidRPr="00393040">
              <w:rPr>
                <w:rFonts w:ascii="Arial" w:hAnsi="Arial" w:cs="Arial"/>
                <w:b/>
                <w:sz w:val="20"/>
                <w:szCs w:val="20"/>
              </w:rPr>
              <w:t>than</w:t>
            </w:r>
            <w:r w:rsidRPr="00393040">
              <w:rPr>
                <w:rFonts w:ascii="Arial" w:hAnsi="Arial" w:cs="Arial"/>
                <w:b/>
                <w:spacing w:val="-3"/>
                <w:sz w:val="20"/>
                <w:szCs w:val="20"/>
              </w:rPr>
              <w:t xml:space="preserve"> </w:t>
            </w:r>
            <w:r w:rsidRPr="00393040">
              <w:rPr>
                <w:rFonts w:ascii="Arial" w:hAnsi="Arial" w:cs="Arial"/>
                <w:b/>
                <w:sz w:val="20"/>
                <w:szCs w:val="20"/>
              </w:rPr>
              <w:t>five</w:t>
            </w:r>
            <w:r w:rsidRPr="00393040">
              <w:rPr>
                <w:rFonts w:ascii="Arial" w:hAnsi="Arial" w:cs="Arial"/>
                <w:b/>
                <w:spacing w:val="-3"/>
                <w:sz w:val="20"/>
                <w:szCs w:val="20"/>
              </w:rPr>
              <w:t xml:space="preserve"> </w:t>
            </w:r>
            <w:r w:rsidRPr="00393040">
              <w:rPr>
                <w:rFonts w:ascii="Arial" w:hAnsi="Arial" w:cs="Arial"/>
                <w:b/>
                <w:sz w:val="20"/>
                <w:szCs w:val="20"/>
              </w:rPr>
              <w:t>years</w:t>
            </w:r>
            <w:r w:rsidRPr="00393040">
              <w:rPr>
                <w:rFonts w:ascii="Arial" w:hAnsi="Arial" w:cs="Arial"/>
                <w:b/>
                <w:spacing w:val="-3"/>
                <w:sz w:val="20"/>
                <w:szCs w:val="20"/>
              </w:rPr>
              <w:t xml:space="preserve"> </w:t>
            </w:r>
            <w:r w:rsidRPr="00393040">
              <w:rPr>
                <w:rFonts w:ascii="Arial" w:hAnsi="Arial" w:cs="Arial"/>
                <w:b/>
                <w:sz w:val="20"/>
                <w:szCs w:val="20"/>
              </w:rPr>
              <w:t>old. Pls</w:t>
            </w:r>
            <w:r w:rsidRPr="00393040">
              <w:rPr>
                <w:rFonts w:ascii="Arial" w:hAnsi="Arial" w:cs="Arial"/>
                <w:b/>
                <w:spacing w:val="-3"/>
                <w:sz w:val="20"/>
                <w:szCs w:val="20"/>
              </w:rPr>
              <w:t xml:space="preserve"> </w:t>
            </w:r>
            <w:r w:rsidRPr="00393040">
              <w:rPr>
                <w:rFonts w:ascii="Arial" w:hAnsi="Arial" w:cs="Arial"/>
                <w:b/>
                <w:sz w:val="20"/>
                <w:szCs w:val="20"/>
              </w:rPr>
              <w:t>add</w:t>
            </w:r>
            <w:r w:rsidRPr="00393040">
              <w:rPr>
                <w:rFonts w:ascii="Arial" w:hAnsi="Arial" w:cs="Arial"/>
                <w:b/>
                <w:spacing w:val="-4"/>
                <w:sz w:val="20"/>
                <w:szCs w:val="20"/>
              </w:rPr>
              <w:t xml:space="preserve"> </w:t>
            </w:r>
            <w:r w:rsidRPr="00393040">
              <w:rPr>
                <w:rFonts w:ascii="Arial" w:hAnsi="Arial" w:cs="Arial"/>
                <w:b/>
                <w:sz w:val="20"/>
                <w:szCs w:val="20"/>
              </w:rPr>
              <w:t xml:space="preserve">more </w:t>
            </w:r>
            <w:r w:rsidRPr="00393040">
              <w:rPr>
                <w:rFonts w:ascii="Arial" w:hAnsi="Arial" w:cs="Arial"/>
                <w:b/>
                <w:spacing w:val="-2"/>
                <w:sz w:val="20"/>
                <w:szCs w:val="20"/>
              </w:rPr>
              <w:t>references.</w:t>
            </w:r>
          </w:p>
        </w:tc>
        <w:tc>
          <w:tcPr>
            <w:tcW w:w="6445" w:type="dxa"/>
          </w:tcPr>
          <w:p w14:paraId="3B1CB734" w14:textId="77777777" w:rsidR="00D67E9B" w:rsidRPr="00393040" w:rsidRDefault="00D67E9B">
            <w:pPr>
              <w:pStyle w:val="TableParagraph"/>
              <w:ind w:left="0"/>
              <w:rPr>
                <w:rFonts w:ascii="Arial" w:hAnsi="Arial" w:cs="Arial"/>
                <w:sz w:val="20"/>
                <w:szCs w:val="20"/>
              </w:rPr>
            </w:pPr>
          </w:p>
        </w:tc>
      </w:tr>
      <w:tr w:rsidR="00D67E9B" w:rsidRPr="00393040" w14:paraId="126C74B2" w14:textId="77777777" w:rsidTr="006527E5">
        <w:trPr>
          <w:trHeight w:val="729"/>
        </w:trPr>
        <w:tc>
          <w:tcPr>
            <w:tcW w:w="5378" w:type="dxa"/>
            <w:tcBorders>
              <w:top w:val="nil"/>
            </w:tcBorders>
          </w:tcPr>
          <w:p w14:paraId="27F1D73F" w14:textId="77777777" w:rsidR="00D67E9B" w:rsidRPr="00393040" w:rsidRDefault="00D67E9B">
            <w:pPr>
              <w:pStyle w:val="TableParagraph"/>
              <w:ind w:left="0"/>
              <w:rPr>
                <w:rFonts w:ascii="Arial" w:hAnsi="Arial" w:cs="Arial"/>
                <w:b/>
                <w:sz w:val="20"/>
                <w:szCs w:val="20"/>
              </w:rPr>
            </w:pPr>
          </w:p>
          <w:p w14:paraId="03DB46DC" w14:textId="77777777" w:rsidR="00D67E9B" w:rsidRPr="00393040" w:rsidRDefault="00463272">
            <w:pPr>
              <w:pStyle w:val="TableParagraph"/>
              <w:ind w:left="467" w:right="200"/>
              <w:rPr>
                <w:rFonts w:ascii="Arial" w:hAnsi="Arial" w:cs="Arial"/>
                <w:b/>
                <w:sz w:val="20"/>
                <w:szCs w:val="20"/>
              </w:rPr>
            </w:pPr>
            <w:r w:rsidRPr="00393040">
              <w:rPr>
                <w:rFonts w:ascii="Arial" w:hAnsi="Arial" w:cs="Arial"/>
                <w:b/>
                <w:sz w:val="20"/>
                <w:szCs w:val="20"/>
              </w:rPr>
              <w:t>Is</w:t>
            </w:r>
            <w:r w:rsidRPr="00393040">
              <w:rPr>
                <w:rFonts w:ascii="Arial" w:hAnsi="Arial" w:cs="Arial"/>
                <w:b/>
                <w:spacing w:val="-7"/>
                <w:sz w:val="20"/>
                <w:szCs w:val="20"/>
              </w:rPr>
              <w:t xml:space="preserve"> </w:t>
            </w:r>
            <w:r w:rsidRPr="00393040">
              <w:rPr>
                <w:rFonts w:ascii="Arial" w:hAnsi="Arial" w:cs="Arial"/>
                <w:b/>
                <w:sz w:val="20"/>
                <w:szCs w:val="20"/>
              </w:rPr>
              <w:t>the</w:t>
            </w:r>
            <w:r w:rsidRPr="00393040">
              <w:rPr>
                <w:rFonts w:ascii="Arial" w:hAnsi="Arial" w:cs="Arial"/>
                <w:b/>
                <w:spacing w:val="-6"/>
                <w:sz w:val="20"/>
                <w:szCs w:val="20"/>
              </w:rPr>
              <w:t xml:space="preserve"> </w:t>
            </w:r>
            <w:r w:rsidRPr="00393040">
              <w:rPr>
                <w:rFonts w:ascii="Arial" w:hAnsi="Arial" w:cs="Arial"/>
                <w:b/>
                <w:sz w:val="20"/>
                <w:szCs w:val="20"/>
              </w:rPr>
              <w:t>language/English</w:t>
            </w:r>
            <w:r w:rsidRPr="00393040">
              <w:rPr>
                <w:rFonts w:ascii="Arial" w:hAnsi="Arial" w:cs="Arial"/>
                <w:b/>
                <w:spacing w:val="-7"/>
                <w:sz w:val="20"/>
                <w:szCs w:val="20"/>
              </w:rPr>
              <w:t xml:space="preserve"> </w:t>
            </w:r>
            <w:r w:rsidRPr="00393040">
              <w:rPr>
                <w:rFonts w:ascii="Arial" w:hAnsi="Arial" w:cs="Arial"/>
                <w:b/>
                <w:sz w:val="20"/>
                <w:szCs w:val="20"/>
              </w:rPr>
              <w:t>quality</w:t>
            </w:r>
            <w:r w:rsidRPr="00393040">
              <w:rPr>
                <w:rFonts w:ascii="Arial" w:hAnsi="Arial" w:cs="Arial"/>
                <w:b/>
                <w:spacing w:val="-5"/>
                <w:sz w:val="20"/>
                <w:szCs w:val="20"/>
              </w:rPr>
              <w:t xml:space="preserve"> </w:t>
            </w:r>
            <w:r w:rsidRPr="00393040">
              <w:rPr>
                <w:rFonts w:ascii="Arial" w:hAnsi="Arial" w:cs="Arial"/>
                <w:b/>
                <w:sz w:val="20"/>
                <w:szCs w:val="20"/>
              </w:rPr>
              <w:t>of</w:t>
            </w:r>
            <w:r w:rsidRPr="00393040">
              <w:rPr>
                <w:rFonts w:ascii="Arial" w:hAnsi="Arial" w:cs="Arial"/>
                <w:b/>
                <w:spacing w:val="-8"/>
                <w:sz w:val="20"/>
                <w:szCs w:val="20"/>
              </w:rPr>
              <w:t xml:space="preserve"> </w:t>
            </w:r>
            <w:r w:rsidRPr="00393040">
              <w:rPr>
                <w:rFonts w:ascii="Arial" w:hAnsi="Arial" w:cs="Arial"/>
                <w:b/>
                <w:sz w:val="20"/>
                <w:szCs w:val="20"/>
              </w:rPr>
              <w:t>the</w:t>
            </w:r>
            <w:r w:rsidRPr="00393040">
              <w:rPr>
                <w:rFonts w:ascii="Arial" w:hAnsi="Arial" w:cs="Arial"/>
                <w:b/>
                <w:spacing w:val="-6"/>
                <w:sz w:val="20"/>
                <w:szCs w:val="20"/>
              </w:rPr>
              <w:t xml:space="preserve"> </w:t>
            </w:r>
            <w:r w:rsidRPr="00393040">
              <w:rPr>
                <w:rFonts w:ascii="Arial" w:hAnsi="Arial" w:cs="Arial"/>
                <w:b/>
                <w:sz w:val="20"/>
                <w:szCs w:val="20"/>
              </w:rPr>
              <w:t>article</w:t>
            </w:r>
            <w:r w:rsidRPr="00393040">
              <w:rPr>
                <w:rFonts w:ascii="Arial" w:hAnsi="Arial" w:cs="Arial"/>
                <w:b/>
                <w:spacing w:val="-6"/>
                <w:sz w:val="20"/>
                <w:szCs w:val="20"/>
              </w:rPr>
              <w:t xml:space="preserve"> </w:t>
            </w:r>
            <w:r w:rsidRPr="00393040">
              <w:rPr>
                <w:rFonts w:ascii="Arial" w:hAnsi="Arial" w:cs="Arial"/>
                <w:b/>
                <w:sz w:val="20"/>
                <w:szCs w:val="20"/>
              </w:rPr>
              <w:t>suitable for scholarly communications?</w:t>
            </w:r>
          </w:p>
        </w:tc>
        <w:tc>
          <w:tcPr>
            <w:tcW w:w="9356" w:type="dxa"/>
          </w:tcPr>
          <w:p w14:paraId="0E3A1787" w14:textId="77777777" w:rsidR="00D67E9B" w:rsidRPr="00393040" w:rsidRDefault="00463272">
            <w:pPr>
              <w:pStyle w:val="TableParagraph"/>
              <w:ind w:left="108"/>
              <w:rPr>
                <w:rFonts w:ascii="Arial" w:hAnsi="Arial" w:cs="Arial"/>
                <w:sz w:val="20"/>
                <w:szCs w:val="20"/>
              </w:rPr>
            </w:pPr>
            <w:r w:rsidRPr="00393040">
              <w:rPr>
                <w:rFonts w:ascii="Arial" w:hAnsi="Arial" w:cs="Arial"/>
                <w:sz w:val="20"/>
                <w:szCs w:val="20"/>
              </w:rPr>
              <w:t>English</w:t>
            </w:r>
            <w:r w:rsidRPr="00393040">
              <w:rPr>
                <w:rFonts w:ascii="Arial" w:hAnsi="Arial" w:cs="Arial"/>
                <w:spacing w:val="-3"/>
                <w:sz w:val="20"/>
                <w:szCs w:val="20"/>
              </w:rPr>
              <w:t xml:space="preserve"> </w:t>
            </w:r>
            <w:r w:rsidRPr="00393040">
              <w:rPr>
                <w:rFonts w:ascii="Arial" w:hAnsi="Arial" w:cs="Arial"/>
                <w:sz w:val="20"/>
                <w:szCs w:val="20"/>
              </w:rPr>
              <w:t>is</w:t>
            </w:r>
            <w:r w:rsidRPr="00393040">
              <w:rPr>
                <w:rFonts w:ascii="Arial" w:hAnsi="Arial" w:cs="Arial"/>
                <w:spacing w:val="-4"/>
                <w:sz w:val="20"/>
                <w:szCs w:val="20"/>
              </w:rPr>
              <w:t xml:space="preserve"> </w:t>
            </w:r>
            <w:r w:rsidRPr="00393040">
              <w:rPr>
                <w:rFonts w:ascii="Arial" w:hAnsi="Arial" w:cs="Arial"/>
                <w:spacing w:val="-5"/>
                <w:sz w:val="20"/>
                <w:szCs w:val="20"/>
              </w:rPr>
              <w:t>OK.</w:t>
            </w:r>
          </w:p>
        </w:tc>
        <w:tc>
          <w:tcPr>
            <w:tcW w:w="6445" w:type="dxa"/>
          </w:tcPr>
          <w:p w14:paraId="65A552F5" w14:textId="77777777" w:rsidR="00D67E9B" w:rsidRPr="00393040" w:rsidRDefault="00D67E9B">
            <w:pPr>
              <w:pStyle w:val="TableParagraph"/>
              <w:ind w:left="0"/>
              <w:rPr>
                <w:rFonts w:ascii="Arial" w:hAnsi="Arial" w:cs="Arial"/>
                <w:sz w:val="20"/>
                <w:szCs w:val="20"/>
              </w:rPr>
            </w:pPr>
          </w:p>
        </w:tc>
      </w:tr>
      <w:tr w:rsidR="00D67E9B" w:rsidRPr="00393040" w14:paraId="2702D9B3" w14:textId="77777777" w:rsidTr="006527E5">
        <w:trPr>
          <w:trHeight w:val="1178"/>
        </w:trPr>
        <w:tc>
          <w:tcPr>
            <w:tcW w:w="5378" w:type="dxa"/>
          </w:tcPr>
          <w:p w14:paraId="65C59585" w14:textId="77777777" w:rsidR="00D67E9B" w:rsidRPr="00393040" w:rsidRDefault="00463272">
            <w:pPr>
              <w:pStyle w:val="TableParagraph"/>
              <w:rPr>
                <w:rFonts w:ascii="Arial" w:hAnsi="Arial" w:cs="Arial"/>
                <w:sz w:val="20"/>
                <w:szCs w:val="20"/>
              </w:rPr>
            </w:pPr>
            <w:r w:rsidRPr="00393040">
              <w:rPr>
                <w:rFonts w:ascii="Arial" w:hAnsi="Arial" w:cs="Arial"/>
                <w:b/>
                <w:sz w:val="20"/>
                <w:szCs w:val="20"/>
                <w:u w:val="single"/>
              </w:rPr>
              <w:t>Optional/General</w:t>
            </w:r>
            <w:r w:rsidRPr="00393040">
              <w:rPr>
                <w:rFonts w:ascii="Arial" w:hAnsi="Arial" w:cs="Arial"/>
                <w:b/>
                <w:spacing w:val="-11"/>
                <w:sz w:val="20"/>
                <w:szCs w:val="20"/>
              </w:rPr>
              <w:t xml:space="preserve"> </w:t>
            </w:r>
            <w:r w:rsidRPr="00393040">
              <w:rPr>
                <w:rFonts w:ascii="Arial" w:hAnsi="Arial" w:cs="Arial"/>
                <w:spacing w:val="-2"/>
                <w:sz w:val="20"/>
                <w:szCs w:val="20"/>
              </w:rPr>
              <w:t>comments</w:t>
            </w:r>
          </w:p>
        </w:tc>
        <w:tc>
          <w:tcPr>
            <w:tcW w:w="9356" w:type="dxa"/>
          </w:tcPr>
          <w:p w14:paraId="68060CBF" w14:textId="77777777" w:rsidR="00D67E9B" w:rsidRPr="00393040" w:rsidRDefault="00463272">
            <w:pPr>
              <w:pStyle w:val="TableParagraph"/>
              <w:ind w:left="108"/>
              <w:rPr>
                <w:rFonts w:ascii="Arial" w:hAnsi="Arial" w:cs="Arial"/>
                <w:sz w:val="20"/>
                <w:szCs w:val="20"/>
              </w:rPr>
            </w:pPr>
            <w:r w:rsidRPr="00393040">
              <w:rPr>
                <w:rFonts w:ascii="Arial" w:hAnsi="Arial" w:cs="Arial"/>
                <w:sz w:val="20"/>
                <w:szCs w:val="20"/>
              </w:rPr>
              <w:t>More</w:t>
            </w:r>
            <w:r w:rsidRPr="00393040">
              <w:rPr>
                <w:rFonts w:ascii="Arial" w:hAnsi="Arial" w:cs="Arial"/>
                <w:spacing w:val="-4"/>
                <w:sz w:val="20"/>
                <w:szCs w:val="20"/>
              </w:rPr>
              <w:t xml:space="preserve"> </w:t>
            </w:r>
            <w:r w:rsidRPr="00393040">
              <w:rPr>
                <w:rFonts w:ascii="Arial" w:hAnsi="Arial" w:cs="Arial"/>
                <w:sz w:val="20"/>
                <w:szCs w:val="20"/>
              </w:rPr>
              <w:t>recent</w:t>
            </w:r>
            <w:r w:rsidRPr="00393040">
              <w:rPr>
                <w:rFonts w:ascii="Arial" w:hAnsi="Arial" w:cs="Arial"/>
                <w:spacing w:val="-3"/>
                <w:sz w:val="20"/>
                <w:szCs w:val="20"/>
              </w:rPr>
              <w:t xml:space="preserve"> </w:t>
            </w:r>
            <w:r w:rsidRPr="00393040">
              <w:rPr>
                <w:rFonts w:ascii="Arial" w:hAnsi="Arial" w:cs="Arial"/>
                <w:sz w:val="20"/>
                <w:szCs w:val="20"/>
              </w:rPr>
              <w:t>literature</w:t>
            </w:r>
            <w:r w:rsidRPr="00393040">
              <w:rPr>
                <w:rFonts w:ascii="Arial" w:hAnsi="Arial" w:cs="Arial"/>
                <w:spacing w:val="-2"/>
                <w:sz w:val="20"/>
                <w:szCs w:val="20"/>
              </w:rPr>
              <w:t xml:space="preserve"> </w:t>
            </w:r>
            <w:r w:rsidRPr="00393040">
              <w:rPr>
                <w:rFonts w:ascii="Arial" w:hAnsi="Arial" w:cs="Arial"/>
                <w:sz w:val="20"/>
                <w:szCs w:val="20"/>
              </w:rPr>
              <w:t>needs</w:t>
            </w:r>
            <w:r w:rsidRPr="00393040">
              <w:rPr>
                <w:rFonts w:ascii="Arial" w:hAnsi="Arial" w:cs="Arial"/>
                <w:spacing w:val="-3"/>
                <w:sz w:val="20"/>
                <w:szCs w:val="20"/>
              </w:rPr>
              <w:t xml:space="preserve"> </w:t>
            </w:r>
            <w:r w:rsidRPr="00393040">
              <w:rPr>
                <w:rFonts w:ascii="Arial" w:hAnsi="Arial" w:cs="Arial"/>
                <w:sz w:val="20"/>
                <w:szCs w:val="20"/>
              </w:rPr>
              <w:t>to</w:t>
            </w:r>
            <w:r w:rsidRPr="00393040">
              <w:rPr>
                <w:rFonts w:ascii="Arial" w:hAnsi="Arial" w:cs="Arial"/>
                <w:spacing w:val="-4"/>
                <w:sz w:val="20"/>
                <w:szCs w:val="20"/>
              </w:rPr>
              <w:t xml:space="preserve"> </w:t>
            </w:r>
            <w:r w:rsidRPr="00393040">
              <w:rPr>
                <w:rFonts w:ascii="Arial" w:hAnsi="Arial" w:cs="Arial"/>
                <w:sz w:val="20"/>
                <w:szCs w:val="20"/>
              </w:rPr>
              <w:t>be added, as there have been some new discoveries in this field in recent years.</w:t>
            </w:r>
          </w:p>
          <w:p w14:paraId="4B23D7C6" w14:textId="77777777" w:rsidR="00F32C62" w:rsidRPr="00393040" w:rsidRDefault="00F32C62">
            <w:pPr>
              <w:pStyle w:val="TableParagraph"/>
              <w:ind w:left="108"/>
              <w:rPr>
                <w:rFonts w:ascii="Arial" w:hAnsi="Arial" w:cs="Arial"/>
                <w:sz w:val="20"/>
                <w:szCs w:val="20"/>
              </w:rPr>
            </w:pPr>
          </w:p>
        </w:tc>
        <w:tc>
          <w:tcPr>
            <w:tcW w:w="6445" w:type="dxa"/>
          </w:tcPr>
          <w:p w14:paraId="39199F59" w14:textId="77777777" w:rsidR="00D67E9B" w:rsidRPr="00393040" w:rsidRDefault="00D67E9B">
            <w:pPr>
              <w:pStyle w:val="TableParagraph"/>
              <w:ind w:left="0"/>
              <w:rPr>
                <w:rFonts w:ascii="Arial" w:hAnsi="Arial" w:cs="Arial"/>
                <w:sz w:val="20"/>
                <w:szCs w:val="20"/>
              </w:rPr>
            </w:pPr>
          </w:p>
        </w:tc>
      </w:tr>
    </w:tbl>
    <w:p w14:paraId="083DC9B1" w14:textId="77777777" w:rsidR="00393040" w:rsidRPr="00393040" w:rsidRDefault="00393040">
      <w:pPr>
        <w:pStyle w:val="BodyText"/>
        <w:spacing w:before="12"/>
        <w:rPr>
          <w:rFonts w:ascii="Arial" w:hAnsi="Arial" w:cs="Arial"/>
        </w:rPr>
      </w:pPr>
    </w:p>
    <w:tbl>
      <w:tblPr>
        <w:tblW w:w="490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382"/>
        <w:gridCol w:w="7122"/>
      </w:tblGrid>
      <w:tr w:rsidR="00393040" w:rsidRPr="00393040" w14:paraId="59A664CB" w14:textId="77777777" w:rsidTr="006527E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88A85DE" w14:textId="77777777" w:rsidR="00393040" w:rsidRPr="00393040" w:rsidRDefault="00393040" w:rsidP="00182C8D">
            <w:pPr>
              <w:rPr>
                <w:rFonts w:ascii="Arial" w:eastAsia="Arial Unicode MS" w:hAnsi="Arial" w:cs="Arial"/>
                <w:b/>
                <w:sz w:val="20"/>
                <w:szCs w:val="20"/>
                <w:u w:val="single"/>
                <w:lang w:val="en-GB"/>
              </w:rPr>
            </w:pPr>
            <w:bookmarkStart w:id="0" w:name="_Hlk156057704"/>
            <w:bookmarkStart w:id="1" w:name="_Hlk156057883"/>
            <w:r w:rsidRPr="00393040">
              <w:rPr>
                <w:rFonts w:ascii="Arial" w:eastAsia="Arial Unicode MS" w:hAnsi="Arial" w:cs="Arial"/>
                <w:b/>
                <w:sz w:val="20"/>
                <w:szCs w:val="20"/>
                <w:highlight w:val="yellow"/>
                <w:u w:val="single"/>
                <w:lang w:val="en-GB"/>
              </w:rPr>
              <w:t>PART  2:</w:t>
            </w:r>
            <w:r w:rsidRPr="00393040">
              <w:rPr>
                <w:rFonts w:ascii="Arial" w:eastAsia="Arial Unicode MS" w:hAnsi="Arial" w:cs="Arial"/>
                <w:b/>
                <w:sz w:val="20"/>
                <w:szCs w:val="20"/>
                <w:u w:val="single"/>
                <w:lang w:val="en-GB"/>
              </w:rPr>
              <w:t xml:space="preserve"> </w:t>
            </w:r>
          </w:p>
          <w:p w14:paraId="553E7F4C" w14:textId="77777777" w:rsidR="00393040" w:rsidRPr="00393040" w:rsidRDefault="00393040" w:rsidP="00182C8D">
            <w:pPr>
              <w:rPr>
                <w:rFonts w:ascii="Arial" w:eastAsia="Arial Unicode MS" w:hAnsi="Arial" w:cs="Arial"/>
                <w:b/>
                <w:sz w:val="20"/>
                <w:szCs w:val="20"/>
                <w:u w:val="single"/>
                <w:lang w:val="en-GB"/>
              </w:rPr>
            </w:pPr>
          </w:p>
        </w:tc>
      </w:tr>
      <w:tr w:rsidR="00393040" w:rsidRPr="00393040" w14:paraId="52481CFC" w14:textId="77777777" w:rsidTr="006527E5">
        <w:tc>
          <w:tcPr>
            <w:tcW w:w="1601" w:type="pct"/>
            <w:shd w:val="clear" w:color="auto" w:fill="auto"/>
            <w:noWrap/>
            <w:tcMar>
              <w:top w:w="0" w:type="dxa"/>
              <w:left w:w="108" w:type="dxa"/>
              <w:bottom w:w="0" w:type="dxa"/>
              <w:right w:w="108" w:type="dxa"/>
            </w:tcMar>
            <w:vAlign w:val="center"/>
          </w:tcPr>
          <w:p w14:paraId="5F75A5F2" w14:textId="77777777" w:rsidR="00393040" w:rsidRPr="00393040" w:rsidRDefault="00393040" w:rsidP="00182C8D">
            <w:pPr>
              <w:rPr>
                <w:rFonts w:ascii="Arial" w:eastAsia="Arial Unicode MS" w:hAnsi="Arial" w:cs="Arial"/>
                <w:sz w:val="20"/>
                <w:szCs w:val="20"/>
                <w:lang w:val="en-GB"/>
              </w:rPr>
            </w:pPr>
          </w:p>
        </w:tc>
        <w:tc>
          <w:tcPr>
            <w:tcW w:w="1730" w:type="pct"/>
            <w:shd w:val="clear" w:color="auto" w:fill="auto"/>
            <w:tcMar>
              <w:top w:w="0" w:type="dxa"/>
              <w:left w:w="108" w:type="dxa"/>
              <w:bottom w:w="0" w:type="dxa"/>
              <w:right w:w="108" w:type="dxa"/>
            </w:tcMar>
          </w:tcPr>
          <w:p w14:paraId="3F6C2BD3" w14:textId="77777777" w:rsidR="00393040" w:rsidRPr="00393040" w:rsidRDefault="00393040" w:rsidP="00182C8D">
            <w:pPr>
              <w:keepNext/>
              <w:outlineLvl w:val="1"/>
              <w:rPr>
                <w:rFonts w:ascii="Arial" w:eastAsia="MS Mincho" w:hAnsi="Arial" w:cs="Arial"/>
                <w:b/>
                <w:bCs/>
                <w:sz w:val="20"/>
                <w:szCs w:val="20"/>
                <w:lang w:val="en-GB"/>
              </w:rPr>
            </w:pPr>
            <w:r w:rsidRPr="00393040">
              <w:rPr>
                <w:rFonts w:ascii="Arial" w:eastAsia="MS Mincho" w:hAnsi="Arial" w:cs="Arial"/>
                <w:b/>
                <w:bCs/>
                <w:sz w:val="20"/>
                <w:szCs w:val="20"/>
                <w:lang w:val="en-GB"/>
              </w:rPr>
              <w:t>Reviewer’s comment</w:t>
            </w:r>
          </w:p>
        </w:tc>
        <w:tc>
          <w:tcPr>
            <w:tcW w:w="1669" w:type="pct"/>
            <w:shd w:val="clear" w:color="auto" w:fill="auto"/>
          </w:tcPr>
          <w:p w14:paraId="33DA219C" w14:textId="77777777" w:rsidR="00393040" w:rsidRPr="00393040" w:rsidRDefault="00393040" w:rsidP="00182C8D">
            <w:pPr>
              <w:keepNext/>
              <w:outlineLvl w:val="1"/>
              <w:rPr>
                <w:rFonts w:ascii="Arial" w:eastAsia="MS Mincho" w:hAnsi="Arial" w:cs="Arial"/>
                <w:bCs/>
                <w:sz w:val="20"/>
                <w:szCs w:val="20"/>
                <w:lang w:val="en-GB"/>
              </w:rPr>
            </w:pPr>
            <w:r w:rsidRPr="00393040">
              <w:rPr>
                <w:rFonts w:ascii="Arial" w:eastAsia="MS Mincho" w:hAnsi="Arial" w:cs="Arial"/>
                <w:b/>
                <w:bCs/>
                <w:sz w:val="20"/>
                <w:szCs w:val="20"/>
                <w:lang w:val="en-GB"/>
              </w:rPr>
              <w:t>Author’s comment</w:t>
            </w:r>
            <w:r w:rsidRPr="00393040">
              <w:rPr>
                <w:rFonts w:ascii="Arial" w:eastAsia="MS Mincho" w:hAnsi="Arial" w:cs="Arial"/>
                <w:bCs/>
                <w:sz w:val="20"/>
                <w:szCs w:val="20"/>
                <w:lang w:val="en-GB"/>
              </w:rPr>
              <w:t xml:space="preserve"> </w:t>
            </w:r>
            <w:r w:rsidRPr="00393040">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393040" w:rsidRPr="00393040" w14:paraId="448DE13C" w14:textId="77777777" w:rsidTr="006527E5">
        <w:trPr>
          <w:trHeight w:val="890"/>
        </w:trPr>
        <w:tc>
          <w:tcPr>
            <w:tcW w:w="1601" w:type="pct"/>
            <w:shd w:val="clear" w:color="auto" w:fill="auto"/>
            <w:noWrap/>
            <w:tcMar>
              <w:top w:w="0" w:type="dxa"/>
              <w:left w:w="108" w:type="dxa"/>
              <w:bottom w:w="0" w:type="dxa"/>
              <w:right w:w="108" w:type="dxa"/>
            </w:tcMar>
            <w:vAlign w:val="center"/>
          </w:tcPr>
          <w:p w14:paraId="338CDC0B" w14:textId="77777777" w:rsidR="00393040" w:rsidRPr="00393040" w:rsidRDefault="00393040" w:rsidP="00182C8D">
            <w:pPr>
              <w:rPr>
                <w:rFonts w:ascii="Arial" w:eastAsia="Arial Unicode MS" w:hAnsi="Arial" w:cs="Arial"/>
                <w:b/>
                <w:sz w:val="20"/>
                <w:szCs w:val="20"/>
                <w:lang w:val="en-GB"/>
              </w:rPr>
            </w:pPr>
            <w:r w:rsidRPr="00393040">
              <w:rPr>
                <w:rFonts w:ascii="Arial" w:eastAsia="Arial Unicode MS" w:hAnsi="Arial" w:cs="Arial"/>
                <w:b/>
                <w:sz w:val="20"/>
                <w:szCs w:val="20"/>
                <w:lang w:val="en-GB"/>
              </w:rPr>
              <w:t xml:space="preserve">Are there ethical issues in this manuscript? </w:t>
            </w:r>
          </w:p>
          <w:p w14:paraId="3DE26C6F" w14:textId="77777777" w:rsidR="00393040" w:rsidRPr="00393040" w:rsidRDefault="00393040" w:rsidP="00182C8D">
            <w:pPr>
              <w:rPr>
                <w:rFonts w:ascii="Arial" w:eastAsia="Arial Unicode MS" w:hAnsi="Arial" w:cs="Arial"/>
                <w:sz w:val="20"/>
                <w:szCs w:val="20"/>
                <w:lang w:val="en-GB"/>
              </w:rPr>
            </w:pPr>
          </w:p>
        </w:tc>
        <w:tc>
          <w:tcPr>
            <w:tcW w:w="1730" w:type="pct"/>
            <w:shd w:val="clear" w:color="auto" w:fill="auto"/>
            <w:tcMar>
              <w:top w:w="0" w:type="dxa"/>
              <w:left w:w="108" w:type="dxa"/>
              <w:bottom w:w="0" w:type="dxa"/>
              <w:right w:w="108" w:type="dxa"/>
            </w:tcMar>
            <w:vAlign w:val="center"/>
          </w:tcPr>
          <w:p w14:paraId="3266C161" w14:textId="77777777" w:rsidR="00393040" w:rsidRPr="00393040" w:rsidRDefault="00393040" w:rsidP="00182C8D">
            <w:pPr>
              <w:rPr>
                <w:rFonts w:ascii="Arial" w:eastAsia="Arial Unicode MS" w:hAnsi="Arial" w:cs="Arial"/>
                <w:i/>
                <w:iCs/>
                <w:sz w:val="20"/>
                <w:szCs w:val="20"/>
                <w:u w:val="single"/>
                <w:lang w:val="en-GB"/>
              </w:rPr>
            </w:pPr>
            <w:r w:rsidRPr="00393040">
              <w:rPr>
                <w:rFonts w:ascii="Arial" w:eastAsia="Arial Unicode MS" w:hAnsi="Arial" w:cs="Arial"/>
                <w:i/>
                <w:iCs/>
                <w:sz w:val="20"/>
                <w:szCs w:val="20"/>
                <w:u w:val="single"/>
                <w:lang w:val="en-GB"/>
              </w:rPr>
              <w:t>(If yes, Kindly please write down the ethical issues here in details)</w:t>
            </w:r>
          </w:p>
          <w:p w14:paraId="2B158506" w14:textId="77777777" w:rsidR="00393040" w:rsidRPr="00393040" w:rsidRDefault="00393040" w:rsidP="00182C8D">
            <w:pPr>
              <w:rPr>
                <w:rFonts w:ascii="Arial" w:eastAsia="Arial Unicode MS" w:hAnsi="Arial" w:cs="Arial"/>
                <w:sz w:val="20"/>
                <w:szCs w:val="20"/>
                <w:lang w:val="en-GB"/>
              </w:rPr>
            </w:pPr>
          </w:p>
          <w:p w14:paraId="739D0866" w14:textId="77777777" w:rsidR="00393040" w:rsidRPr="00393040" w:rsidRDefault="00393040" w:rsidP="00182C8D">
            <w:pPr>
              <w:rPr>
                <w:rFonts w:ascii="Arial" w:eastAsia="Arial Unicode MS" w:hAnsi="Arial" w:cs="Arial"/>
                <w:sz w:val="20"/>
                <w:szCs w:val="20"/>
                <w:lang w:val="en-GB"/>
              </w:rPr>
            </w:pPr>
          </w:p>
        </w:tc>
        <w:tc>
          <w:tcPr>
            <w:tcW w:w="1669" w:type="pct"/>
            <w:shd w:val="clear" w:color="auto" w:fill="auto"/>
            <w:vAlign w:val="center"/>
          </w:tcPr>
          <w:p w14:paraId="6A582D5C" w14:textId="77777777" w:rsidR="00393040" w:rsidRPr="00393040" w:rsidRDefault="00393040" w:rsidP="00182C8D">
            <w:pPr>
              <w:rPr>
                <w:rFonts w:ascii="Arial" w:eastAsia="Arial Unicode MS" w:hAnsi="Arial" w:cs="Arial"/>
                <w:sz w:val="20"/>
                <w:szCs w:val="20"/>
                <w:lang w:val="en-GB"/>
              </w:rPr>
            </w:pPr>
          </w:p>
          <w:p w14:paraId="53D10973" w14:textId="77777777" w:rsidR="00393040" w:rsidRPr="00393040" w:rsidRDefault="00393040" w:rsidP="00182C8D">
            <w:pPr>
              <w:rPr>
                <w:rFonts w:ascii="Arial" w:eastAsia="Arial Unicode MS" w:hAnsi="Arial" w:cs="Arial"/>
                <w:sz w:val="20"/>
                <w:szCs w:val="20"/>
                <w:lang w:val="en-GB"/>
              </w:rPr>
            </w:pPr>
          </w:p>
          <w:p w14:paraId="15645141" w14:textId="77777777" w:rsidR="00393040" w:rsidRPr="00393040" w:rsidRDefault="00393040" w:rsidP="00182C8D">
            <w:pPr>
              <w:rPr>
                <w:rFonts w:ascii="Arial" w:eastAsia="Arial Unicode MS" w:hAnsi="Arial" w:cs="Arial"/>
                <w:sz w:val="20"/>
                <w:szCs w:val="20"/>
                <w:lang w:val="en-GB"/>
              </w:rPr>
            </w:pPr>
          </w:p>
        </w:tc>
      </w:tr>
      <w:bookmarkEnd w:id="1"/>
    </w:tbl>
    <w:p w14:paraId="1206A499" w14:textId="77777777" w:rsidR="00393040" w:rsidRPr="00393040" w:rsidRDefault="00393040" w:rsidP="00393040">
      <w:pPr>
        <w:rPr>
          <w:rFonts w:ascii="Arial" w:hAnsi="Arial" w:cs="Arial"/>
          <w:sz w:val="20"/>
          <w:szCs w:val="20"/>
        </w:rPr>
      </w:pPr>
    </w:p>
    <w:bookmarkEnd w:id="0"/>
    <w:p w14:paraId="39181969" w14:textId="77777777" w:rsidR="00393040" w:rsidRPr="00E54E13" w:rsidRDefault="00393040" w:rsidP="00393040">
      <w:pPr>
        <w:pStyle w:val="Affiliation"/>
        <w:spacing w:after="0" w:line="240" w:lineRule="auto"/>
        <w:jc w:val="left"/>
        <w:rPr>
          <w:rFonts w:ascii="Arial" w:hAnsi="Arial" w:cs="Arial"/>
          <w:b/>
          <w:u w:val="single"/>
        </w:rPr>
      </w:pPr>
      <w:r w:rsidRPr="00E54E13">
        <w:rPr>
          <w:rFonts w:ascii="Arial" w:hAnsi="Arial" w:cs="Arial"/>
          <w:b/>
          <w:u w:val="single"/>
        </w:rPr>
        <w:t>Reviewer details:</w:t>
      </w:r>
    </w:p>
    <w:p w14:paraId="6C93A4B0" w14:textId="77777777" w:rsidR="00393040" w:rsidRPr="00E54E13" w:rsidRDefault="00393040" w:rsidP="00393040">
      <w:pPr>
        <w:pStyle w:val="Affiliation"/>
        <w:spacing w:after="0" w:line="240" w:lineRule="auto"/>
        <w:jc w:val="left"/>
        <w:rPr>
          <w:rFonts w:ascii="Arial" w:hAnsi="Arial" w:cs="Arial"/>
          <w:b/>
        </w:rPr>
      </w:pPr>
      <w:r w:rsidRPr="00E54E13">
        <w:rPr>
          <w:rFonts w:ascii="Arial" w:hAnsi="Arial" w:cs="Arial"/>
          <w:b/>
          <w:color w:val="000000"/>
        </w:rPr>
        <w:t>Jiajun Xu, Universiti Malaya, Malaysia</w:t>
      </w:r>
    </w:p>
    <w:p w14:paraId="187126AF" w14:textId="77777777" w:rsidR="00393040" w:rsidRPr="00393040" w:rsidRDefault="00393040">
      <w:pPr>
        <w:pStyle w:val="BodyText"/>
        <w:spacing w:before="12"/>
        <w:rPr>
          <w:rFonts w:ascii="Arial" w:hAnsi="Arial" w:cs="Arial"/>
        </w:rPr>
      </w:pPr>
    </w:p>
    <w:p w14:paraId="539ECF62" w14:textId="77777777" w:rsidR="00393040" w:rsidRPr="00393040" w:rsidRDefault="00393040">
      <w:pPr>
        <w:pStyle w:val="BodyText"/>
        <w:spacing w:before="12"/>
        <w:rPr>
          <w:rFonts w:ascii="Arial" w:hAnsi="Arial" w:cs="Arial"/>
        </w:rPr>
      </w:pPr>
    </w:p>
    <w:p w14:paraId="65C0C123" w14:textId="77777777" w:rsidR="00393040" w:rsidRPr="00393040" w:rsidRDefault="00393040">
      <w:pPr>
        <w:pStyle w:val="BodyText"/>
        <w:spacing w:before="12"/>
        <w:rPr>
          <w:rFonts w:ascii="Arial" w:hAnsi="Arial" w:cs="Arial"/>
        </w:rPr>
      </w:pPr>
    </w:p>
    <w:p w14:paraId="569FC623" w14:textId="77777777" w:rsidR="00393040" w:rsidRPr="00393040" w:rsidRDefault="00393040">
      <w:pPr>
        <w:pStyle w:val="BodyText"/>
        <w:spacing w:before="12"/>
        <w:rPr>
          <w:rFonts w:ascii="Arial" w:hAnsi="Arial" w:cs="Arial"/>
        </w:rPr>
      </w:pPr>
    </w:p>
    <w:p w14:paraId="56E77916" w14:textId="77777777" w:rsidR="00393040" w:rsidRPr="00393040" w:rsidRDefault="00393040">
      <w:pPr>
        <w:pStyle w:val="BodyText"/>
        <w:spacing w:before="12"/>
        <w:rPr>
          <w:rFonts w:ascii="Arial" w:hAnsi="Arial" w:cs="Arial"/>
        </w:rPr>
      </w:pPr>
    </w:p>
    <w:p w14:paraId="404724C3" w14:textId="77777777" w:rsidR="00393040" w:rsidRPr="00393040" w:rsidRDefault="00393040">
      <w:pPr>
        <w:pStyle w:val="BodyText"/>
        <w:spacing w:before="12"/>
        <w:rPr>
          <w:rFonts w:ascii="Arial" w:hAnsi="Arial" w:cs="Arial"/>
        </w:rPr>
      </w:pPr>
    </w:p>
    <w:p w14:paraId="10BE9C11" w14:textId="77777777" w:rsidR="00393040" w:rsidRPr="00393040" w:rsidRDefault="00393040">
      <w:pPr>
        <w:pStyle w:val="BodyText"/>
        <w:spacing w:before="12"/>
        <w:rPr>
          <w:rFonts w:ascii="Arial" w:hAnsi="Arial" w:cs="Arial"/>
        </w:rPr>
      </w:pPr>
    </w:p>
    <w:p w14:paraId="7967AE99" w14:textId="77777777" w:rsidR="00393040" w:rsidRPr="00393040" w:rsidRDefault="00393040">
      <w:pPr>
        <w:pStyle w:val="BodyText"/>
        <w:spacing w:before="12"/>
        <w:rPr>
          <w:rFonts w:ascii="Arial" w:hAnsi="Arial" w:cs="Arial"/>
        </w:rPr>
      </w:pPr>
    </w:p>
    <w:p w14:paraId="7D23DDAD" w14:textId="77777777" w:rsidR="00393040" w:rsidRPr="00393040" w:rsidRDefault="00393040">
      <w:pPr>
        <w:pStyle w:val="BodyText"/>
        <w:spacing w:before="12"/>
        <w:rPr>
          <w:rFonts w:ascii="Arial" w:hAnsi="Arial" w:cs="Arial"/>
        </w:rPr>
      </w:pPr>
    </w:p>
    <w:p w14:paraId="5C7ED03B" w14:textId="77777777" w:rsidR="00393040" w:rsidRPr="00393040" w:rsidRDefault="00393040">
      <w:pPr>
        <w:pStyle w:val="BodyText"/>
        <w:spacing w:before="12"/>
        <w:rPr>
          <w:rFonts w:ascii="Arial" w:hAnsi="Arial" w:cs="Arial"/>
        </w:rPr>
      </w:pPr>
    </w:p>
    <w:p w14:paraId="1C25EC29" w14:textId="77777777" w:rsidR="00393040" w:rsidRPr="00393040" w:rsidRDefault="00393040">
      <w:pPr>
        <w:pStyle w:val="BodyText"/>
        <w:spacing w:before="12"/>
        <w:rPr>
          <w:rFonts w:ascii="Arial" w:hAnsi="Arial" w:cs="Arial"/>
        </w:rPr>
      </w:pPr>
    </w:p>
    <w:p w14:paraId="6CA3940C" w14:textId="77777777" w:rsidR="00393040" w:rsidRPr="00393040" w:rsidRDefault="00393040">
      <w:pPr>
        <w:pStyle w:val="BodyText"/>
        <w:spacing w:before="12"/>
        <w:rPr>
          <w:rFonts w:ascii="Arial" w:hAnsi="Arial" w:cs="Arial"/>
        </w:rPr>
      </w:pPr>
    </w:p>
    <w:p w14:paraId="1E4438A6" w14:textId="77777777" w:rsidR="00393040" w:rsidRPr="00393040" w:rsidRDefault="00393040">
      <w:pPr>
        <w:pStyle w:val="BodyText"/>
        <w:spacing w:before="12"/>
        <w:rPr>
          <w:rFonts w:ascii="Arial" w:hAnsi="Arial" w:cs="Arial"/>
        </w:rPr>
      </w:pPr>
    </w:p>
    <w:p w14:paraId="72FE094B" w14:textId="77777777" w:rsidR="00D67E9B" w:rsidRPr="00393040" w:rsidRDefault="00D67E9B">
      <w:pPr>
        <w:pStyle w:val="TableParagraph"/>
        <w:rPr>
          <w:rFonts w:ascii="Arial" w:hAnsi="Arial" w:cs="Arial"/>
          <w:i/>
          <w:sz w:val="20"/>
          <w:szCs w:val="20"/>
        </w:rPr>
        <w:sectPr w:rsidR="00D67E9B" w:rsidRPr="00393040">
          <w:pgSz w:w="23820" w:h="16840" w:orient="landscape"/>
          <w:pgMar w:top="2060" w:right="1133" w:bottom="880" w:left="1133" w:header="1838" w:footer="694" w:gutter="0"/>
          <w:cols w:space="720"/>
        </w:sectPr>
      </w:pPr>
    </w:p>
    <w:p w14:paraId="16B77E2E" w14:textId="77777777" w:rsidR="00D67E9B" w:rsidRPr="00393040" w:rsidRDefault="00D67E9B">
      <w:pPr>
        <w:pStyle w:val="BodyText"/>
        <w:spacing w:before="51" w:after="1"/>
        <w:rPr>
          <w:rFonts w:ascii="Arial" w:hAnsi="Arial" w:cs="Arial"/>
        </w:rPr>
      </w:pPr>
    </w:p>
    <w:sectPr w:rsidR="00D67E9B" w:rsidRPr="00393040">
      <w:pgSz w:w="23820" w:h="16840" w:orient="landscape"/>
      <w:pgMar w:top="2060" w:right="1133" w:bottom="880" w:left="1133"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699B" w14:textId="77777777" w:rsidR="0054047F" w:rsidRDefault="0054047F">
      <w:r>
        <w:separator/>
      </w:r>
    </w:p>
  </w:endnote>
  <w:endnote w:type="continuationSeparator" w:id="0">
    <w:p w14:paraId="2C8AEDEE" w14:textId="77777777" w:rsidR="0054047F" w:rsidRDefault="0054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8462" w14:textId="77777777" w:rsidR="00D67E9B" w:rsidRDefault="0046327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192B1E82" wp14:editId="263E1AC6">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5119D7BD" w14:textId="77777777" w:rsidR="00D67E9B" w:rsidRDefault="00463272">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192B1E82" id="_x0000_t202" coordsize="21600,21600" o:spt="202" path="m,l,21600r21600,l21600,xe">
              <v:stroke joinstyle="miter"/>
              <v:path gradientshapeok="t" o:connecttype="rect"/>
            </v:shapetype>
            <v:shape id="Textbox 2" o:spid="_x0000_s1028" type="#_x0000_t202" style="position:absolute;margin-left:71pt;margin-top:796.2pt;width:52.1pt;height:10.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ZFSj&#10;deIAAAANAQAADwAAAGRycy9kb3ducmV2LnhtbEyPwU7DMBBE70j8g7WVuFGnJkQ0jVNVCE5IiDQc&#10;ODqxm1iN1yF22/D3LKdy29kdzb4ptrMb2NlMwXqUsFomwAy2XlvsJHzWr/dPwEJUqNXg0Uj4MQG2&#10;5e1NoXLtL1iZ8z52jEIw5EpCH+OYcx7a3jgVln40SLeDn5yKJKeO60ldKNwNXCRJxp2ySB96NZrn&#10;3rTH/clJ2H1h9WK/35uP6lDZul4n+JYdpbxbzLsNsGjmeDXDHz6hQ0lMjT+hDmwgnQrqEml4XIsU&#10;GFlEmglgDa2yVfoAvCz4/xblLwAAAP//AwBQSwECLQAUAAYACAAAACEAtoM4kv4AAADhAQAAEwAA&#10;AAAAAAAAAAAAAAAAAAAAW0NvbnRlbnRfVHlwZXNdLnhtbFBLAQItABQABgAIAAAAIQA4/SH/1gAA&#10;AJQBAAALAAAAAAAAAAAAAAAAAC8BAABfcmVscy8ucmVsc1BLAQItABQABgAIAAAAIQDdulaolwEA&#10;ACEDAAAOAAAAAAAAAAAAAAAAAC4CAABkcnMvZTJvRG9jLnhtbFBLAQItABQABgAIAAAAIQBkVKN1&#10;4gAAAA0BAAAPAAAAAAAAAAAAAAAAAPEDAABkcnMvZG93bnJldi54bWxQSwUGAAAAAAQABADzAAAA&#10;AAUAAAAA&#10;" filled="f" stroked="f">
              <v:textbox inset="0,0,0,0">
                <w:txbxContent>
                  <w:p w14:paraId="5119D7BD" w14:textId="77777777" w:rsidR="00D67E9B" w:rsidRDefault="00463272">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795E497" wp14:editId="0C6F3359">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14:paraId="42734AB6" w14:textId="77777777" w:rsidR="00D67E9B" w:rsidRDefault="00463272">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3795E497" id="Textbox 3" o:spid="_x0000_s1029" type="#_x0000_t202" style="position:absolute;margin-left:205.9pt;margin-top:796.2pt;width:55.6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TtlgEAACE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Ot6vVxxRXNp+fJtvX6V/a5ulyNS+mTAixy0&#10;EnlchYA6PlA6t15aZi7n5zORNO0m4bpWrjJozuygO7GUkafZSvp5UGikGD4HtiuP/hLgJdhdAkzD&#10;BygfJCsK8O6QwLpC4IY7E+A5FAnzn8mD/v1cum4/e/sLAAD//wMAUEsDBBQABgAIAAAAIQAJu6wx&#10;4gAAAA0BAAAPAAAAZHJzL2Rvd25yZXYueG1sTI/BTsMwEETvSPyDtZW4USdpGtE0TlUhOCEh0nDg&#10;6MRuYjVeh9htw9+znMpxZ0azb4rdbAd20ZM3DgXEywiYxtYpg52Az/r18QmYDxKVHBxqAT/aw668&#10;vytkrtwVK305hI5RCfpcCuhDGHPOfdtrK/3SjRrJO7rJykDn1HE1ySuV24EnUZRxKw3Sh16O+rnX&#10;7elwtgL2X1i9mO/35qM6VqauNxG+ZSchHhbzfgss6DncwvCHT+hQElPjzqg8GwSkcUzogYz1JkmB&#10;UWSdrGheQ1IWpyvgZcH/ryh/AQAA//8DAFBLAQItABQABgAIAAAAIQC2gziS/gAAAOEBAAATAAAA&#10;AAAAAAAAAAAAAAAAAABbQ29udGVudF9UeXBlc10ueG1sUEsBAi0AFAAGAAgAAAAhADj9If/WAAAA&#10;lAEAAAsAAAAAAAAAAAAAAAAALwEAAF9yZWxzLy5yZWxzUEsBAi0AFAAGAAgAAAAhADUBVO2WAQAA&#10;IQMAAA4AAAAAAAAAAAAAAAAALgIAAGRycy9lMm9Eb2MueG1sUEsBAi0AFAAGAAgAAAAhAAm7rDHi&#10;AAAADQEAAA8AAAAAAAAAAAAAAAAA8AMAAGRycy9kb3ducmV2LnhtbFBLBQYAAAAABAAEAPMAAAD/&#10;BAAAAAA=&#10;" filled="f" stroked="f">
              <v:textbox inset="0,0,0,0">
                <w:txbxContent>
                  <w:p w14:paraId="42734AB6" w14:textId="77777777" w:rsidR="00D67E9B" w:rsidRDefault="00463272">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111A38B" wp14:editId="3CBBC68A">
              <wp:simplePos x="0" y="0"/>
              <wp:positionH relativeFrom="page">
                <wp:posOffset>4442205</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6DAB43FE" w14:textId="77777777" w:rsidR="00D67E9B" w:rsidRDefault="00463272">
                          <w:pPr>
                            <w:spacing w:before="14"/>
                            <w:ind w:left="20"/>
                            <w:rPr>
                              <w:sz w:val="16"/>
                            </w:rPr>
                          </w:pPr>
                          <w:r>
                            <w:rPr>
                              <w:sz w:val="16"/>
                            </w:rPr>
                            <w:t>Approved</w:t>
                          </w:r>
                          <w:r>
                            <w:rPr>
                              <w:spacing w:val="-10"/>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111A38B" id="Textbox 4" o:spid="_x0000_s1030" type="#_x0000_t202" style="position:absolute;margin-left:349.8pt;margin-top:796.2pt;width:67.7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AG&#10;t1UZ4gAAAA0BAAAPAAAAZHJzL2Rvd25yZXYueG1sTI/LTsMwEEX3SPyDNUjsqJM+rCbEqSoEKyRE&#10;GhYsndhNrMbjELtt+HuGFSxn7tGdM8VudgO7mClYjxLSRQLMYOu1xU7CR/3ysAUWokKtBo9GwrcJ&#10;sCtvbwqVa3/FylwOsWNUgiFXEvoYx5zz0PbGqbDwo0HKjn5yKtI4dVxP6krlbuDLJBHcKYt0oVej&#10;eepNezqcnYT9J1bP9uutea+Ola3rLMFXcZLy/m7ePwKLZo5/MPzqkzqU5NT4M+rABgkiywShFGyy&#10;5RoYIdvVJgXW0Eqk6xXwsuD/vyh/AAAA//8DAFBLAQItABQABgAIAAAAIQC2gziS/gAAAOEBAAAT&#10;AAAAAAAAAAAAAAAAAAAAAABbQ29udGVudF9UeXBlc10ueG1sUEsBAi0AFAAGAAgAAAAhADj9If/W&#10;AAAAlAEAAAsAAAAAAAAAAAAAAAAALwEAAF9yZWxzLy5yZWxzUEsBAi0AFAAGAAgAAAAhAA7rC6aZ&#10;AQAAIQMAAA4AAAAAAAAAAAAAAAAALgIAAGRycy9lMm9Eb2MueG1sUEsBAi0AFAAGAAgAAAAhAAa3&#10;VRniAAAADQEAAA8AAAAAAAAAAAAAAAAA8wMAAGRycy9kb3ducmV2LnhtbFBLBQYAAAAABAAEAPMA&#10;AAACBQAAAAA=&#10;" filled="f" stroked="f">
              <v:textbox inset="0,0,0,0">
                <w:txbxContent>
                  <w:p w14:paraId="6DAB43FE" w14:textId="77777777" w:rsidR="00D67E9B" w:rsidRDefault="00463272">
                    <w:pPr>
                      <w:spacing w:before="14"/>
                      <w:ind w:left="20"/>
                      <w:rPr>
                        <w:sz w:val="16"/>
                      </w:rPr>
                    </w:pPr>
                    <w:r>
                      <w:rPr>
                        <w:sz w:val="16"/>
                      </w:rPr>
                      <w:t>Approved</w:t>
                    </w:r>
                    <w:r>
                      <w:rPr>
                        <w:spacing w:val="-10"/>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14:anchorId="0ABC7B12" wp14:editId="7BCA1A55">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17A1C02D" w14:textId="77777777" w:rsidR="00D67E9B" w:rsidRDefault="0046327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0ABC7B12" id="Textbox 5" o:spid="_x0000_s1031" type="#_x0000_t202" style="position:absolute;margin-left:539.05pt;margin-top:796.2pt;width:80.45pt;height:10.9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17A1C02D" w14:textId="77777777" w:rsidR="00D67E9B" w:rsidRDefault="0046327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E2EB" w14:textId="77777777" w:rsidR="0054047F" w:rsidRDefault="0054047F">
      <w:r>
        <w:separator/>
      </w:r>
    </w:p>
  </w:footnote>
  <w:footnote w:type="continuationSeparator" w:id="0">
    <w:p w14:paraId="69892BED" w14:textId="77777777" w:rsidR="0054047F" w:rsidRDefault="0054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3542" w14:textId="77777777" w:rsidR="00D67E9B" w:rsidRDefault="00463272">
    <w:pPr>
      <w:pStyle w:val="BodyText"/>
      <w:spacing w:line="14" w:lineRule="auto"/>
      <w:rPr>
        <w:b w:val="0"/>
      </w:rPr>
    </w:pPr>
    <w:r>
      <w:rPr>
        <w:b w:val="0"/>
        <w:noProof/>
      </w:rPr>
      <mc:AlternateContent>
        <mc:Choice Requires="wps">
          <w:drawing>
            <wp:anchor distT="0" distB="0" distL="0" distR="0" simplePos="0" relativeHeight="251650048" behindDoc="1" locked="0" layoutInCell="1" allowOverlap="1" wp14:anchorId="6C21B929" wp14:editId="64C94A0F">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14:paraId="381877F9" w14:textId="77777777" w:rsidR="00D67E9B" w:rsidRDefault="00463272">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6C21B929" id="_x0000_t202" coordsize="21600,21600" o:spt="202" path="m,l,21600r21600,l21600,xe">
              <v:stroke joinstyle="miter"/>
              <v:path gradientshapeok="t" o:connecttype="rect"/>
            </v:shapetype>
            <v:shape id="Textbox 1" o:spid="_x0000_s1027" type="#_x0000_t202" style="position:absolute;margin-left:71pt;margin-top:90.9pt;width:72.5pt;height:13.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PkwEAABoDAAAOAAAAZHJzL2Uyb0RvYy54bWysUsGO0zAQvSPxD5bv1Gml3YWo6WphBUJa&#10;AdLCB7iO3UTEHjPjNunfM3bTFsEN7cUee8Zv3nvj9f3kB3GwSD2ERi4XlRQ2GGj7sGvkj+8f37yV&#10;gpIOrR4g2EYeLcn7zetX6zHWdgUdDK1FwSCB6jE2sksp1kqR6azXtIBoAycdoNeJj7hTLeqR0f2g&#10;VlV1q0bANiIYS8S3j6ek3BR856xJX50jm8TQSOaWyopl3eZVbda63qGOXW9mGvo/WHjdB256gXrU&#10;SYs99v9A+d4gELi0MOAVONcbWzSwmmX1l5rnTkdbtLA5FC820cvBmi+H5/gNRZrew8QDLCIoPoH5&#10;SeyNGiPVc032lGri6ix0cujzzhIEP2Rvjxc/7ZSE4ct3q+ruhjOGU8vbu6q6yX6r6+OIlD5Z8CIH&#10;jUQeVyGgD0+UTqXnkpnLqX0mkqbtxCU53EJ7ZA0jj7GR9Guv0UoxfA7sU575OcBzsD0HmIYPUH5G&#10;lhLgYZ/A9aXzFXfuzAMo3OfPkif857lUXb/05jcAAAD//wMAUEsDBBQABgAIAAAAIQDhtqog3QAA&#10;AAsBAAAPAAAAZHJzL2Rvd25yZXYueG1sTE9BTsMwELwj8QdrkbhRJxEqIcSpKgQnJEQaDhydeJtY&#10;jdchdtvwe5YTvc3sjGZnys3iRnHCOVhPCtJVAgKp88ZSr+Czeb3LQYSoyejREyr4wQCb6vqq1IXx&#10;Z6rxtIu94BAKhVYwxDgVUoZuQKfDyk9IrO397HRkOvfSzPrM4W6UWZKspdOW+MOgJ3wesDvsjk7B&#10;9ovqF/v93n7U+9o2zWNCb+uDUrc3y/YJRMQl/pvhrz5Xh4o7tf5IJoiR+X3GWyKDPOUN7MjyB760&#10;DJI8BVmV8nJD9QsAAP//AwBQSwECLQAUAAYACAAAACEAtoM4kv4AAADhAQAAEwAAAAAAAAAAAAAA&#10;AAAAAAAAW0NvbnRlbnRfVHlwZXNdLnhtbFBLAQItABQABgAIAAAAIQA4/SH/1gAAAJQBAAALAAAA&#10;AAAAAAAAAAAAAC8BAABfcmVscy8ucmVsc1BLAQItABQABgAIAAAAIQA4FTXPkwEAABoDAAAOAAAA&#10;AAAAAAAAAAAAAC4CAABkcnMvZTJvRG9jLnhtbFBLAQItABQABgAIAAAAIQDhtqog3QAAAAsBAAAP&#10;AAAAAAAAAAAAAAAAAO0DAABkcnMvZG93bnJldi54bWxQSwUGAAAAAAQABADzAAAA9wQAAAAA&#10;" filled="f" stroked="f">
              <v:textbox inset="0,0,0,0">
                <w:txbxContent>
                  <w:p w14:paraId="381877F9" w14:textId="77777777" w:rsidR="00D67E9B" w:rsidRDefault="00463272">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F5144"/>
    <w:multiLevelType w:val="hybridMultilevel"/>
    <w:tmpl w:val="BEBCE93A"/>
    <w:lvl w:ilvl="0" w:tplc="08EA6082">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en-US" w:eastAsia="en-US" w:bidi="ar-SA"/>
      </w:rPr>
    </w:lvl>
    <w:lvl w:ilvl="1" w:tplc="C3F4EAE2">
      <w:numFmt w:val="bullet"/>
      <w:lvlText w:val="•"/>
      <w:lvlJc w:val="left"/>
      <w:pPr>
        <w:ind w:left="1381" w:hanging="118"/>
      </w:pPr>
      <w:rPr>
        <w:rFonts w:hint="default"/>
        <w:lang w:val="en-US" w:eastAsia="en-US" w:bidi="ar-SA"/>
      </w:rPr>
    </w:lvl>
    <w:lvl w:ilvl="2" w:tplc="66F8C024">
      <w:numFmt w:val="bullet"/>
      <w:lvlText w:val="•"/>
      <w:lvlJc w:val="left"/>
      <w:pPr>
        <w:ind w:left="2542" w:hanging="118"/>
      </w:pPr>
      <w:rPr>
        <w:rFonts w:hint="default"/>
        <w:lang w:val="en-US" w:eastAsia="en-US" w:bidi="ar-SA"/>
      </w:rPr>
    </w:lvl>
    <w:lvl w:ilvl="3" w:tplc="98EC0610">
      <w:numFmt w:val="bullet"/>
      <w:lvlText w:val="•"/>
      <w:lvlJc w:val="left"/>
      <w:pPr>
        <w:ind w:left="3703" w:hanging="118"/>
      </w:pPr>
      <w:rPr>
        <w:rFonts w:hint="default"/>
        <w:lang w:val="en-US" w:eastAsia="en-US" w:bidi="ar-SA"/>
      </w:rPr>
    </w:lvl>
    <w:lvl w:ilvl="4" w:tplc="0DF6F1FA">
      <w:numFmt w:val="bullet"/>
      <w:lvlText w:val="•"/>
      <w:lvlJc w:val="left"/>
      <w:pPr>
        <w:ind w:left="4864" w:hanging="118"/>
      </w:pPr>
      <w:rPr>
        <w:rFonts w:hint="default"/>
        <w:lang w:val="en-US" w:eastAsia="en-US" w:bidi="ar-SA"/>
      </w:rPr>
    </w:lvl>
    <w:lvl w:ilvl="5" w:tplc="97E24278">
      <w:numFmt w:val="bullet"/>
      <w:lvlText w:val="•"/>
      <w:lvlJc w:val="left"/>
      <w:pPr>
        <w:ind w:left="6025" w:hanging="118"/>
      </w:pPr>
      <w:rPr>
        <w:rFonts w:hint="default"/>
        <w:lang w:val="en-US" w:eastAsia="en-US" w:bidi="ar-SA"/>
      </w:rPr>
    </w:lvl>
    <w:lvl w:ilvl="6" w:tplc="7EEA7358">
      <w:numFmt w:val="bullet"/>
      <w:lvlText w:val="•"/>
      <w:lvlJc w:val="left"/>
      <w:pPr>
        <w:ind w:left="7186" w:hanging="118"/>
      </w:pPr>
      <w:rPr>
        <w:rFonts w:hint="default"/>
        <w:lang w:val="en-US" w:eastAsia="en-US" w:bidi="ar-SA"/>
      </w:rPr>
    </w:lvl>
    <w:lvl w:ilvl="7" w:tplc="7108AC6A">
      <w:numFmt w:val="bullet"/>
      <w:lvlText w:val="•"/>
      <w:lvlJc w:val="left"/>
      <w:pPr>
        <w:ind w:left="8347" w:hanging="118"/>
      </w:pPr>
      <w:rPr>
        <w:rFonts w:hint="default"/>
        <w:lang w:val="en-US" w:eastAsia="en-US" w:bidi="ar-SA"/>
      </w:rPr>
    </w:lvl>
    <w:lvl w:ilvl="8" w:tplc="0DDE7166">
      <w:numFmt w:val="bullet"/>
      <w:lvlText w:val="•"/>
      <w:lvlJc w:val="left"/>
      <w:pPr>
        <w:ind w:left="9508" w:hanging="118"/>
      </w:pPr>
      <w:rPr>
        <w:rFonts w:hint="default"/>
        <w:lang w:val="en-US" w:eastAsia="en-US" w:bidi="ar-SA"/>
      </w:rPr>
    </w:lvl>
  </w:abstractNum>
  <w:num w:numId="1" w16cid:durableId="109682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7E9B"/>
    <w:rsid w:val="00393040"/>
    <w:rsid w:val="003F4237"/>
    <w:rsid w:val="00463272"/>
    <w:rsid w:val="0054047F"/>
    <w:rsid w:val="006527E5"/>
    <w:rsid w:val="007F3F2B"/>
    <w:rsid w:val="00B31E02"/>
    <w:rsid w:val="00C94F81"/>
    <w:rsid w:val="00D67E9B"/>
    <w:rsid w:val="00F3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683E"/>
  <w15:docId w15:val="{B262FDE2-23C0-4A1D-A9E8-1E41D7CC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39304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51/matecconf/201817701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51/matecconf/20181770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2025-05-14T05:09:00Z</dcterms:created>
  <dcterms:modified xsi:type="dcterms:W3CDTF">2025-05-22T09:30:00Z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Microsoft® Word 2019</vt:lpwstr>
  </property>
  <property fmtid="{D5CDD505-2E9C-101B-9397-08002B2CF9AE}" pid="4" name="LastSaved">
    <vt:filetime>2025-05-14T00:00:00Z</vt:filetime>
  </property>
  <property fmtid="{D5CDD505-2E9C-101B-9397-08002B2CF9AE}" pid="5" name="Producer">
    <vt:lpwstr>Microsoft® Word 2019</vt:lpwstr>
  </property>
</Properties>
</file>