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0D26C4" w14:paraId="1643A4CA" w14:textId="77777777" w:rsidTr="000D26C4">
        <w:trPr>
          <w:trHeight w:val="450"/>
        </w:trPr>
        <w:tc>
          <w:tcPr>
            <w:tcW w:w="5000" w:type="pct"/>
            <w:gridSpan w:val="2"/>
            <w:tcBorders>
              <w:top w:val="nil"/>
              <w:left w:val="nil"/>
              <w:right w:val="nil"/>
            </w:tcBorders>
          </w:tcPr>
          <w:p w14:paraId="4C55E51F" w14:textId="77777777" w:rsidR="00602F7D" w:rsidRPr="000D26C4" w:rsidRDefault="00602F7D" w:rsidP="00F2643C">
            <w:pPr>
              <w:pStyle w:val="Heading2"/>
              <w:jc w:val="left"/>
              <w:rPr>
                <w:rFonts w:ascii="Arial" w:hAnsi="Arial" w:cs="Arial"/>
                <w:b w:val="0"/>
                <w:bCs w:val="0"/>
                <w:lang w:val="en-US"/>
              </w:rPr>
            </w:pPr>
          </w:p>
        </w:tc>
      </w:tr>
      <w:tr w:rsidR="0000007A" w:rsidRPr="000D26C4" w14:paraId="127EAD7E" w14:textId="77777777" w:rsidTr="000D26C4">
        <w:trPr>
          <w:trHeight w:val="413"/>
        </w:trPr>
        <w:tc>
          <w:tcPr>
            <w:tcW w:w="1248" w:type="pct"/>
          </w:tcPr>
          <w:p w14:paraId="3C159AA5" w14:textId="77777777" w:rsidR="0000007A" w:rsidRPr="000D26C4" w:rsidRDefault="00D27A79" w:rsidP="00696CAD">
            <w:pPr>
              <w:pStyle w:val="BodyText"/>
              <w:ind w:left="90"/>
              <w:jc w:val="left"/>
              <w:rPr>
                <w:rFonts w:ascii="Arial" w:hAnsi="Arial" w:cs="Arial"/>
                <w:bCs/>
                <w:sz w:val="20"/>
                <w:szCs w:val="20"/>
                <w:lang w:val="en-GB"/>
              </w:rPr>
            </w:pPr>
            <w:r w:rsidRPr="000D26C4">
              <w:rPr>
                <w:rFonts w:ascii="Arial" w:hAnsi="Arial" w:cs="Arial"/>
                <w:bCs/>
                <w:sz w:val="20"/>
                <w:szCs w:val="20"/>
                <w:lang w:val="en-GB"/>
              </w:rPr>
              <w:t xml:space="preserve">Book </w:t>
            </w:r>
            <w:r w:rsidR="0000007A" w:rsidRPr="000D26C4">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02B32E24" w:rsidR="0000007A" w:rsidRPr="000D26C4" w:rsidRDefault="00106769" w:rsidP="00054BC4">
            <w:pPr>
              <w:pStyle w:val="NormalWeb"/>
              <w:rPr>
                <w:rFonts w:ascii="Arial" w:hAnsi="Arial" w:cs="Arial"/>
                <w:b/>
                <w:bCs/>
                <w:sz w:val="20"/>
                <w:szCs w:val="20"/>
                <w:u w:val="single"/>
              </w:rPr>
            </w:pPr>
            <w:hyperlink r:id="rId7" w:history="1">
              <w:r w:rsidRPr="000D26C4">
                <w:rPr>
                  <w:rStyle w:val="Hyperlink"/>
                  <w:rFonts w:ascii="Arial" w:hAnsi="Arial" w:cs="Arial"/>
                  <w:b/>
                  <w:bCs/>
                  <w:sz w:val="20"/>
                  <w:szCs w:val="20"/>
                </w:rPr>
                <w:t>Research Perspective on Biological Science</w:t>
              </w:r>
            </w:hyperlink>
          </w:p>
        </w:tc>
      </w:tr>
      <w:tr w:rsidR="0000007A" w:rsidRPr="000D26C4" w14:paraId="73C90375" w14:textId="77777777" w:rsidTr="000D26C4">
        <w:trPr>
          <w:trHeight w:val="290"/>
        </w:trPr>
        <w:tc>
          <w:tcPr>
            <w:tcW w:w="1248" w:type="pct"/>
          </w:tcPr>
          <w:p w14:paraId="20D28135" w14:textId="77777777" w:rsidR="0000007A" w:rsidRPr="000D26C4" w:rsidRDefault="0000007A" w:rsidP="00696CAD">
            <w:pPr>
              <w:pStyle w:val="BodyText"/>
              <w:ind w:left="90"/>
              <w:jc w:val="left"/>
              <w:rPr>
                <w:rFonts w:ascii="Arial" w:hAnsi="Arial" w:cs="Arial"/>
                <w:bCs/>
                <w:sz w:val="20"/>
                <w:szCs w:val="20"/>
                <w:lang w:val="en-GB"/>
              </w:rPr>
            </w:pPr>
            <w:r w:rsidRPr="000D26C4">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0DD80F2B" w:rsidR="0000007A" w:rsidRPr="000D26C4" w:rsidRDefault="00E72A8E" w:rsidP="00F3669D">
            <w:pPr>
              <w:pStyle w:val="NormalWeb"/>
              <w:spacing w:before="0" w:beforeAutospacing="0" w:after="0" w:afterAutospacing="0"/>
              <w:rPr>
                <w:rFonts w:ascii="Arial" w:hAnsi="Arial" w:cs="Arial"/>
                <w:b/>
                <w:bCs/>
                <w:sz w:val="20"/>
                <w:szCs w:val="20"/>
                <w:highlight w:val="yellow"/>
                <w:lang w:val="en-GB"/>
              </w:rPr>
            </w:pPr>
            <w:r w:rsidRPr="000D26C4">
              <w:rPr>
                <w:rFonts w:ascii="Arial" w:hAnsi="Arial" w:cs="Arial"/>
                <w:b/>
                <w:bCs/>
                <w:sz w:val="20"/>
                <w:szCs w:val="20"/>
                <w:lang w:val="en-GB"/>
              </w:rPr>
              <w:t>Ms_BP</w:t>
            </w:r>
            <w:r w:rsidR="00FC432A" w:rsidRPr="000D26C4">
              <w:rPr>
                <w:rFonts w:ascii="Arial" w:hAnsi="Arial" w:cs="Arial"/>
                <w:b/>
                <w:bCs/>
                <w:sz w:val="20"/>
                <w:szCs w:val="20"/>
                <w:lang w:val="en-GB"/>
              </w:rPr>
              <w:t>R</w:t>
            </w:r>
            <w:r w:rsidRPr="000D26C4">
              <w:rPr>
                <w:rFonts w:ascii="Arial" w:hAnsi="Arial" w:cs="Arial"/>
                <w:b/>
                <w:bCs/>
                <w:sz w:val="20"/>
                <w:szCs w:val="20"/>
                <w:lang w:val="en-GB"/>
              </w:rPr>
              <w:t>_</w:t>
            </w:r>
            <w:r w:rsidR="00161F5D" w:rsidRPr="000D26C4">
              <w:rPr>
                <w:rFonts w:ascii="Arial" w:hAnsi="Arial" w:cs="Arial"/>
                <w:b/>
                <w:bCs/>
                <w:sz w:val="20"/>
                <w:szCs w:val="20"/>
                <w:lang w:val="en-GB"/>
              </w:rPr>
              <w:t>5601</w:t>
            </w:r>
          </w:p>
        </w:tc>
      </w:tr>
      <w:tr w:rsidR="0000007A" w:rsidRPr="000D26C4" w14:paraId="05B60576" w14:textId="77777777" w:rsidTr="000D26C4">
        <w:trPr>
          <w:trHeight w:val="331"/>
        </w:trPr>
        <w:tc>
          <w:tcPr>
            <w:tcW w:w="1248" w:type="pct"/>
          </w:tcPr>
          <w:p w14:paraId="0196A627" w14:textId="77777777" w:rsidR="0000007A" w:rsidRPr="000D26C4" w:rsidRDefault="0000007A" w:rsidP="00696CAD">
            <w:pPr>
              <w:pStyle w:val="BodyText"/>
              <w:ind w:left="90"/>
              <w:jc w:val="left"/>
              <w:rPr>
                <w:rFonts w:ascii="Arial" w:hAnsi="Arial" w:cs="Arial"/>
                <w:bCs/>
                <w:sz w:val="20"/>
                <w:szCs w:val="20"/>
                <w:lang w:val="en-GB"/>
              </w:rPr>
            </w:pPr>
            <w:r w:rsidRPr="000D26C4">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53E8307C" w:rsidR="0000007A" w:rsidRPr="000D26C4" w:rsidRDefault="00106769" w:rsidP="000450FC">
            <w:pPr>
              <w:pStyle w:val="NormalWeb"/>
              <w:spacing w:before="0" w:beforeAutospacing="0" w:after="0" w:afterAutospacing="0"/>
              <w:rPr>
                <w:rFonts w:ascii="Arial" w:hAnsi="Arial" w:cs="Arial"/>
                <w:b/>
                <w:sz w:val="20"/>
                <w:szCs w:val="20"/>
                <w:highlight w:val="yellow"/>
                <w:lang w:val="en-GB"/>
              </w:rPr>
            </w:pPr>
            <w:r w:rsidRPr="000D26C4">
              <w:rPr>
                <w:rFonts w:ascii="Arial" w:hAnsi="Arial" w:cs="Arial"/>
                <w:b/>
                <w:sz w:val="20"/>
                <w:szCs w:val="20"/>
                <w:lang w:val="en-GB"/>
              </w:rPr>
              <w:t>Resonance Scanning as an Efficiency Enhancer for EEG-Guided Adaptive Neurostimulation</w:t>
            </w:r>
          </w:p>
        </w:tc>
      </w:tr>
      <w:tr w:rsidR="00CF0BBB" w:rsidRPr="000D26C4" w14:paraId="6D508B1C" w14:textId="77777777" w:rsidTr="000D26C4">
        <w:trPr>
          <w:trHeight w:val="332"/>
        </w:trPr>
        <w:tc>
          <w:tcPr>
            <w:tcW w:w="1248" w:type="pct"/>
          </w:tcPr>
          <w:p w14:paraId="32FC28F7" w14:textId="77777777" w:rsidR="00CF0BBB" w:rsidRPr="000D26C4" w:rsidRDefault="00CF0BBB" w:rsidP="00696CAD">
            <w:pPr>
              <w:pStyle w:val="BodyText"/>
              <w:ind w:left="90"/>
              <w:jc w:val="left"/>
              <w:rPr>
                <w:rFonts w:ascii="Arial" w:hAnsi="Arial" w:cs="Arial"/>
                <w:bCs/>
                <w:sz w:val="20"/>
                <w:szCs w:val="20"/>
                <w:lang w:val="en-GB"/>
              </w:rPr>
            </w:pPr>
            <w:r w:rsidRPr="000D26C4">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6DEE5B2" w:rsidR="00CF0BBB" w:rsidRPr="000D26C4" w:rsidRDefault="00161F5D" w:rsidP="000450FC">
            <w:pPr>
              <w:pStyle w:val="NormalWeb"/>
              <w:spacing w:before="0" w:beforeAutospacing="0" w:after="0" w:afterAutospacing="0"/>
              <w:rPr>
                <w:rFonts w:ascii="Arial" w:hAnsi="Arial" w:cs="Arial"/>
                <w:b/>
                <w:sz w:val="20"/>
                <w:szCs w:val="20"/>
                <w:lang w:val="en-GB"/>
              </w:rPr>
            </w:pPr>
            <w:r w:rsidRPr="000D26C4">
              <w:rPr>
                <w:rFonts w:ascii="Arial" w:hAnsi="Arial" w:cs="Arial"/>
                <w:b/>
                <w:sz w:val="20"/>
                <w:szCs w:val="20"/>
                <w:lang w:val="en-GB"/>
              </w:rPr>
              <w:t>Book Chapter</w:t>
            </w:r>
          </w:p>
        </w:tc>
      </w:tr>
    </w:tbl>
    <w:p w14:paraId="45F5983C" w14:textId="77777777" w:rsidR="00037D52" w:rsidRPr="000D26C4" w:rsidRDefault="00037D52" w:rsidP="0000007A">
      <w:pPr>
        <w:pStyle w:val="BodyText"/>
        <w:rPr>
          <w:rFonts w:ascii="Arial" w:hAnsi="Arial" w:cs="Arial"/>
          <w:b/>
          <w:bCs/>
          <w:sz w:val="20"/>
          <w:szCs w:val="20"/>
          <w:u w:val="single"/>
          <w:lang w:val="en-GB"/>
        </w:rPr>
      </w:pPr>
    </w:p>
    <w:p w14:paraId="63CD6BCB" w14:textId="0FFEAA9E" w:rsidR="00626025" w:rsidRPr="000D26C4" w:rsidRDefault="00640538" w:rsidP="00626025">
      <w:pPr>
        <w:pStyle w:val="BodyText"/>
        <w:rPr>
          <w:rFonts w:ascii="Arial" w:hAnsi="Arial" w:cs="Arial"/>
          <w:b/>
          <w:color w:val="222222"/>
          <w:sz w:val="20"/>
          <w:szCs w:val="20"/>
          <w:u w:val="single"/>
          <w:lang w:val="en-US"/>
        </w:rPr>
      </w:pPr>
      <w:r w:rsidRPr="000D26C4">
        <w:rPr>
          <w:rFonts w:ascii="Arial" w:hAnsi="Arial" w:cs="Arial"/>
          <w:b/>
          <w:color w:val="222222"/>
          <w:sz w:val="20"/>
          <w:szCs w:val="20"/>
          <w:u w:val="single"/>
          <w:lang w:val="en-US"/>
        </w:rPr>
        <w:t>Special note:</w:t>
      </w:r>
    </w:p>
    <w:p w14:paraId="1AC448A2" w14:textId="77777777" w:rsidR="007B54A4" w:rsidRPr="000D26C4" w:rsidRDefault="007B54A4" w:rsidP="00626025">
      <w:pPr>
        <w:pStyle w:val="BodyText"/>
        <w:rPr>
          <w:rFonts w:ascii="Arial" w:hAnsi="Arial" w:cs="Arial"/>
          <w:b/>
          <w:color w:val="222222"/>
          <w:sz w:val="20"/>
          <w:szCs w:val="20"/>
          <w:u w:val="single"/>
          <w:lang w:val="en-US"/>
        </w:rPr>
      </w:pPr>
    </w:p>
    <w:p w14:paraId="7F950B43" w14:textId="3CFD7BBC" w:rsidR="007B54A4" w:rsidRPr="000D26C4" w:rsidRDefault="00955E45" w:rsidP="00626025">
      <w:pPr>
        <w:pStyle w:val="BodyText"/>
        <w:rPr>
          <w:rFonts w:ascii="Arial" w:hAnsi="Arial" w:cs="Arial"/>
          <w:b/>
          <w:color w:val="222222"/>
          <w:sz w:val="20"/>
          <w:szCs w:val="20"/>
          <w:lang w:val="en-US"/>
        </w:rPr>
      </w:pPr>
      <w:r w:rsidRPr="000D26C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953EC01" w:rsidR="00640538" w:rsidRPr="000D26C4" w:rsidRDefault="00505D30" w:rsidP="00626025">
      <w:pPr>
        <w:pStyle w:val="BodyText"/>
        <w:rPr>
          <w:rFonts w:ascii="Arial" w:hAnsi="Arial" w:cs="Arial"/>
          <w:b/>
          <w:color w:val="222222"/>
          <w:sz w:val="20"/>
          <w:szCs w:val="20"/>
          <w:u w:val="single"/>
          <w:lang w:val="en-US"/>
        </w:rPr>
      </w:pPr>
      <w:r w:rsidRPr="000D26C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D232BCC">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E7A8012" w:rsidR="00E03C32" w:rsidRDefault="006E2152" w:rsidP="00E03C32">
                            <w:pPr>
                              <w:pStyle w:val="BodyText"/>
                              <w:jc w:val="left"/>
                              <w:rPr>
                                <w:rFonts w:ascii="Arial" w:hAnsi="Arial" w:cs="Arial"/>
                                <w:b/>
                                <w:color w:val="222222"/>
                                <w:sz w:val="32"/>
                                <w:lang w:val="en-US"/>
                              </w:rPr>
                            </w:pPr>
                            <w:r w:rsidRPr="006E2152">
                              <w:rPr>
                                <w:rFonts w:ascii="Arial" w:hAnsi="Arial" w:cs="Arial"/>
                                <w:b/>
                                <w:color w:val="222222"/>
                                <w:sz w:val="32"/>
                                <w:lang w:val="en-US"/>
                              </w:rPr>
                              <w:t>Life</w:t>
                            </w:r>
                            <w:r w:rsidR="00E03C32" w:rsidRPr="00640538">
                              <w:rPr>
                                <w:rFonts w:ascii="Arial" w:hAnsi="Arial" w:cs="Arial"/>
                                <w:b/>
                                <w:color w:val="222222"/>
                                <w:sz w:val="32"/>
                                <w:lang w:val="en-US"/>
                              </w:rPr>
                              <w:t xml:space="preserve">, </w:t>
                            </w:r>
                            <w:r w:rsidRPr="006E2152">
                              <w:rPr>
                                <w:rFonts w:ascii="Arial" w:hAnsi="Arial" w:cs="Arial"/>
                                <w:b/>
                                <w:color w:val="222222"/>
                                <w:sz w:val="32"/>
                                <w:lang w:val="en-US"/>
                              </w:rPr>
                              <w:t>13(3), 620</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6870D14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6E2152" w:rsidRPr="006E2152">
                              <w:t xml:space="preserve"> </w:t>
                            </w:r>
                            <w:hyperlink r:id="rId8" w:history="1">
                              <w:r w:rsidR="006E2152" w:rsidRPr="00A136B6">
                                <w:rPr>
                                  <w:rStyle w:val="Hyperlink"/>
                                  <w:rFonts w:ascii="Arial" w:hAnsi="Arial" w:cs="Arial"/>
                                  <w:b/>
                                  <w:sz w:val="32"/>
                                  <w:lang w:val="en-US"/>
                                </w:rPr>
                                <w:t>https://doi.org/10.3390/life13030620</w:t>
                              </w:r>
                            </w:hyperlink>
                            <w:r w:rsidR="006E2152">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E7A8012" w:rsidR="00E03C32" w:rsidRDefault="006E2152" w:rsidP="00E03C32">
                      <w:pPr>
                        <w:pStyle w:val="BodyText"/>
                        <w:jc w:val="left"/>
                        <w:rPr>
                          <w:rFonts w:ascii="Arial" w:hAnsi="Arial" w:cs="Arial"/>
                          <w:b/>
                          <w:color w:val="222222"/>
                          <w:sz w:val="32"/>
                          <w:lang w:val="en-US"/>
                        </w:rPr>
                      </w:pPr>
                      <w:r w:rsidRPr="006E2152">
                        <w:rPr>
                          <w:rFonts w:ascii="Arial" w:hAnsi="Arial" w:cs="Arial"/>
                          <w:b/>
                          <w:color w:val="222222"/>
                          <w:sz w:val="32"/>
                          <w:lang w:val="en-US"/>
                        </w:rPr>
                        <w:t>Life</w:t>
                      </w:r>
                      <w:r w:rsidR="00E03C32" w:rsidRPr="00640538">
                        <w:rPr>
                          <w:rFonts w:ascii="Arial" w:hAnsi="Arial" w:cs="Arial"/>
                          <w:b/>
                          <w:color w:val="222222"/>
                          <w:sz w:val="32"/>
                          <w:lang w:val="en-US"/>
                        </w:rPr>
                        <w:t xml:space="preserve">, </w:t>
                      </w:r>
                      <w:r w:rsidRPr="006E2152">
                        <w:rPr>
                          <w:rFonts w:ascii="Arial" w:hAnsi="Arial" w:cs="Arial"/>
                          <w:b/>
                          <w:color w:val="222222"/>
                          <w:sz w:val="32"/>
                          <w:lang w:val="en-US"/>
                        </w:rPr>
                        <w:t>13(3), 620</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6870D14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6E2152" w:rsidRPr="006E2152">
                        <w:t xml:space="preserve"> </w:t>
                      </w:r>
                      <w:hyperlink r:id="rId9" w:history="1">
                        <w:r w:rsidR="006E2152" w:rsidRPr="00A136B6">
                          <w:rPr>
                            <w:rStyle w:val="Hyperlink"/>
                            <w:rFonts w:ascii="Arial" w:hAnsi="Arial" w:cs="Arial"/>
                            <w:b/>
                            <w:sz w:val="32"/>
                            <w:lang w:val="en-US"/>
                          </w:rPr>
                          <w:t>https://doi.org/10.3390/life13030620</w:t>
                        </w:r>
                      </w:hyperlink>
                      <w:r w:rsidR="006E2152">
                        <w:rPr>
                          <w:rFonts w:ascii="Arial" w:hAnsi="Arial" w:cs="Arial"/>
                          <w:b/>
                          <w:color w:val="222222"/>
                          <w:sz w:val="32"/>
                          <w:lang w:val="en-US"/>
                        </w:rPr>
                        <w:t xml:space="preserve"> </w:t>
                      </w:r>
                    </w:p>
                  </w:txbxContent>
                </v:textbox>
              </v:rect>
            </w:pict>
          </mc:Fallback>
        </mc:AlternateContent>
      </w:r>
    </w:p>
    <w:p w14:paraId="40641486" w14:textId="77777777" w:rsidR="00D9392F" w:rsidRPr="000D26C4" w:rsidRDefault="002A3D7C" w:rsidP="00626025">
      <w:pPr>
        <w:pStyle w:val="BodyText"/>
        <w:jc w:val="left"/>
        <w:rPr>
          <w:rFonts w:ascii="Arial" w:hAnsi="Arial" w:cs="Arial"/>
          <w:color w:val="222222"/>
          <w:sz w:val="20"/>
          <w:szCs w:val="20"/>
          <w:lang w:val="en-IN"/>
        </w:rPr>
      </w:pPr>
      <w:r w:rsidRPr="000D26C4">
        <w:rPr>
          <w:rFonts w:ascii="Arial" w:hAnsi="Arial" w:cs="Arial"/>
          <w:color w:val="222222"/>
          <w:sz w:val="20"/>
          <w:szCs w:val="20"/>
          <w:lang w:val="en-IN"/>
        </w:rPr>
        <w:br w:type="page"/>
      </w:r>
    </w:p>
    <w:p w14:paraId="5A743ECE" w14:textId="77777777" w:rsidR="00D27A79" w:rsidRPr="000D26C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D26C4" w14:paraId="71A94C1F" w14:textId="77777777" w:rsidTr="007222C8">
        <w:tc>
          <w:tcPr>
            <w:tcW w:w="5000" w:type="pct"/>
            <w:gridSpan w:val="3"/>
            <w:tcBorders>
              <w:top w:val="nil"/>
              <w:left w:val="nil"/>
              <w:right w:val="nil"/>
            </w:tcBorders>
            <w:noWrap/>
          </w:tcPr>
          <w:p w14:paraId="0BC15285" w14:textId="75BEB51F" w:rsidR="00F1171E" w:rsidRPr="000D26C4" w:rsidRDefault="00F1171E" w:rsidP="007222C8">
            <w:pPr>
              <w:pStyle w:val="Heading2"/>
              <w:jc w:val="left"/>
              <w:rPr>
                <w:rFonts w:ascii="Arial" w:hAnsi="Arial" w:cs="Arial"/>
                <w:lang w:val="en-GB"/>
              </w:rPr>
            </w:pPr>
            <w:r w:rsidRPr="000D26C4">
              <w:rPr>
                <w:rFonts w:ascii="Arial" w:hAnsi="Arial" w:cs="Arial"/>
                <w:highlight w:val="yellow"/>
                <w:lang w:val="en-GB"/>
              </w:rPr>
              <w:t>PART  1:</w:t>
            </w:r>
            <w:r w:rsidRPr="000D26C4">
              <w:rPr>
                <w:rFonts w:ascii="Arial" w:hAnsi="Arial" w:cs="Arial"/>
                <w:lang w:val="en-GB"/>
              </w:rPr>
              <w:t xml:space="preserve"> Comments</w:t>
            </w:r>
          </w:p>
          <w:p w14:paraId="1287753C" w14:textId="77777777" w:rsidR="00F1171E" w:rsidRPr="000D26C4" w:rsidRDefault="00F1171E" w:rsidP="007222C8">
            <w:pPr>
              <w:rPr>
                <w:rFonts w:ascii="Arial" w:hAnsi="Arial" w:cs="Arial"/>
                <w:sz w:val="20"/>
                <w:szCs w:val="20"/>
                <w:lang w:val="en-GB"/>
              </w:rPr>
            </w:pPr>
          </w:p>
        </w:tc>
      </w:tr>
      <w:tr w:rsidR="00F1171E" w:rsidRPr="000D26C4" w14:paraId="5EA12279" w14:textId="77777777" w:rsidTr="007222C8">
        <w:tc>
          <w:tcPr>
            <w:tcW w:w="1265" w:type="pct"/>
            <w:noWrap/>
          </w:tcPr>
          <w:p w14:paraId="7AE9682F" w14:textId="77777777" w:rsidR="00F1171E" w:rsidRPr="000D26C4" w:rsidRDefault="00F1171E" w:rsidP="007222C8">
            <w:pPr>
              <w:pStyle w:val="Heading2"/>
              <w:jc w:val="left"/>
              <w:rPr>
                <w:rFonts w:ascii="Arial" w:hAnsi="Arial" w:cs="Arial"/>
                <w:lang w:val="en-GB"/>
              </w:rPr>
            </w:pPr>
          </w:p>
        </w:tc>
        <w:tc>
          <w:tcPr>
            <w:tcW w:w="2212" w:type="pct"/>
          </w:tcPr>
          <w:p w14:paraId="5B8DBE06" w14:textId="77777777" w:rsidR="00F1171E" w:rsidRPr="000D26C4" w:rsidRDefault="00F1171E" w:rsidP="007222C8">
            <w:pPr>
              <w:pStyle w:val="Heading2"/>
              <w:jc w:val="left"/>
              <w:rPr>
                <w:rFonts w:ascii="Arial" w:hAnsi="Arial" w:cs="Arial"/>
                <w:lang w:val="en-GB"/>
              </w:rPr>
            </w:pPr>
            <w:r w:rsidRPr="000D26C4">
              <w:rPr>
                <w:rFonts w:ascii="Arial" w:hAnsi="Arial" w:cs="Arial"/>
                <w:lang w:val="en-GB"/>
              </w:rPr>
              <w:t>Reviewer’s comment</w:t>
            </w:r>
          </w:p>
          <w:p w14:paraId="693A9C4D" w14:textId="77777777" w:rsidR="00421DBF" w:rsidRPr="000D26C4" w:rsidRDefault="00421DBF" w:rsidP="00421DBF">
            <w:pPr>
              <w:rPr>
                <w:rFonts w:ascii="Arial" w:hAnsi="Arial" w:cs="Arial"/>
                <w:b/>
                <w:bCs/>
                <w:sz w:val="20"/>
                <w:szCs w:val="20"/>
              </w:rPr>
            </w:pPr>
            <w:r w:rsidRPr="000D26C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D26C4" w:rsidRDefault="00421DBF" w:rsidP="00421DBF">
            <w:pPr>
              <w:rPr>
                <w:rFonts w:ascii="Arial" w:hAnsi="Arial" w:cs="Arial"/>
                <w:sz w:val="20"/>
                <w:szCs w:val="20"/>
                <w:lang w:val="en-GB"/>
              </w:rPr>
            </w:pPr>
          </w:p>
        </w:tc>
        <w:tc>
          <w:tcPr>
            <w:tcW w:w="1523" w:type="pct"/>
          </w:tcPr>
          <w:p w14:paraId="57792C30" w14:textId="77777777" w:rsidR="00F1171E" w:rsidRPr="000D26C4" w:rsidRDefault="00F1171E" w:rsidP="007222C8">
            <w:pPr>
              <w:pStyle w:val="Heading2"/>
              <w:jc w:val="left"/>
              <w:rPr>
                <w:rFonts w:ascii="Arial" w:hAnsi="Arial" w:cs="Arial"/>
                <w:b w:val="0"/>
                <w:lang w:val="en-GB"/>
              </w:rPr>
            </w:pPr>
            <w:r w:rsidRPr="000D26C4">
              <w:rPr>
                <w:rFonts w:ascii="Arial" w:hAnsi="Arial" w:cs="Arial"/>
                <w:lang w:val="en-GB"/>
              </w:rPr>
              <w:t>Author’s Feedback</w:t>
            </w:r>
            <w:r w:rsidRPr="000D26C4">
              <w:rPr>
                <w:rFonts w:ascii="Arial" w:hAnsi="Arial" w:cs="Arial"/>
                <w:b w:val="0"/>
                <w:lang w:val="en-GB"/>
              </w:rPr>
              <w:t xml:space="preserve"> </w:t>
            </w:r>
            <w:r w:rsidRPr="000D26C4">
              <w:rPr>
                <w:rFonts w:ascii="Arial" w:hAnsi="Arial" w:cs="Arial"/>
                <w:b w:val="0"/>
                <w:i/>
                <w:lang w:val="en-GB"/>
              </w:rPr>
              <w:t>(Please correct the manuscript and highlight that part in the manuscript. It is mandatory that authors should write his/her feedback here)</w:t>
            </w:r>
          </w:p>
        </w:tc>
      </w:tr>
      <w:tr w:rsidR="00F1171E" w:rsidRPr="000D26C4" w14:paraId="5C0AB4EC" w14:textId="77777777" w:rsidTr="007222C8">
        <w:trPr>
          <w:trHeight w:val="1264"/>
        </w:trPr>
        <w:tc>
          <w:tcPr>
            <w:tcW w:w="1265" w:type="pct"/>
            <w:noWrap/>
          </w:tcPr>
          <w:p w14:paraId="66B47184" w14:textId="48030299" w:rsidR="00F1171E" w:rsidRPr="000D26C4" w:rsidRDefault="00F1171E" w:rsidP="007222C8">
            <w:pPr>
              <w:ind w:left="360"/>
              <w:rPr>
                <w:rFonts w:ascii="Arial" w:hAnsi="Arial" w:cs="Arial"/>
                <w:b/>
                <w:bCs/>
                <w:sz w:val="20"/>
                <w:szCs w:val="20"/>
                <w:lang w:val="en-GB"/>
              </w:rPr>
            </w:pPr>
            <w:r w:rsidRPr="000D26C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D26C4"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0D26C4"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D26C4" w:rsidRDefault="00F1171E" w:rsidP="007222C8">
            <w:pPr>
              <w:pStyle w:val="Heading2"/>
              <w:jc w:val="left"/>
              <w:rPr>
                <w:rFonts w:ascii="Arial" w:hAnsi="Arial" w:cs="Arial"/>
                <w:b w:val="0"/>
                <w:lang w:val="en-GB"/>
              </w:rPr>
            </w:pPr>
          </w:p>
        </w:tc>
      </w:tr>
      <w:tr w:rsidR="00F1171E" w:rsidRPr="000D26C4" w14:paraId="0D8B5B2C" w14:textId="77777777" w:rsidTr="007222C8">
        <w:trPr>
          <w:trHeight w:val="1262"/>
        </w:trPr>
        <w:tc>
          <w:tcPr>
            <w:tcW w:w="1265" w:type="pct"/>
            <w:noWrap/>
          </w:tcPr>
          <w:p w14:paraId="21CBA5FE" w14:textId="77777777" w:rsidR="00F1171E" w:rsidRPr="000D26C4" w:rsidRDefault="00F1171E" w:rsidP="007222C8">
            <w:pPr>
              <w:ind w:left="360"/>
              <w:rPr>
                <w:rFonts w:ascii="Arial" w:hAnsi="Arial" w:cs="Arial"/>
                <w:b/>
                <w:bCs/>
                <w:sz w:val="20"/>
                <w:szCs w:val="20"/>
                <w:lang w:val="en-GB"/>
              </w:rPr>
            </w:pPr>
            <w:r w:rsidRPr="000D26C4">
              <w:rPr>
                <w:rFonts w:ascii="Arial" w:hAnsi="Arial" w:cs="Arial"/>
                <w:b/>
                <w:bCs/>
                <w:sz w:val="20"/>
                <w:szCs w:val="20"/>
                <w:lang w:val="en-GB"/>
              </w:rPr>
              <w:t>Is the title of the article suitable?</w:t>
            </w:r>
          </w:p>
          <w:p w14:paraId="1CABB61A" w14:textId="77777777" w:rsidR="00F1171E" w:rsidRPr="000D26C4" w:rsidRDefault="00F1171E" w:rsidP="007222C8">
            <w:pPr>
              <w:ind w:left="360"/>
              <w:rPr>
                <w:rFonts w:ascii="Arial" w:hAnsi="Arial" w:cs="Arial"/>
                <w:b/>
                <w:bCs/>
                <w:sz w:val="20"/>
                <w:szCs w:val="20"/>
                <w:lang w:val="en-GB"/>
              </w:rPr>
            </w:pPr>
            <w:r w:rsidRPr="000D26C4">
              <w:rPr>
                <w:rFonts w:ascii="Arial" w:hAnsi="Arial" w:cs="Arial"/>
                <w:b/>
                <w:bCs/>
                <w:sz w:val="20"/>
                <w:szCs w:val="20"/>
                <w:lang w:val="en-GB"/>
              </w:rPr>
              <w:t>(If not please suggest an alternative title)</w:t>
            </w:r>
          </w:p>
          <w:p w14:paraId="0275B919" w14:textId="77777777" w:rsidR="00F1171E" w:rsidRPr="000D26C4" w:rsidRDefault="00F1171E" w:rsidP="007222C8">
            <w:pPr>
              <w:pStyle w:val="Heading2"/>
              <w:jc w:val="left"/>
              <w:rPr>
                <w:rFonts w:ascii="Arial" w:hAnsi="Arial" w:cs="Arial"/>
                <w:u w:val="single"/>
                <w:lang w:val="en-GB"/>
              </w:rPr>
            </w:pPr>
          </w:p>
        </w:tc>
        <w:tc>
          <w:tcPr>
            <w:tcW w:w="2212" w:type="pct"/>
          </w:tcPr>
          <w:p w14:paraId="794AA9A7" w14:textId="546B93B6" w:rsidR="00F1171E" w:rsidRPr="000D26C4" w:rsidRDefault="00505D30" w:rsidP="007222C8">
            <w:pPr>
              <w:ind w:left="360"/>
              <w:rPr>
                <w:rFonts w:ascii="Arial" w:hAnsi="Arial" w:cs="Arial"/>
                <w:sz w:val="20"/>
                <w:szCs w:val="20"/>
                <w:lang w:val="en-GB"/>
              </w:rPr>
            </w:pPr>
            <w:r w:rsidRPr="000D26C4">
              <w:rPr>
                <w:rFonts w:ascii="Arial" w:hAnsi="Arial" w:cs="Arial"/>
                <w:sz w:val="20"/>
                <w:szCs w:val="20"/>
                <w:lang w:val="en-GB"/>
              </w:rPr>
              <w:t>Yes. The current title, “Resonance Scanning as an Efficiency Enhancer for EEG-Guided Adaptive Neurostimulation,” is clear, informative, and adequately reflects the content of the paper. If greater specificity is desired, adding a population context could be considered, for example, “…in Stressed University Students,” but it is not strictly necessary.</w:t>
            </w:r>
          </w:p>
        </w:tc>
        <w:tc>
          <w:tcPr>
            <w:tcW w:w="1523" w:type="pct"/>
          </w:tcPr>
          <w:p w14:paraId="405B6701" w14:textId="77777777" w:rsidR="00F1171E" w:rsidRPr="000D26C4" w:rsidRDefault="00F1171E" w:rsidP="007222C8">
            <w:pPr>
              <w:pStyle w:val="Heading2"/>
              <w:jc w:val="left"/>
              <w:rPr>
                <w:rFonts w:ascii="Arial" w:hAnsi="Arial" w:cs="Arial"/>
                <w:b w:val="0"/>
                <w:lang w:val="en-GB"/>
              </w:rPr>
            </w:pPr>
          </w:p>
        </w:tc>
      </w:tr>
      <w:tr w:rsidR="00F1171E" w:rsidRPr="000D26C4" w14:paraId="5604762A" w14:textId="77777777" w:rsidTr="007222C8">
        <w:trPr>
          <w:trHeight w:val="1262"/>
        </w:trPr>
        <w:tc>
          <w:tcPr>
            <w:tcW w:w="1265" w:type="pct"/>
            <w:noWrap/>
          </w:tcPr>
          <w:p w14:paraId="3635573D" w14:textId="77777777" w:rsidR="00F1171E" w:rsidRPr="000D26C4" w:rsidRDefault="00F1171E" w:rsidP="007222C8">
            <w:pPr>
              <w:pStyle w:val="Heading2"/>
              <w:ind w:left="360"/>
              <w:jc w:val="left"/>
              <w:rPr>
                <w:rFonts w:ascii="Arial" w:hAnsi="Arial" w:cs="Arial"/>
                <w:lang w:val="en-GB"/>
              </w:rPr>
            </w:pPr>
            <w:r w:rsidRPr="000D26C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D26C4" w:rsidRDefault="00F1171E" w:rsidP="007222C8">
            <w:pPr>
              <w:pStyle w:val="Heading2"/>
              <w:jc w:val="left"/>
              <w:rPr>
                <w:rFonts w:ascii="Arial" w:hAnsi="Arial" w:cs="Arial"/>
                <w:u w:val="single"/>
                <w:lang w:val="en-GB"/>
              </w:rPr>
            </w:pPr>
          </w:p>
        </w:tc>
        <w:tc>
          <w:tcPr>
            <w:tcW w:w="2212" w:type="pct"/>
          </w:tcPr>
          <w:p w14:paraId="0FB7E83A" w14:textId="7F5399B6" w:rsidR="00F1171E" w:rsidRPr="000D26C4" w:rsidRDefault="00505D30" w:rsidP="007222C8">
            <w:pPr>
              <w:ind w:left="360"/>
              <w:rPr>
                <w:rFonts w:ascii="Arial" w:hAnsi="Arial" w:cs="Arial"/>
                <w:sz w:val="20"/>
                <w:szCs w:val="20"/>
                <w:lang w:val="en-GB"/>
              </w:rPr>
            </w:pPr>
            <w:r w:rsidRPr="000D26C4">
              <w:rPr>
                <w:rFonts w:ascii="Arial" w:hAnsi="Arial" w:cs="Arial"/>
                <w:sz w:val="20"/>
                <w:szCs w:val="20"/>
                <w:lang w:val="en-GB"/>
              </w:rPr>
              <w:t>The abstract is clear and covers the main elements of the study: objective, methodology, participants, intervention, results, and conclusion. I only suggest considering adding key quantitative data (such as p-values ​​or percentage improvements) to reinforce the impact of the finding from the abstract. Otherwise, it is adequate.</w:t>
            </w:r>
          </w:p>
        </w:tc>
        <w:tc>
          <w:tcPr>
            <w:tcW w:w="1523" w:type="pct"/>
          </w:tcPr>
          <w:p w14:paraId="1D54B730" w14:textId="77777777" w:rsidR="00F1171E" w:rsidRPr="000D26C4" w:rsidRDefault="00F1171E" w:rsidP="007222C8">
            <w:pPr>
              <w:pStyle w:val="Heading2"/>
              <w:jc w:val="left"/>
              <w:rPr>
                <w:rFonts w:ascii="Arial" w:hAnsi="Arial" w:cs="Arial"/>
                <w:b w:val="0"/>
                <w:lang w:val="en-GB"/>
              </w:rPr>
            </w:pPr>
          </w:p>
        </w:tc>
      </w:tr>
      <w:tr w:rsidR="00F1171E" w:rsidRPr="000D26C4" w14:paraId="2F579F54" w14:textId="77777777" w:rsidTr="00BC718C">
        <w:trPr>
          <w:trHeight w:val="1448"/>
        </w:trPr>
        <w:tc>
          <w:tcPr>
            <w:tcW w:w="1265" w:type="pct"/>
            <w:noWrap/>
          </w:tcPr>
          <w:p w14:paraId="04361F46" w14:textId="368783AB" w:rsidR="00F1171E" w:rsidRPr="000D26C4" w:rsidRDefault="00DC6FED" w:rsidP="007222C8">
            <w:pPr>
              <w:ind w:left="360"/>
              <w:rPr>
                <w:rFonts w:ascii="Arial" w:hAnsi="Arial" w:cs="Arial"/>
                <w:b/>
                <w:bCs/>
                <w:sz w:val="20"/>
                <w:szCs w:val="20"/>
                <w:u w:val="single"/>
                <w:lang w:val="en-GB"/>
              </w:rPr>
            </w:pPr>
            <w:r w:rsidRPr="000D26C4">
              <w:rPr>
                <w:rFonts w:ascii="Arial" w:hAnsi="Arial" w:cs="Arial"/>
                <w:b/>
                <w:bCs/>
                <w:sz w:val="20"/>
                <w:szCs w:val="20"/>
                <w:lang w:val="en-GB"/>
              </w:rPr>
              <w:t xml:space="preserve">Is the manuscript scientifically, correct? Please write here. </w:t>
            </w:r>
          </w:p>
        </w:tc>
        <w:tc>
          <w:tcPr>
            <w:tcW w:w="2212" w:type="pct"/>
          </w:tcPr>
          <w:p w14:paraId="2B5A7721" w14:textId="117CA112" w:rsidR="00F1171E" w:rsidRPr="000D26C4" w:rsidRDefault="00505D30" w:rsidP="007222C8">
            <w:pPr>
              <w:pStyle w:val="ListParagraph"/>
              <w:ind w:left="0"/>
              <w:rPr>
                <w:rFonts w:ascii="Arial" w:hAnsi="Arial" w:cs="Arial"/>
                <w:sz w:val="20"/>
                <w:szCs w:val="20"/>
                <w:lang w:val="en-GB"/>
              </w:rPr>
            </w:pPr>
            <w:r w:rsidRPr="000D26C4">
              <w:rPr>
                <w:rFonts w:ascii="Arial" w:hAnsi="Arial" w:cs="Arial"/>
                <w:sz w:val="20"/>
                <w:szCs w:val="20"/>
                <w:lang w:val="en-GB"/>
              </w:rPr>
              <w:t>Yes. The methodological design is sound: random assignment of participants, adequate controls, a detailed description of the procedure, and adequate statistical analysis (t-tests, Mann–Whitney, repeated-measures ANOVA). The conclusions are supported by the data presented. Significant improvements in EEG, cognitive performance, and emotional state were identified only in the MRI group, supporting the hypothesis. Only one minor methodological clarification is suggested: confirm whether interactions between groups (e.g., group × time effect) were statistically tested, which would further strengthen the inferences.</w:t>
            </w:r>
          </w:p>
        </w:tc>
        <w:tc>
          <w:tcPr>
            <w:tcW w:w="1523" w:type="pct"/>
          </w:tcPr>
          <w:p w14:paraId="4898F764" w14:textId="77777777" w:rsidR="00F1171E" w:rsidRPr="000D26C4" w:rsidRDefault="00F1171E" w:rsidP="007222C8">
            <w:pPr>
              <w:pStyle w:val="Heading2"/>
              <w:jc w:val="left"/>
              <w:rPr>
                <w:rFonts w:ascii="Arial" w:hAnsi="Arial" w:cs="Arial"/>
                <w:b w:val="0"/>
                <w:lang w:val="en-GB"/>
              </w:rPr>
            </w:pPr>
          </w:p>
        </w:tc>
      </w:tr>
      <w:tr w:rsidR="00F1171E" w:rsidRPr="000D26C4" w14:paraId="73739464" w14:textId="77777777" w:rsidTr="007222C8">
        <w:trPr>
          <w:trHeight w:val="703"/>
        </w:trPr>
        <w:tc>
          <w:tcPr>
            <w:tcW w:w="1265" w:type="pct"/>
            <w:noWrap/>
          </w:tcPr>
          <w:p w14:paraId="09C25322" w14:textId="77777777" w:rsidR="00F1171E" w:rsidRPr="000D26C4" w:rsidRDefault="00F1171E" w:rsidP="007222C8">
            <w:pPr>
              <w:ind w:left="360"/>
              <w:rPr>
                <w:rFonts w:ascii="Arial" w:hAnsi="Arial" w:cs="Arial"/>
                <w:b/>
                <w:bCs/>
                <w:sz w:val="20"/>
                <w:szCs w:val="20"/>
                <w:lang w:val="en-GB"/>
              </w:rPr>
            </w:pPr>
            <w:r w:rsidRPr="000D26C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D26C4" w:rsidRDefault="00F1171E" w:rsidP="007222C8">
            <w:pPr>
              <w:ind w:left="360"/>
              <w:rPr>
                <w:rFonts w:ascii="Arial" w:hAnsi="Arial" w:cs="Arial"/>
                <w:b/>
                <w:bCs/>
                <w:sz w:val="20"/>
                <w:szCs w:val="20"/>
                <w:u w:val="single"/>
                <w:lang w:val="en-GB"/>
              </w:rPr>
            </w:pPr>
            <w:r w:rsidRPr="000D26C4">
              <w:rPr>
                <w:rFonts w:ascii="Arial" w:hAnsi="Arial" w:cs="Arial"/>
                <w:b/>
                <w:bCs/>
                <w:sz w:val="20"/>
                <w:szCs w:val="20"/>
                <w:u w:val="single"/>
                <w:lang w:val="en-GB"/>
              </w:rPr>
              <w:t>-</w:t>
            </w:r>
          </w:p>
        </w:tc>
        <w:tc>
          <w:tcPr>
            <w:tcW w:w="2212" w:type="pct"/>
          </w:tcPr>
          <w:p w14:paraId="24FE0567" w14:textId="28CC081D" w:rsidR="00F1171E" w:rsidRPr="000D26C4" w:rsidRDefault="00505D30" w:rsidP="007222C8">
            <w:pPr>
              <w:pStyle w:val="ListParagraph"/>
              <w:ind w:left="0"/>
              <w:rPr>
                <w:rFonts w:ascii="Arial" w:hAnsi="Arial" w:cs="Arial"/>
                <w:sz w:val="20"/>
                <w:szCs w:val="20"/>
                <w:lang w:val="en-GB"/>
              </w:rPr>
            </w:pPr>
            <w:r w:rsidRPr="000D26C4">
              <w:rPr>
                <w:rFonts w:ascii="Arial" w:hAnsi="Arial" w:cs="Arial"/>
                <w:sz w:val="20"/>
                <w:szCs w:val="20"/>
                <w:lang w:val="en-GB"/>
              </w:rPr>
              <w:t>Yes. The manuscript has an adequate bibliography, which includes relevant and up-to-date works (mostly from 2018–2023). Comparative studies on rhythmic stimulation techniques, neuroplasticity, and auditory-visual stimulation, as well as previous publications by the same team, are cited. No major omissions are identified. If further work is desired, one or two classic references on cognitive entrainment with EEG could be included.</w:t>
            </w:r>
          </w:p>
        </w:tc>
        <w:tc>
          <w:tcPr>
            <w:tcW w:w="1523" w:type="pct"/>
          </w:tcPr>
          <w:p w14:paraId="40220055" w14:textId="77777777" w:rsidR="00F1171E" w:rsidRPr="000D26C4" w:rsidRDefault="00F1171E" w:rsidP="007222C8">
            <w:pPr>
              <w:pStyle w:val="Heading2"/>
              <w:jc w:val="left"/>
              <w:rPr>
                <w:rFonts w:ascii="Arial" w:hAnsi="Arial" w:cs="Arial"/>
                <w:b w:val="0"/>
                <w:lang w:val="en-GB"/>
              </w:rPr>
            </w:pPr>
          </w:p>
        </w:tc>
      </w:tr>
      <w:tr w:rsidR="00F1171E" w:rsidRPr="000D26C4" w14:paraId="73CC4A50" w14:textId="77777777" w:rsidTr="007222C8">
        <w:trPr>
          <w:trHeight w:val="386"/>
        </w:trPr>
        <w:tc>
          <w:tcPr>
            <w:tcW w:w="1265" w:type="pct"/>
            <w:noWrap/>
          </w:tcPr>
          <w:p w14:paraId="029CE8D0" w14:textId="77777777" w:rsidR="00F1171E" w:rsidRPr="000D26C4" w:rsidRDefault="00F1171E" w:rsidP="007222C8">
            <w:pPr>
              <w:pStyle w:val="Heading2"/>
              <w:jc w:val="left"/>
              <w:rPr>
                <w:rFonts w:ascii="Arial" w:hAnsi="Arial" w:cs="Arial"/>
                <w:b w:val="0"/>
                <w:lang w:val="en-GB"/>
              </w:rPr>
            </w:pPr>
          </w:p>
          <w:p w14:paraId="589C16C7" w14:textId="77777777" w:rsidR="00F1171E" w:rsidRPr="000D26C4" w:rsidRDefault="00F1171E" w:rsidP="007222C8">
            <w:pPr>
              <w:pStyle w:val="Heading2"/>
              <w:ind w:left="360"/>
              <w:jc w:val="left"/>
              <w:rPr>
                <w:rFonts w:ascii="Arial" w:hAnsi="Arial" w:cs="Arial"/>
                <w:bCs w:val="0"/>
                <w:lang w:val="en-GB"/>
              </w:rPr>
            </w:pPr>
            <w:r w:rsidRPr="000D26C4">
              <w:rPr>
                <w:rFonts w:ascii="Arial" w:hAnsi="Arial" w:cs="Arial"/>
                <w:bCs w:val="0"/>
                <w:lang w:val="en-GB"/>
              </w:rPr>
              <w:t>Is the language/English quality of the article suitable for scholarly communications?</w:t>
            </w:r>
          </w:p>
          <w:p w14:paraId="7722B85E" w14:textId="77777777" w:rsidR="00F1171E" w:rsidRPr="000D26C4" w:rsidRDefault="00F1171E" w:rsidP="007222C8">
            <w:pPr>
              <w:rPr>
                <w:rFonts w:ascii="Arial" w:hAnsi="Arial" w:cs="Arial"/>
                <w:sz w:val="20"/>
                <w:szCs w:val="20"/>
                <w:lang w:val="en-GB"/>
              </w:rPr>
            </w:pPr>
          </w:p>
        </w:tc>
        <w:tc>
          <w:tcPr>
            <w:tcW w:w="2212" w:type="pct"/>
          </w:tcPr>
          <w:p w14:paraId="297F52DB" w14:textId="4E3E3486" w:rsidR="00F1171E" w:rsidRPr="000D26C4" w:rsidRDefault="00505D30" w:rsidP="007222C8">
            <w:pPr>
              <w:rPr>
                <w:rFonts w:ascii="Arial" w:hAnsi="Arial" w:cs="Arial"/>
                <w:sz w:val="20"/>
                <w:szCs w:val="20"/>
                <w:lang w:val="en-GB"/>
              </w:rPr>
            </w:pPr>
            <w:r w:rsidRPr="000D26C4">
              <w:rPr>
                <w:rFonts w:ascii="Arial" w:hAnsi="Arial" w:cs="Arial"/>
                <w:sz w:val="20"/>
                <w:szCs w:val="20"/>
                <w:lang w:val="en-GB"/>
              </w:rPr>
              <w:t>In general, yes. The English is understandable, with appropriate technical writing and a formal tone. There are some minor grammatical or stylistic errors (for example, use of “estimated the procedures as pleasant” instead of “rated…”), as well as hyphenation problems (“on-line” instead of “online”), which can be resolved with an editorial review. They do not hinder comprehension, but a final linguistic correction is recommended before publication.</w:t>
            </w:r>
          </w:p>
          <w:p w14:paraId="149A6CEF" w14:textId="77777777" w:rsidR="00F1171E" w:rsidRPr="000D26C4" w:rsidRDefault="00F1171E" w:rsidP="007222C8">
            <w:pPr>
              <w:rPr>
                <w:rFonts w:ascii="Arial" w:hAnsi="Arial" w:cs="Arial"/>
                <w:sz w:val="20"/>
                <w:szCs w:val="20"/>
                <w:lang w:val="en-GB"/>
              </w:rPr>
            </w:pPr>
          </w:p>
        </w:tc>
        <w:tc>
          <w:tcPr>
            <w:tcW w:w="1523" w:type="pct"/>
          </w:tcPr>
          <w:p w14:paraId="0351CA58" w14:textId="77777777" w:rsidR="00F1171E" w:rsidRPr="000D26C4" w:rsidRDefault="00F1171E" w:rsidP="007222C8">
            <w:pPr>
              <w:rPr>
                <w:rFonts w:ascii="Arial" w:hAnsi="Arial" w:cs="Arial"/>
                <w:sz w:val="20"/>
                <w:szCs w:val="20"/>
                <w:lang w:val="en-GB"/>
              </w:rPr>
            </w:pPr>
          </w:p>
        </w:tc>
      </w:tr>
      <w:tr w:rsidR="00F1171E" w:rsidRPr="000D26C4" w14:paraId="20A16C0C" w14:textId="77777777" w:rsidTr="007222C8">
        <w:trPr>
          <w:trHeight w:val="1178"/>
        </w:trPr>
        <w:tc>
          <w:tcPr>
            <w:tcW w:w="1265" w:type="pct"/>
            <w:noWrap/>
          </w:tcPr>
          <w:p w14:paraId="7F4BCFAE" w14:textId="77777777" w:rsidR="00F1171E" w:rsidRPr="000D26C4" w:rsidRDefault="00F1171E" w:rsidP="007222C8">
            <w:pPr>
              <w:pStyle w:val="Heading2"/>
              <w:jc w:val="left"/>
              <w:rPr>
                <w:rFonts w:ascii="Arial" w:hAnsi="Arial" w:cs="Arial"/>
                <w:b w:val="0"/>
                <w:bCs w:val="0"/>
                <w:lang w:val="en-GB"/>
              </w:rPr>
            </w:pPr>
            <w:r w:rsidRPr="000D26C4">
              <w:rPr>
                <w:rFonts w:ascii="Arial" w:hAnsi="Arial" w:cs="Arial"/>
                <w:bCs w:val="0"/>
                <w:u w:val="single"/>
                <w:lang w:val="en-GB"/>
              </w:rPr>
              <w:t>Optional/General</w:t>
            </w:r>
            <w:r w:rsidRPr="000D26C4">
              <w:rPr>
                <w:rFonts w:ascii="Arial" w:hAnsi="Arial" w:cs="Arial"/>
                <w:bCs w:val="0"/>
                <w:lang w:val="en-GB"/>
              </w:rPr>
              <w:t xml:space="preserve"> </w:t>
            </w:r>
            <w:r w:rsidRPr="000D26C4">
              <w:rPr>
                <w:rFonts w:ascii="Arial" w:hAnsi="Arial" w:cs="Arial"/>
                <w:b w:val="0"/>
                <w:bCs w:val="0"/>
                <w:lang w:val="en-GB"/>
              </w:rPr>
              <w:t>comments</w:t>
            </w:r>
          </w:p>
          <w:p w14:paraId="1A6B3748" w14:textId="77777777" w:rsidR="00F1171E" w:rsidRPr="000D26C4" w:rsidRDefault="00F1171E" w:rsidP="007222C8">
            <w:pPr>
              <w:pStyle w:val="Heading2"/>
              <w:jc w:val="left"/>
              <w:rPr>
                <w:rFonts w:ascii="Arial" w:hAnsi="Arial" w:cs="Arial"/>
                <w:b w:val="0"/>
                <w:lang w:val="en-GB"/>
              </w:rPr>
            </w:pPr>
          </w:p>
        </w:tc>
        <w:tc>
          <w:tcPr>
            <w:tcW w:w="2212" w:type="pct"/>
          </w:tcPr>
          <w:p w14:paraId="410F777D" w14:textId="02866F04" w:rsidR="00505D30" w:rsidRPr="000D26C4" w:rsidRDefault="00505D30" w:rsidP="00505D30">
            <w:pPr>
              <w:rPr>
                <w:rFonts w:ascii="Arial" w:hAnsi="Arial" w:cs="Arial"/>
                <w:sz w:val="20"/>
                <w:szCs w:val="20"/>
                <w:lang w:val="en-GB"/>
              </w:rPr>
            </w:pPr>
            <w:r w:rsidRPr="000D26C4">
              <w:rPr>
                <w:rFonts w:ascii="Arial" w:hAnsi="Arial" w:cs="Arial"/>
                <w:sz w:val="20"/>
                <w:szCs w:val="20"/>
                <w:lang w:val="en-GB"/>
              </w:rPr>
              <w:t>The manuscript is well-structured, with clear figures (EEG spectra), useful tables (pre- and post-values ​​with significance), and a well-founded discussion. Its contribution to the field of personalized neuromodulation is highlighted. It is suggested:</w:t>
            </w:r>
          </w:p>
          <w:p w14:paraId="0967D101" w14:textId="77777777" w:rsidR="00505D30" w:rsidRPr="000D26C4" w:rsidRDefault="00505D30" w:rsidP="00505D30">
            <w:pPr>
              <w:rPr>
                <w:rFonts w:ascii="Arial" w:hAnsi="Arial" w:cs="Arial"/>
                <w:sz w:val="20"/>
                <w:szCs w:val="20"/>
                <w:lang w:val="en-GB"/>
              </w:rPr>
            </w:pPr>
          </w:p>
          <w:p w14:paraId="6EC9B7A0" w14:textId="77777777" w:rsidR="00505D30" w:rsidRPr="000D26C4" w:rsidRDefault="00505D30" w:rsidP="00505D30">
            <w:pPr>
              <w:rPr>
                <w:rFonts w:ascii="Arial" w:hAnsi="Arial" w:cs="Arial"/>
                <w:sz w:val="20"/>
                <w:szCs w:val="20"/>
                <w:lang w:val="en-GB"/>
              </w:rPr>
            </w:pPr>
            <w:r w:rsidRPr="000D26C4">
              <w:rPr>
                <w:rFonts w:ascii="Arial" w:hAnsi="Arial" w:cs="Arial"/>
                <w:sz w:val="20"/>
                <w:szCs w:val="20"/>
                <w:lang w:val="en-GB"/>
              </w:rPr>
              <w:t>Use the term "cognitive enhancement" instead of "rehabilitation" when referring to healthy students.</w:t>
            </w:r>
          </w:p>
          <w:p w14:paraId="4B967208" w14:textId="77777777" w:rsidR="00505D30" w:rsidRPr="000D26C4" w:rsidRDefault="00505D30" w:rsidP="00505D30">
            <w:pPr>
              <w:rPr>
                <w:rFonts w:ascii="Arial" w:hAnsi="Arial" w:cs="Arial"/>
                <w:sz w:val="20"/>
                <w:szCs w:val="20"/>
                <w:lang w:val="en-GB"/>
              </w:rPr>
            </w:pPr>
          </w:p>
          <w:p w14:paraId="65A16EF3" w14:textId="77777777" w:rsidR="00505D30" w:rsidRPr="000D26C4" w:rsidRDefault="00505D30" w:rsidP="00505D30">
            <w:pPr>
              <w:rPr>
                <w:rFonts w:ascii="Arial" w:hAnsi="Arial" w:cs="Arial"/>
                <w:sz w:val="20"/>
                <w:szCs w:val="20"/>
                <w:lang w:val="en-GB"/>
              </w:rPr>
            </w:pPr>
            <w:r w:rsidRPr="000D26C4">
              <w:rPr>
                <w:rFonts w:ascii="Arial" w:hAnsi="Arial" w:cs="Arial"/>
                <w:sz w:val="20"/>
                <w:szCs w:val="20"/>
                <w:lang w:val="en-GB"/>
              </w:rPr>
              <w:t>Detail how "exam stress" was confirmed (e.g., using a validated scale).</w:t>
            </w:r>
          </w:p>
          <w:p w14:paraId="7D2A5C81" w14:textId="77777777" w:rsidR="00505D30" w:rsidRPr="000D26C4" w:rsidRDefault="00505D30" w:rsidP="00505D30">
            <w:pPr>
              <w:rPr>
                <w:rFonts w:ascii="Arial" w:hAnsi="Arial" w:cs="Arial"/>
                <w:sz w:val="20"/>
                <w:szCs w:val="20"/>
                <w:lang w:val="en-GB"/>
              </w:rPr>
            </w:pPr>
          </w:p>
          <w:p w14:paraId="5E946A0E" w14:textId="1543AF84" w:rsidR="00F1171E" w:rsidRPr="000D26C4" w:rsidRDefault="00505D30" w:rsidP="00505D30">
            <w:pPr>
              <w:rPr>
                <w:rFonts w:ascii="Arial" w:hAnsi="Arial" w:cs="Arial"/>
                <w:sz w:val="20"/>
                <w:szCs w:val="20"/>
                <w:lang w:val="en-GB"/>
              </w:rPr>
            </w:pPr>
            <w:r w:rsidRPr="000D26C4">
              <w:rPr>
                <w:rFonts w:ascii="Arial" w:hAnsi="Arial" w:cs="Arial"/>
                <w:sz w:val="20"/>
                <w:szCs w:val="20"/>
                <w:lang w:val="en-GB"/>
              </w:rPr>
              <w:t>Confirm whether changes between groups were directly assessed (not just pre- and post-changes within each group).</w:t>
            </w:r>
          </w:p>
          <w:p w14:paraId="60B107D5" w14:textId="77777777" w:rsidR="00BC718C" w:rsidRPr="000D26C4" w:rsidRDefault="00BC718C" w:rsidP="00505D30">
            <w:pPr>
              <w:rPr>
                <w:rFonts w:ascii="Arial" w:hAnsi="Arial" w:cs="Arial"/>
                <w:sz w:val="20"/>
                <w:szCs w:val="20"/>
                <w:lang w:val="en-GB"/>
              </w:rPr>
            </w:pPr>
          </w:p>
          <w:p w14:paraId="7EB58C99" w14:textId="4371D178" w:rsidR="00F1171E" w:rsidRPr="000D26C4" w:rsidRDefault="00BC718C" w:rsidP="007222C8">
            <w:pPr>
              <w:rPr>
                <w:rFonts w:ascii="Arial" w:hAnsi="Arial" w:cs="Arial"/>
                <w:sz w:val="20"/>
                <w:szCs w:val="20"/>
                <w:lang w:val="en-GB"/>
              </w:rPr>
            </w:pPr>
            <w:r w:rsidRPr="000D26C4">
              <w:rPr>
                <w:rFonts w:ascii="Arial" w:hAnsi="Arial" w:cs="Arial"/>
                <w:sz w:val="20"/>
                <w:szCs w:val="20"/>
                <w:lang w:val="en-GB"/>
              </w:rPr>
              <w:t xml:space="preserve">This chapter presents novel and robust results on a combined </w:t>
            </w:r>
            <w:proofErr w:type="spellStart"/>
            <w:r w:rsidRPr="000D26C4">
              <w:rPr>
                <w:rFonts w:ascii="Arial" w:hAnsi="Arial" w:cs="Arial"/>
                <w:sz w:val="20"/>
                <w:szCs w:val="20"/>
                <w:lang w:val="en-GB"/>
              </w:rPr>
              <w:t>noninvasive</w:t>
            </w:r>
            <w:proofErr w:type="spellEnd"/>
            <w:r w:rsidRPr="000D26C4">
              <w:rPr>
                <w:rFonts w:ascii="Arial" w:hAnsi="Arial" w:cs="Arial"/>
                <w:sz w:val="20"/>
                <w:szCs w:val="20"/>
                <w:lang w:val="en-GB"/>
              </w:rPr>
              <w:t xml:space="preserve"> neuromodulation technique with potential clinical and educational applications. The experimental design is rigorous, the statistical analysis is well-founded, and the findings are clearly supported. The only major objection is the omission of a reference to a previously published article. If this is corrected by an appropriate citation and statement, the chapter can be accepted with minimal corrections. The language, figures, and arguments are suitable for publication. Therefore, acceptance with minor revision is recommended.</w:t>
            </w:r>
          </w:p>
          <w:p w14:paraId="15DFD0E8" w14:textId="77777777" w:rsidR="00F1171E" w:rsidRPr="000D26C4" w:rsidRDefault="00F1171E" w:rsidP="007222C8">
            <w:pPr>
              <w:rPr>
                <w:rFonts w:ascii="Arial" w:hAnsi="Arial" w:cs="Arial"/>
                <w:sz w:val="20"/>
                <w:szCs w:val="20"/>
                <w:lang w:val="en-GB"/>
              </w:rPr>
            </w:pPr>
          </w:p>
        </w:tc>
        <w:tc>
          <w:tcPr>
            <w:tcW w:w="1523" w:type="pct"/>
          </w:tcPr>
          <w:p w14:paraId="465E098E" w14:textId="77777777" w:rsidR="00F1171E" w:rsidRPr="000D26C4" w:rsidRDefault="00F1171E" w:rsidP="007222C8">
            <w:pPr>
              <w:rPr>
                <w:rFonts w:ascii="Arial" w:hAnsi="Arial" w:cs="Arial"/>
                <w:sz w:val="20"/>
                <w:szCs w:val="20"/>
                <w:lang w:val="en-GB"/>
              </w:rPr>
            </w:pPr>
          </w:p>
        </w:tc>
      </w:tr>
    </w:tbl>
    <w:p w14:paraId="0821307F" w14:textId="77777777" w:rsidR="00F1171E" w:rsidRPr="000D26C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D26C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D26C4" w:rsidRDefault="00F1171E" w:rsidP="007222C8">
            <w:pPr>
              <w:pStyle w:val="NormalWeb"/>
              <w:spacing w:before="0" w:beforeAutospacing="0" w:after="0" w:afterAutospacing="0"/>
              <w:rPr>
                <w:rFonts w:ascii="Arial" w:hAnsi="Arial" w:cs="Arial"/>
                <w:b/>
                <w:sz w:val="20"/>
                <w:szCs w:val="20"/>
                <w:u w:val="single"/>
                <w:lang w:val="en-GB"/>
              </w:rPr>
            </w:pPr>
            <w:r w:rsidRPr="000D26C4">
              <w:rPr>
                <w:rFonts w:ascii="Arial" w:hAnsi="Arial" w:cs="Arial"/>
                <w:b/>
                <w:sz w:val="20"/>
                <w:szCs w:val="20"/>
                <w:highlight w:val="yellow"/>
                <w:u w:val="single"/>
                <w:lang w:val="en-GB"/>
              </w:rPr>
              <w:t>PART  2:</w:t>
            </w:r>
            <w:r w:rsidRPr="000D26C4">
              <w:rPr>
                <w:rFonts w:ascii="Arial" w:hAnsi="Arial" w:cs="Arial"/>
                <w:b/>
                <w:sz w:val="20"/>
                <w:szCs w:val="20"/>
                <w:u w:val="single"/>
                <w:lang w:val="en-GB"/>
              </w:rPr>
              <w:t xml:space="preserve"> </w:t>
            </w:r>
          </w:p>
          <w:p w14:paraId="5B767407" w14:textId="77777777" w:rsidR="00F1171E" w:rsidRPr="000D26C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D26C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D26C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D26C4" w:rsidRDefault="00F1171E" w:rsidP="007222C8">
            <w:pPr>
              <w:pStyle w:val="Heading2"/>
              <w:jc w:val="left"/>
              <w:rPr>
                <w:rFonts w:ascii="Arial" w:hAnsi="Arial" w:cs="Arial"/>
                <w:lang w:val="en-GB"/>
              </w:rPr>
            </w:pPr>
            <w:r w:rsidRPr="000D26C4">
              <w:rPr>
                <w:rFonts w:ascii="Arial" w:hAnsi="Arial" w:cs="Arial"/>
                <w:lang w:val="en-GB"/>
              </w:rPr>
              <w:t>Reviewer’s comment</w:t>
            </w:r>
          </w:p>
        </w:tc>
        <w:tc>
          <w:tcPr>
            <w:tcW w:w="1342" w:type="pct"/>
            <w:shd w:val="clear" w:color="auto" w:fill="auto"/>
          </w:tcPr>
          <w:p w14:paraId="6F48B50B" w14:textId="77777777" w:rsidR="00F1171E" w:rsidRPr="000D26C4" w:rsidRDefault="00F1171E" w:rsidP="007222C8">
            <w:pPr>
              <w:pStyle w:val="Heading2"/>
              <w:jc w:val="left"/>
              <w:rPr>
                <w:rFonts w:ascii="Arial" w:hAnsi="Arial" w:cs="Arial"/>
                <w:b w:val="0"/>
                <w:lang w:val="en-GB"/>
              </w:rPr>
            </w:pPr>
            <w:r w:rsidRPr="000D26C4">
              <w:rPr>
                <w:rFonts w:ascii="Arial" w:hAnsi="Arial" w:cs="Arial"/>
                <w:lang w:val="en-GB"/>
              </w:rPr>
              <w:t>Author’s comment</w:t>
            </w:r>
            <w:r w:rsidRPr="000D26C4">
              <w:rPr>
                <w:rFonts w:ascii="Arial" w:hAnsi="Arial" w:cs="Arial"/>
                <w:b w:val="0"/>
                <w:lang w:val="en-GB"/>
              </w:rPr>
              <w:t xml:space="preserve"> </w:t>
            </w:r>
            <w:r w:rsidRPr="000D26C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D26C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D26C4" w:rsidRDefault="00F1171E" w:rsidP="007222C8">
            <w:pPr>
              <w:pStyle w:val="NormalWeb"/>
              <w:spacing w:before="0" w:beforeAutospacing="0" w:after="0" w:afterAutospacing="0"/>
              <w:rPr>
                <w:rFonts w:ascii="Arial" w:hAnsi="Arial" w:cs="Arial"/>
                <w:b/>
                <w:sz w:val="20"/>
                <w:szCs w:val="20"/>
                <w:lang w:val="en-GB"/>
              </w:rPr>
            </w:pPr>
            <w:r w:rsidRPr="000D26C4">
              <w:rPr>
                <w:rFonts w:ascii="Arial" w:hAnsi="Arial" w:cs="Arial"/>
                <w:b/>
                <w:sz w:val="20"/>
                <w:szCs w:val="20"/>
                <w:lang w:val="en-GB"/>
              </w:rPr>
              <w:t xml:space="preserve">Are there ethical issues in this manuscript? </w:t>
            </w:r>
          </w:p>
          <w:p w14:paraId="6034B476" w14:textId="77777777" w:rsidR="00F1171E" w:rsidRPr="000D26C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3863051" w:rsidR="00F1171E" w:rsidRPr="000D26C4" w:rsidRDefault="00F1171E" w:rsidP="007222C8">
            <w:pPr>
              <w:pStyle w:val="NormalWeb"/>
              <w:spacing w:before="0" w:beforeAutospacing="0" w:after="0" w:afterAutospacing="0"/>
              <w:rPr>
                <w:rFonts w:ascii="Arial" w:hAnsi="Arial" w:cs="Arial"/>
                <w:i/>
                <w:iCs/>
                <w:sz w:val="20"/>
                <w:szCs w:val="20"/>
                <w:u w:val="single"/>
                <w:lang w:val="en-GB"/>
              </w:rPr>
            </w:pPr>
            <w:r w:rsidRPr="000D26C4">
              <w:rPr>
                <w:rFonts w:ascii="Arial" w:hAnsi="Arial" w:cs="Arial"/>
                <w:i/>
                <w:iCs/>
                <w:sz w:val="20"/>
                <w:szCs w:val="20"/>
                <w:u w:val="single"/>
                <w:lang w:val="en-GB"/>
              </w:rPr>
              <w:t xml:space="preserve">(If yes, </w:t>
            </w:r>
            <w:proofErr w:type="gramStart"/>
            <w:r w:rsidRPr="000D26C4">
              <w:rPr>
                <w:rFonts w:ascii="Arial" w:hAnsi="Arial" w:cs="Arial"/>
                <w:i/>
                <w:iCs/>
                <w:sz w:val="20"/>
                <w:szCs w:val="20"/>
                <w:u w:val="single"/>
                <w:lang w:val="en-GB"/>
              </w:rPr>
              <w:t>Kindly</w:t>
            </w:r>
            <w:proofErr w:type="gramEnd"/>
            <w:r w:rsidRPr="000D26C4">
              <w:rPr>
                <w:rFonts w:ascii="Arial" w:hAnsi="Arial" w:cs="Arial"/>
                <w:i/>
                <w:iCs/>
                <w:sz w:val="20"/>
                <w:szCs w:val="20"/>
                <w:u w:val="single"/>
                <w:lang w:val="en-GB"/>
              </w:rPr>
              <w:t xml:space="preserve"> please write down the ethical issues here in detail)</w:t>
            </w:r>
          </w:p>
          <w:p w14:paraId="7B654B67" w14:textId="2A48F4A8" w:rsidR="00F1171E" w:rsidRPr="000D26C4" w:rsidRDefault="00F1171E" w:rsidP="00BC718C">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0D26C4" w:rsidRDefault="00F1171E" w:rsidP="007222C8">
            <w:pPr>
              <w:rPr>
                <w:rFonts w:ascii="Arial" w:eastAsia="Arial Unicode MS" w:hAnsi="Arial" w:cs="Arial"/>
                <w:sz w:val="20"/>
                <w:szCs w:val="20"/>
                <w:lang w:val="en-GB"/>
              </w:rPr>
            </w:pPr>
          </w:p>
          <w:p w14:paraId="4A981594" w14:textId="77777777" w:rsidR="00F1171E" w:rsidRPr="000D26C4" w:rsidRDefault="00F1171E" w:rsidP="007222C8">
            <w:pPr>
              <w:rPr>
                <w:rFonts w:ascii="Arial" w:eastAsia="Arial Unicode MS" w:hAnsi="Arial" w:cs="Arial"/>
                <w:sz w:val="20"/>
                <w:szCs w:val="20"/>
                <w:lang w:val="en-GB"/>
              </w:rPr>
            </w:pPr>
          </w:p>
          <w:p w14:paraId="4780A682" w14:textId="77777777" w:rsidR="00F1171E" w:rsidRPr="000D26C4" w:rsidRDefault="00F1171E" w:rsidP="007222C8">
            <w:pPr>
              <w:rPr>
                <w:rFonts w:ascii="Arial" w:eastAsia="Arial Unicode MS" w:hAnsi="Arial" w:cs="Arial"/>
                <w:sz w:val="20"/>
                <w:szCs w:val="20"/>
                <w:lang w:val="en-GB"/>
              </w:rPr>
            </w:pPr>
          </w:p>
          <w:p w14:paraId="2D80979A" w14:textId="77777777" w:rsidR="00F1171E" w:rsidRPr="000D26C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395DDD2" w14:textId="77777777" w:rsidR="000D26C4" w:rsidRPr="00A03D98" w:rsidRDefault="000D26C4" w:rsidP="000D26C4">
      <w:pPr>
        <w:pStyle w:val="Affiliation"/>
        <w:spacing w:after="0" w:line="240" w:lineRule="auto"/>
        <w:jc w:val="left"/>
        <w:rPr>
          <w:rFonts w:ascii="Arial" w:hAnsi="Arial" w:cs="Arial"/>
          <w:b/>
          <w:u w:val="single"/>
        </w:rPr>
      </w:pPr>
      <w:r w:rsidRPr="00A03D98">
        <w:rPr>
          <w:rFonts w:ascii="Arial" w:hAnsi="Arial" w:cs="Arial"/>
          <w:b/>
          <w:u w:val="single"/>
        </w:rPr>
        <w:t>Reviewer details:</w:t>
      </w:r>
    </w:p>
    <w:p w14:paraId="076BB249" w14:textId="77777777" w:rsidR="000D26C4" w:rsidRPr="00A03D98" w:rsidRDefault="000D26C4" w:rsidP="000D26C4">
      <w:pPr>
        <w:pStyle w:val="Affiliation"/>
        <w:spacing w:after="0" w:line="240" w:lineRule="auto"/>
        <w:jc w:val="left"/>
        <w:rPr>
          <w:rFonts w:ascii="Arial" w:hAnsi="Arial" w:cs="Arial"/>
          <w:b/>
        </w:rPr>
      </w:pPr>
      <w:r w:rsidRPr="00A03D98">
        <w:rPr>
          <w:rFonts w:ascii="Arial" w:hAnsi="Arial" w:cs="Arial"/>
          <w:b/>
          <w:color w:val="000000"/>
        </w:rPr>
        <w:t>Juan Antonio Lugo Machado, Mexico</w:t>
      </w:r>
    </w:p>
    <w:p w14:paraId="535AF5D5" w14:textId="77777777" w:rsidR="000D26C4" w:rsidRPr="000D26C4" w:rsidRDefault="000D26C4">
      <w:pPr>
        <w:rPr>
          <w:rFonts w:ascii="Arial" w:hAnsi="Arial" w:cs="Arial"/>
          <w:b/>
          <w:sz w:val="20"/>
          <w:szCs w:val="20"/>
        </w:rPr>
      </w:pPr>
    </w:p>
    <w:sectPr w:rsidR="000D26C4" w:rsidRPr="000D26C4"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220A" w14:textId="77777777" w:rsidR="007C62CC" w:rsidRPr="0000007A" w:rsidRDefault="007C62CC" w:rsidP="0099583E">
      <w:r>
        <w:separator/>
      </w:r>
    </w:p>
  </w:endnote>
  <w:endnote w:type="continuationSeparator" w:id="0">
    <w:p w14:paraId="6167444F" w14:textId="77777777" w:rsidR="007C62CC" w:rsidRPr="0000007A" w:rsidRDefault="007C62C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2BF82" w14:textId="77777777" w:rsidR="007C62CC" w:rsidRPr="0000007A" w:rsidRDefault="007C62CC" w:rsidP="0099583E">
      <w:r>
        <w:separator/>
      </w:r>
    </w:p>
  </w:footnote>
  <w:footnote w:type="continuationSeparator" w:id="0">
    <w:p w14:paraId="61EAF56B" w14:textId="77777777" w:rsidR="007C62CC" w:rsidRPr="0000007A" w:rsidRDefault="007C62C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5279350">
    <w:abstractNumId w:val="3"/>
  </w:num>
  <w:num w:numId="2" w16cid:durableId="1157694544">
    <w:abstractNumId w:val="6"/>
  </w:num>
  <w:num w:numId="3" w16cid:durableId="533543115">
    <w:abstractNumId w:val="5"/>
  </w:num>
  <w:num w:numId="4" w16cid:durableId="1055081300">
    <w:abstractNumId w:val="7"/>
  </w:num>
  <w:num w:numId="5" w16cid:durableId="1939487827">
    <w:abstractNumId w:val="4"/>
  </w:num>
  <w:num w:numId="6" w16cid:durableId="1893301446">
    <w:abstractNumId w:val="0"/>
  </w:num>
  <w:num w:numId="7" w16cid:durableId="1405104496">
    <w:abstractNumId w:val="1"/>
  </w:num>
  <w:num w:numId="8" w16cid:durableId="1799452388">
    <w:abstractNumId w:val="9"/>
  </w:num>
  <w:num w:numId="9" w16cid:durableId="1110778007">
    <w:abstractNumId w:val="8"/>
  </w:num>
  <w:num w:numId="10" w16cid:durableId="854466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6C4"/>
    <w:rsid w:val="000F6EA8"/>
    <w:rsid w:val="00101322"/>
    <w:rsid w:val="00106769"/>
    <w:rsid w:val="00115767"/>
    <w:rsid w:val="00121FFA"/>
    <w:rsid w:val="0012616A"/>
    <w:rsid w:val="00136984"/>
    <w:rsid w:val="001425F1"/>
    <w:rsid w:val="00142A9C"/>
    <w:rsid w:val="00150304"/>
    <w:rsid w:val="0015296D"/>
    <w:rsid w:val="00161F5D"/>
    <w:rsid w:val="00163622"/>
    <w:rsid w:val="001645A2"/>
    <w:rsid w:val="00164F4E"/>
    <w:rsid w:val="00165685"/>
    <w:rsid w:val="0017480A"/>
    <w:rsid w:val="0017545C"/>
    <w:rsid w:val="001766DF"/>
    <w:rsid w:val="00176F0D"/>
    <w:rsid w:val="00186C8F"/>
    <w:rsid w:val="0018753A"/>
    <w:rsid w:val="00197E68"/>
    <w:rsid w:val="001A1605"/>
    <w:rsid w:val="001A2F22"/>
    <w:rsid w:val="001A336A"/>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6544"/>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7B2C"/>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D30"/>
    <w:rsid w:val="00510920"/>
    <w:rsid w:val="0052339F"/>
    <w:rsid w:val="00530A2D"/>
    <w:rsid w:val="00531C82"/>
    <w:rsid w:val="00533FC1"/>
    <w:rsid w:val="00540128"/>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6616"/>
    <w:rsid w:val="005E7FB0"/>
    <w:rsid w:val="005F184C"/>
    <w:rsid w:val="00602F7D"/>
    <w:rsid w:val="00605952"/>
    <w:rsid w:val="00620677"/>
    <w:rsid w:val="00624032"/>
    <w:rsid w:val="00626025"/>
    <w:rsid w:val="006311A1"/>
    <w:rsid w:val="006351B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2152"/>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5C18"/>
    <w:rsid w:val="00751520"/>
    <w:rsid w:val="00766889"/>
    <w:rsid w:val="00766A0D"/>
    <w:rsid w:val="00767F8C"/>
    <w:rsid w:val="00780B67"/>
    <w:rsid w:val="00781D07"/>
    <w:rsid w:val="007A62F8"/>
    <w:rsid w:val="007B1099"/>
    <w:rsid w:val="007B54A4"/>
    <w:rsid w:val="007C62CC"/>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7E1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718C"/>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2A2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59AB"/>
    <w:rsid w:val="00E96AFD"/>
    <w:rsid w:val="00E972A7"/>
    <w:rsid w:val="00EA2839"/>
    <w:rsid w:val="00EB3E91"/>
    <w:rsid w:val="00EB6E15"/>
    <w:rsid w:val="00EC6894"/>
    <w:rsid w:val="00ED6B12"/>
    <w:rsid w:val="00ED7400"/>
    <w:rsid w:val="00EF326D"/>
    <w:rsid w:val="00EF53FE"/>
    <w:rsid w:val="00F1171E"/>
    <w:rsid w:val="00F13071"/>
    <w:rsid w:val="00F168B9"/>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829"/>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0676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C718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06769"/>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BC718C"/>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0D26C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88065">
      <w:bodyDiv w:val="1"/>
      <w:marLeft w:val="0"/>
      <w:marRight w:val="0"/>
      <w:marTop w:val="0"/>
      <w:marBottom w:val="0"/>
      <w:divBdr>
        <w:top w:val="none" w:sz="0" w:space="0" w:color="auto"/>
        <w:left w:val="none" w:sz="0" w:space="0" w:color="auto"/>
        <w:bottom w:val="none" w:sz="0" w:space="0" w:color="auto"/>
        <w:right w:val="none" w:sz="0" w:space="0" w:color="auto"/>
      </w:divBdr>
      <w:divsChild>
        <w:div w:id="211356087">
          <w:marLeft w:val="-900"/>
          <w:marRight w:val="-900"/>
          <w:marTop w:val="0"/>
          <w:marBottom w:val="0"/>
          <w:divBdr>
            <w:top w:val="none" w:sz="0" w:space="0" w:color="auto"/>
            <w:left w:val="none" w:sz="0" w:space="0" w:color="auto"/>
            <w:bottom w:val="none" w:sz="0" w:space="0" w:color="auto"/>
            <w:right w:val="none" w:sz="0" w:space="0" w:color="auto"/>
          </w:divBdr>
          <w:divsChild>
            <w:div w:id="1284464517">
              <w:marLeft w:val="0"/>
              <w:marRight w:val="0"/>
              <w:marTop w:val="0"/>
              <w:marBottom w:val="0"/>
              <w:divBdr>
                <w:top w:val="none" w:sz="0" w:space="0" w:color="auto"/>
                <w:left w:val="none" w:sz="0" w:space="0" w:color="auto"/>
                <w:bottom w:val="none" w:sz="0" w:space="0" w:color="auto"/>
                <w:right w:val="none" w:sz="0" w:space="0" w:color="auto"/>
              </w:divBdr>
              <w:divsChild>
                <w:div w:id="2336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8575">
          <w:marLeft w:val="0"/>
          <w:marRight w:val="0"/>
          <w:marTop w:val="0"/>
          <w:marBottom w:val="0"/>
          <w:divBdr>
            <w:top w:val="none" w:sz="0" w:space="0" w:color="auto"/>
            <w:left w:val="none" w:sz="0" w:space="0" w:color="auto"/>
            <w:bottom w:val="none" w:sz="0" w:space="0" w:color="auto"/>
            <w:right w:val="none" w:sz="0" w:space="0" w:color="auto"/>
          </w:divBdr>
          <w:divsChild>
            <w:div w:id="792141367">
              <w:marLeft w:val="0"/>
              <w:marRight w:val="-45"/>
              <w:marTop w:val="0"/>
              <w:marBottom w:val="75"/>
              <w:divBdr>
                <w:top w:val="none" w:sz="0" w:space="0" w:color="auto"/>
                <w:left w:val="none" w:sz="0" w:space="0" w:color="auto"/>
                <w:bottom w:val="none" w:sz="0" w:space="0" w:color="auto"/>
                <w:right w:val="none" w:sz="0" w:space="0" w:color="auto"/>
              </w:divBdr>
            </w:div>
            <w:div w:id="54864452">
              <w:marLeft w:val="0"/>
              <w:marRight w:val="0"/>
              <w:marTop w:val="0"/>
              <w:marBottom w:val="0"/>
              <w:divBdr>
                <w:top w:val="none" w:sz="0" w:space="0" w:color="auto"/>
                <w:left w:val="none" w:sz="0" w:space="0" w:color="auto"/>
                <w:bottom w:val="none" w:sz="0" w:space="0" w:color="auto"/>
                <w:right w:val="none" w:sz="0" w:space="0" w:color="auto"/>
              </w:divBdr>
              <w:divsChild>
                <w:div w:id="944773252">
                  <w:marLeft w:val="0"/>
                  <w:marRight w:val="0"/>
                  <w:marTop w:val="0"/>
                  <w:marBottom w:val="0"/>
                  <w:divBdr>
                    <w:top w:val="none" w:sz="0" w:space="0" w:color="auto"/>
                    <w:left w:val="none" w:sz="0" w:space="0" w:color="auto"/>
                    <w:bottom w:val="none" w:sz="0" w:space="0" w:color="auto"/>
                    <w:right w:val="none" w:sz="0" w:space="0" w:color="auto"/>
                  </w:divBdr>
                </w:div>
                <w:div w:id="538014703">
                  <w:marLeft w:val="0"/>
                  <w:marRight w:val="0"/>
                  <w:marTop w:val="0"/>
                  <w:marBottom w:val="0"/>
                  <w:divBdr>
                    <w:top w:val="none" w:sz="0" w:space="0" w:color="auto"/>
                    <w:left w:val="none" w:sz="0" w:space="0" w:color="auto"/>
                    <w:bottom w:val="none" w:sz="0" w:space="0" w:color="auto"/>
                    <w:right w:val="none" w:sz="0" w:space="0" w:color="auto"/>
                  </w:divBdr>
                </w:div>
                <w:div w:id="909194544">
                  <w:marLeft w:val="0"/>
                  <w:marRight w:val="0"/>
                  <w:marTop w:val="0"/>
                  <w:marBottom w:val="0"/>
                  <w:divBdr>
                    <w:top w:val="none" w:sz="0" w:space="0" w:color="auto"/>
                    <w:left w:val="none" w:sz="0" w:space="0" w:color="auto"/>
                    <w:bottom w:val="none" w:sz="0" w:space="0" w:color="auto"/>
                    <w:right w:val="none" w:sz="0" w:space="0" w:color="auto"/>
                  </w:divBdr>
                </w:div>
              </w:divsChild>
            </w:div>
            <w:div w:id="1770851125">
              <w:marLeft w:val="0"/>
              <w:marRight w:val="0"/>
              <w:marTop w:val="75"/>
              <w:marBottom w:val="225"/>
              <w:divBdr>
                <w:top w:val="none" w:sz="0" w:space="0" w:color="auto"/>
                <w:left w:val="none" w:sz="0" w:space="0" w:color="auto"/>
                <w:bottom w:val="none" w:sz="0" w:space="0" w:color="auto"/>
                <w:right w:val="none" w:sz="0" w:space="0" w:color="auto"/>
              </w:divBdr>
              <w:divsChild>
                <w:div w:id="1726684808">
                  <w:marLeft w:val="0"/>
                  <w:marRight w:val="0"/>
                  <w:marTop w:val="0"/>
                  <w:marBottom w:val="0"/>
                  <w:divBdr>
                    <w:top w:val="none" w:sz="0" w:space="0" w:color="auto"/>
                    <w:left w:val="none" w:sz="0" w:space="0" w:color="auto"/>
                    <w:bottom w:val="none" w:sz="0" w:space="0" w:color="auto"/>
                    <w:right w:val="none" w:sz="0" w:space="0" w:color="auto"/>
                  </w:divBdr>
                  <w:divsChild>
                    <w:div w:id="1392577190">
                      <w:marLeft w:val="0"/>
                      <w:marRight w:val="0"/>
                      <w:marTop w:val="0"/>
                      <w:marBottom w:val="0"/>
                      <w:divBdr>
                        <w:top w:val="none" w:sz="0" w:space="0" w:color="auto"/>
                        <w:left w:val="none" w:sz="0" w:space="0" w:color="auto"/>
                        <w:bottom w:val="none" w:sz="0" w:space="0" w:color="auto"/>
                        <w:right w:val="none" w:sz="0" w:space="0" w:color="auto"/>
                      </w:divBdr>
                      <w:divsChild>
                        <w:div w:id="198709645">
                          <w:marLeft w:val="0"/>
                          <w:marRight w:val="0"/>
                          <w:marTop w:val="0"/>
                          <w:marBottom w:val="0"/>
                          <w:divBdr>
                            <w:top w:val="none" w:sz="0" w:space="0" w:color="auto"/>
                            <w:left w:val="none" w:sz="0" w:space="0" w:color="auto"/>
                            <w:bottom w:val="none" w:sz="0" w:space="0" w:color="auto"/>
                            <w:right w:val="none" w:sz="0" w:space="0" w:color="auto"/>
                          </w:divBdr>
                        </w:div>
                        <w:div w:id="1742486591">
                          <w:marLeft w:val="195"/>
                          <w:marRight w:val="0"/>
                          <w:marTop w:val="0"/>
                          <w:marBottom w:val="0"/>
                          <w:divBdr>
                            <w:top w:val="none" w:sz="0" w:space="0" w:color="auto"/>
                            <w:left w:val="none" w:sz="0" w:space="0" w:color="auto"/>
                            <w:bottom w:val="none" w:sz="0" w:space="0" w:color="auto"/>
                            <w:right w:val="none" w:sz="0" w:space="0" w:color="auto"/>
                          </w:divBdr>
                        </w:div>
                      </w:divsChild>
                    </w:div>
                    <w:div w:id="230505846">
                      <w:marLeft w:val="0"/>
                      <w:marRight w:val="0"/>
                      <w:marTop w:val="0"/>
                      <w:marBottom w:val="0"/>
                      <w:divBdr>
                        <w:top w:val="none" w:sz="0" w:space="0" w:color="auto"/>
                        <w:left w:val="none" w:sz="0" w:space="0" w:color="auto"/>
                        <w:bottom w:val="none" w:sz="0" w:space="0" w:color="auto"/>
                        <w:right w:val="none" w:sz="0" w:space="0" w:color="auto"/>
                      </w:divBdr>
                      <w:divsChild>
                        <w:div w:id="495534873">
                          <w:marLeft w:val="0"/>
                          <w:marRight w:val="0"/>
                          <w:marTop w:val="0"/>
                          <w:marBottom w:val="0"/>
                          <w:divBdr>
                            <w:top w:val="none" w:sz="0" w:space="0" w:color="auto"/>
                            <w:left w:val="none" w:sz="0" w:space="0" w:color="auto"/>
                            <w:bottom w:val="none" w:sz="0" w:space="0" w:color="auto"/>
                            <w:right w:val="none" w:sz="0" w:space="0" w:color="auto"/>
                          </w:divBdr>
                        </w:div>
                        <w:div w:id="772672880">
                          <w:marLeft w:val="195"/>
                          <w:marRight w:val="0"/>
                          <w:marTop w:val="0"/>
                          <w:marBottom w:val="0"/>
                          <w:divBdr>
                            <w:top w:val="none" w:sz="0" w:space="0" w:color="auto"/>
                            <w:left w:val="none" w:sz="0" w:space="0" w:color="auto"/>
                            <w:bottom w:val="none" w:sz="0" w:space="0" w:color="auto"/>
                            <w:right w:val="none" w:sz="0" w:space="0" w:color="auto"/>
                          </w:divBdr>
                        </w:div>
                      </w:divsChild>
                    </w:div>
                    <w:div w:id="598878690">
                      <w:marLeft w:val="0"/>
                      <w:marRight w:val="0"/>
                      <w:marTop w:val="0"/>
                      <w:marBottom w:val="0"/>
                      <w:divBdr>
                        <w:top w:val="none" w:sz="0" w:space="0" w:color="auto"/>
                        <w:left w:val="none" w:sz="0" w:space="0" w:color="auto"/>
                        <w:bottom w:val="none" w:sz="0" w:space="0" w:color="auto"/>
                        <w:right w:val="none" w:sz="0" w:space="0" w:color="auto"/>
                      </w:divBdr>
                      <w:divsChild>
                        <w:div w:id="1710059964">
                          <w:marLeft w:val="0"/>
                          <w:marRight w:val="0"/>
                          <w:marTop w:val="0"/>
                          <w:marBottom w:val="0"/>
                          <w:divBdr>
                            <w:top w:val="none" w:sz="0" w:space="0" w:color="auto"/>
                            <w:left w:val="none" w:sz="0" w:space="0" w:color="auto"/>
                            <w:bottom w:val="none" w:sz="0" w:space="0" w:color="auto"/>
                            <w:right w:val="none" w:sz="0" w:space="0" w:color="auto"/>
                          </w:divBdr>
                        </w:div>
                        <w:div w:id="1905531760">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506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8047038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6780660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16889663">
      <w:bodyDiv w:val="1"/>
      <w:marLeft w:val="0"/>
      <w:marRight w:val="0"/>
      <w:marTop w:val="0"/>
      <w:marBottom w:val="0"/>
      <w:divBdr>
        <w:top w:val="none" w:sz="0" w:space="0" w:color="auto"/>
        <w:left w:val="none" w:sz="0" w:space="0" w:color="auto"/>
        <w:bottom w:val="none" w:sz="0" w:space="0" w:color="auto"/>
        <w:right w:val="none" w:sz="0" w:space="0" w:color="auto"/>
      </w:divBdr>
      <w:divsChild>
        <w:div w:id="935018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life130306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life13030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2025-05-15T14:09:00Z</dcterms:created>
  <dcterms:modified xsi:type="dcterms:W3CDTF">2025-05-19T05:18:00Z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