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5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6"/>
        <w:gridCol w:w="16076"/>
      </w:tblGrid>
      <w:tr w:rsidR="00602F7D" w:rsidRPr="006E1BCF" w14:paraId="1643A4CA" w14:textId="77777777" w:rsidTr="006E1BC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E1BC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E1BCF" w14:paraId="127EAD7E" w14:textId="77777777" w:rsidTr="006E1BCF">
        <w:trPr>
          <w:trHeight w:val="413"/>
        </w:trPr>
        <w:tc>
          <w:tcPr>
            <w:tcW w:w="1232" w:type="pct"/>
          </w:tcPr>
          <w:p w14:paraId="3C159AA5" w14:textId="77777777" w:rsidR="0000007A" w:rsidRPr="006E1BC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1BC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E1BC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C6B6FAD" w:rsidR="0000007A" w:rsidRPr="006E1BCF" w:rsidRDefault="00C6116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E1BC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Pr="006E1BC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6E1BCF" w14:paraId="73C90375" w14:textId="77777777" w:rsidTr="006E1BCF">
        <w:trPr>
          <w:trHeight w:val="290"/>
        </w:trPr>
        <w:tc>
          <w:tcPr>
            <w:tcW w:w="1232" w:type="pct"/>
          </w:tcPr>
          <w:p w14:paraId="20D28135" w14:textId="77777777" w:rsidR="0000007A" w:rsidRPr="006E1BC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1BC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8B2EB69" w:rsidR="0000007A" w:rsidRPr="006E1BC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16C62"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5615</w:t>
            </w:r>
          </w:p>
        </w:tc>
      </w:tr>
      <w:tr w:rsidR="0000007A" w:rsidRPr="006E1BCF" w14:paraId="05B60576" w14:textId="77777777" w:rsidTr="006E1BCF">
        <w:trPr>
          <w:trHeight w:val="331"/>
        </w:trPr>
        <w:tc>
          <w:tcPr>
            <w:tcW w:w="1232" w:type="pct"/>
          </w:tcPr>
          <w:p w14:paraId="0196A627" w14:textId="77777777" w:rsidR="0000007A" w:rsidRPr="006E1BC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1BC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A311B41" w:rsidR="0000007A" w:rsidRPr="006E1BCF" w:rsidRDefault="000458E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E1BCF">
              <w:rPr>
                <w:rFonts w:ascii="Arial" w:hAnsi="Arial" w:cs="Arial"/>
                <w:b/>
                <w:sz w:val="20"/>
                <w:szCs w:val="20"/>
                <w:lang w:val="en-GB"/>
              </w:rPr>
              <w:t>Natural Radioactivity in the RCC Building materials used in the Southern districts of Manipur, India</w:t>
            </w:r>
          </w:p>
        </w:tc>
      </w:tr>
      <w:tr w:rsidR="00CF0BBB" w:rsidRPr="006E1BCF" w14:paraId="6D508B1C" w14:textId="77777777" w:rsidTr="006E1BCF">
        <w:trPr>
          <w:trHeight w:val="332"/>
        </w:trPr>
        <w:tc>
          <w:tcPr>
            <w:tcW w:w="1232" w:type="pct"/>
          </w:tcPr>
          <w:p w14:paraId="32FC28F7" w14:textId="77777777" w:rsidR="00CF0BBB" w:rsidRPr="006E1BC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1BC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559943E" w:rsidR="00CF0BBB" w:rsidRPr="006E1BCF" w:rsidRDefault="00C16C6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E1BC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E1BC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E1BC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6E1BCF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6E1BC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6E1BC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E1BC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E1BC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E1BC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E1BC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E1BC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E1BC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AA33409" w:rsidR="00E03C32" w:rsidRDefault="00DE75D9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E75D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Radiation Protection Dosimetry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DE75D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938–944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01445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ECA676C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014453" w:rsidRPr="00014453">
                    <w:t xml:space="preserve"> </w:t>
                  </w:r>
                  <w:hyperlink r:id="rId8" w:history="1">
                    <w:r w:rsidR="00014453" w:rsidRPr="003E7845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https://doi.org/10.1093/rpd/ncae142</w:t>
                    </w:r>
                  </w:hyperlink>
                  <w:r w:rsidR="0001445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6E1BC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E1BC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E1BC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E1BC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E1BC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E1BC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E1BC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E1B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E1BC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E1BC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E1BC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E1BC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E1BC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1BC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E1BC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E1B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E1BCF">
              <w:rPr>
                <w:rFonts w:ascii="Arial" w:hAnsi="Arial" w:cs="Arial"/>
                <w:lang w:val="en-GB"/>
              </w:rPr>
              <w:t>Author’s Feedback</w:t>
            </w:r>
            <w:r w:rsidRPr="006E1BC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E1BC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E1BC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E1BC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E1BC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88F09AE" w:rsidR="00F1171E" w:rsidRPr="006E1BCF" w:rsidRDefault="00F519C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study</w:t>
            </w:r>
            <w:r w:rsidR="009437EE"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directly</w:t>
            </w:r>
            <w:r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contribute</w:t>
            </w:r>
            <w:proofErr w:type="gramEnd"/>
            <w:r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the scientific world by enforcing </w:t>
            </w:r>
            <w:r w:rsidR="00D2467B"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building construction materials to be investigated for the radiation safety of </w:t>
            </w:r>
            <w:r w:rsidR="009437EE"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human well-beings, both for the present and future generations to come.</w:t>
            </w:r>
          </w:p>
        </w:tc>
        <w:tc>
          <w:tcPr>
            <w:tcW w:w="1523" w:type="pct"/>
          </w:tcPr>
          <w:p w14:paraId="462A339C" w14:textId="77777777" w:rsidR="00F1171E" w:rsidRPr="006E1B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E1BC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E1BC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E1BC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E1BC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818FA0D" w:rsidR="00F1171E" w:rsidRPr="006E1BCF" w:rsidRDefault="009437E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6E1B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E1BC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E1BC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E1BC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E1BC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BF21BE5" w:rsidR="00F1171E" w:rsidRPr="006E1BCF" w:rsidRDefault="009437E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Well elaborative</w:t>
            </w:r>
            <w:r w:rsidR="006C042E"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clear</w:t>
            </w:r>
            <w:r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understable</w:t>
            </w:r>
            <w:proofErr w:type="spellEnd"/>
            <w:r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</w:t>
            </w:r>
            <w:r w:rsidR="006C042E"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scientific field/audience.</w:t>
            </w:r>
          </w:p>
        </w:tc>
        <w:tc>
          <w:tcPr>
            <w:tcW w:w="1523" w:type="pct"/>
          </w:tcPr>
          <w:p w14:paraId="1D54B730" w14:textId="77777777" w:rsidR="00F1171E" w:rsidRPr="006E1B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E1BC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E1BC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CFD340F" w:rsidR="00F1171E" w:rsidRPr="006E1BCF" w:rsidRDefault="00B869A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Only minimum reporting errors in the article that should be corrected. The</w:t>
            </w:r>
            <w:r w:rsidR="005F4BCC"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author must </w:t>
            </w:r>
            <w:r w:rsidR="00213379"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write in the </w:t>
            </w:r>
            <w:r w:rsidR="005F4BCC"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reported form</w:t>
            </w:r>
            <w:r w:rsidR="00213379"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at. First person </w:t>
            </w:r>
            <w:r w:rsidR="00B829A3"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</w:t>
            </w:r>
            <w:r w:rsidR="00AC484B"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nouns, such as we, I, us, they, when reporting are avoided in scientific reports.</w:t>
            </w:r>
          </w:p>
        </w:tc>
        <w:tc>
          <w:tcPr>
            <w:tcW w:w="1523" w:type="pct"/>
          </w:tcPr>
          <w:p w14:paraId="4898F764" w14:textId="77777777" w:rsidR="00F1171E" w:rsidRPr="006E1B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E1BC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E1BC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1B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E1BC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E1BC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6B29404" w:rsidR="00F1171E" w:rsidRPr="006E1BCF" w:rsidRDefault="00880E59" w:rsidP="004D5A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1BC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 is advisable to use recent sources, such as sources that were published within the past 10 years. The author may consider sources that are as </w:t>
            </w:r>
            <w:proofErr w:type="spellStart"/>
            <w:proofErr w:type="gramStart"/>
            <w:r w:rsidRPr="006E1BCF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proofErr w:type="spellEnd"/>
            <w:proofErr w:type="gramEnd"/>
            <w:r w:rsidRPr="006E1BC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old as 15 years too.</w:t>
            </w:r>
          </w:p>
        </w:tc>
        <w:tc>
          <w:tcPr>
            <w:tcW w:w="1523" w:type="pct"/>
          </w:tcPr>
          <w:p w14:paraId="40220055" w14:textId="77777777" w:rsidR="00F1171E" w:rsidRPr="006E1B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E1BC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E1B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E1BC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E1BC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E1B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096109EE" w:rsidR="00F1171E" w:rsidRPr="006E1BCF" w:rsidRDefault="004D5A5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1BCF">
              <w:rPr>
                <w:rFonts w:ascii="Arial" w:hAnsi="Arial" w:cs="Arial"/>
                <w:sz w:val="20"/>
                <w:szCs w:val="20"/>
                <w:lang w:val="en-GB"/>
              </w:rPr>
              <w:t>Yes, provided corrections are well ad</w:t>
            </w:r>
            <w:r w:rsidR="00A562A1" w:rsidRPr="006E1BCF">
              <w:rPr>
                <w:rFonts w:ascii="Arial" w:hAnsi="Arial" w:cs="Arial"/>
                <w:sz w:val="20"/>
                <w:szCs w:val="20"/>
                <w:lang w:val="en-GB"/>
              </w:rPr>
              <w:t>dressed as proposed within the article.</w:t>
            </w:r>
          </w:p>
          <w:p w14:paraId="6CBA4B2A" w14:textId="77777777" w:rsidR="00F1171E" w:rsidRPr="006E1B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6E1B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E1B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E1B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E1B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E1BC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E1B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E1BC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E1BC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E1BC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E1B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E1B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6E1B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407B65B" w:rsidR="00F1171E" w:rsidRPr="006E1BCF" w:rsidRDefault="00A562A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1BCF">
              <w:rPr>
                <w:rFonts w:ascii="Arial" w:hAnsi="Arial" w:cs="Arial"/>
                <w:sz w:val="20"/>
                <w:szCs w:val="20"/>
                <w:lang w:val="en-GB"/>
              </w:rPr>
              <w:t>No comments</w:t>
            </w:r>
          </w:p>
          <w:p w14:paraId="15DFD0E8" w14:textId="77777777" w:rsidR="00F1171E" w:rsidRPr="006E1B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E1B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6E1BC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E1BC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E1BC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E1BC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E1BC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E1BC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E1BCF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E1BC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E1BC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E1BC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6E1B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E1BCF">
              <w:rPr>
                <w:rFonts w:ascii="Arial" w:hAnsi="Arial" w:cs="Arial"/>
                <w:lang w:val="en-GB"/>
              </w:rPr>
              <w:t>Author’s comment</w:t>
            </w:r>
            <w:r w:rsidRPr="006E1BC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E1BC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E1BCF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E1BC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E1BC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E1BC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51091F43" w:rsidR="00F1171E" w:rsidRPr="006E1BC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E1BC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E1BC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E1BC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77777777" w:rsidR="00F1171E" w:rsidRPr="006E1BC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6E1BC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E1BC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E1BC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E1BC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A013363" w14:textId="77777777" w:rsidR="006E1BCF" w:rsidRPr="00F7707F" w:rsidRDefault="006E1BCF" w:rsidP="006E1BC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7707F">
        <w:rPr>
          <w:rFonts w:ascii="Arial" w:hAnsi="Arial" w:cs="Arial"/>
          <w:b/>
          <w:u w:val="single"/>
        </w:rPr>
        <w:t>Reviewer details:</w:t>
      </w:r>
    </w:p>
    <w:p w14:paraId="6B1D0AF8" w14:textId="77777777" w:rsidR="006E1BCF" w:rsidRPr="00F7707F" w:rsidRDefault="006E1BCF" w:rsidP="006E1BC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7707F">
        <w:rPr>
          <w:rFonts w:ascii="Arial" w:hAnsi="Arial" w:cs="Arial"/>
          <w:b/>
          <w:color w:val="000000"/>
        </w:rPr>
        <w:t xml:space="preserve">Vaino </w:t>
      </w:r>
      <w:proofErr w:type="spellStart"/>
      <w:r w:rsidRPr="00F7707F">
        <w:rPr>
          <w:rFonts w:ascii="Arial" w:hAnsi="Arial" w:cs="Arial"/>
          <w:b/>
          <w:color w:val="000000"/>
        </w:rPr>
        <w:t>Indongo</w:t>
      </w:r>
      <w:proofErr w:type="spellEnd"/>
      <w:r w:rsidRPr="00F7707F">
        <w:rPr>
          <w:rFonts w:ascii="Arial" w:hAnsi="Arial" w:cs="Arial"/>
          <w:b/>
          <w:color w:val="000000"/>
        </w:rPr>
        <w:t>, Namibia University of Science and Technology (NUST), Namibia</w:t>
      </w:r>
    </w:p>
    <w:p w14:paraId="0DCFC366" w14:textId="77777777" w:rsidR="006E1BCF" w:rsidRPr="006E1BCF" w:rsidRDefault="006E1BCF">
      <w:pPr>
        <w:rPr>
          <w:rFonts w:ascii="Arial" w:hAnsi="Arial" w:cs="Arial"/>
          <w:b/>
          <w:sz w:val="20"/>
          <w:szCs w:val="20"/>
        </w:rPr>
      </w:pPr>
    </w:p>
    <w:sectPr w:rsidR="006E1BCF" w:rsidRPr="006E1BCF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E1934" w14:textId="77777777" w:rsidR="001753DA" w:rsidRPr="0000007A" w:rsidRDefault="001753DA" w:rsidP="0099583E">
      <w:r>
        <w:separator/>
      </w:r>
    </w:p>
  </w:endnote>
  <w:endnote w:type="continuationSeparator" w:id="0">
    <w:p w14:paraId="1D54E52E" w14:textId="77777777" w:rsidR="001753DA" w:rsidRPr="0000007A" w:rsidRDefault="001753D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468DB" w14:textId="77777777" w:rsidR="001753DA" w:rsidRPr="0000007A" w:rsidRDefault="001753DA" w:rsidP="0099583E">
      <w:r>
        <w:separator/>
      </w:r>
    </w:p>
  </w:footnote>
  <w:footnote w:type="continuationSeparator" w:id="0">
    <w:p w14:paraId="7DDEEE23" w14:textId="77777777" w:rsidR="001753DA" w:rsidRPr="0000007A" w:rsidRDefault="001753D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5773000">
    <w:abstractNumId w:val="3"/>
  </w:num>
  <w:num w:numId="2" w16cid:durableId="786119229">
    <w:abstractNumId w:val="6"/>
  </w:num>
  <w:num w:numId="3" w16cid:durableId="1431197652">
    <w:abstractNumId w:val="5"/>
  </w:num>
  <w:num w:numId="4" w16cid:durableId="1311710175">
    <w:abstractNumId w:val="7"/>
  </w:num>
  <w:num w:numId="5" w16cid:durableId="659846989">
    <w:abstractNumId w:val="4"/>
  </w:num>
  <w:num w:numId="6" w16cid:durableId="449862913">
    <w:abstractNumId w:val="0"/>
  </w:num>
  <w:num w:numId="7" w16cid:durableId="686325574">
    <w:abstractNumId w:val="1"/>
  </w:num>
  <w:num w:numId="8" w16cid:durableId="88695746">
    <w:abstractNumId w:val="9"/>
  </w:num>
  <w:num w:numId="9" w16cid:durableId="232856924">
    <w:abstractNumId w:val="8"/>
  </w:num>
  <w:num w:numId="10" w16cid:durableId="1062405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3A29"/>
    <w:rsid w:val="00005319"/>
    <w:rsid w:val="00010403"/>
    <w:rsid w:val="00012C8B"/>
    <w:rsid w:val="00014453"/>
    <w:rsid w:val="000168A9"/>
    <w:rsid w:val="00021981"/>
    <w:rsid w:val="000234E1"/>
    <w:rsid w:val="0002598E"/>
    <w:rsid w:val="00037D52"/>
    <w:rsid w:val="000450FC"/>
    <w:rsid w:val="000458EB"/>
    <w:rsid w:val="0005364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3DA"/>
    <w:rsid w:val="0017545C"/>
    <w:rsid w:val="001766DF"/>
    <w:rsid w:val="00176F0D"/>
    <w:rsid w:val="00186C8F"/>
    <w:rsid w:val="0018753A"/>
    <w:rsid w:val="00193189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3379"/>
    <w:rsid w:val="00220111"/>
    <w:rsid w:val="002218DB"/>
    <w:rsid w:val="0022369C"/>
    <w:rsid w:val="002320EB"/>
    <w:rsid w:val="002356C8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5C71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2905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5A5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521C"/>
    <w:rsid w:val="005D230D"/>
    <w:rsid w:val="005E11DC"/>
    <w:rsid w:val="005E29CE"/>
    <w:rsid w:val="005E3241"/>
    <w:rsid w:val="005E7FB0"/>
    <w:rsid w:val="005F184C"/>
    <w:rsid w:val="005F4BC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4686"/>
    <w:rsid w:val="006A5E0B"/>
    <w:rsid w:val="006A7405"/>
    <w:rsid w:val="006C042E"/>
    <w:rsid w:val="006C3797"/>
    <w:rsid w:val="006D467C"/>
    <w:rsid w:val="006E01EE"/>
    <w:rsid w:val="006E1BCF"/>
    <w:rsid w:val="006E6014"/>
    <w:rsid w:val="006E7D6E"/>
    <w:rsid w:val="00700A1D"/>
    <w:rsid w:val="00700EF2"/>
    <w:rsid w:val="00701186"/>
    <w:rsid w:val="0070715E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0E59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37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A7A0A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261"/>
    <w:rsid w:val="00A4787C"/>
    <w:rsid w:val="00A51369"/>
    <w:rsid w:val="00A519D1"/>
    <w:rsid w:val="00A5303B"/>
    <w:rsid w:val="00A562A1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484B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4D03"/>
    <w:rsid w:val="00B562D2"/>
    <w:rsid w:val="00B62087"/>
    <w:rsid w:val="00B62F41"/>
    <w:rsid w:val="00B63782"/>
    <w:rsid w:val="00B66599"/>
    <w:rsid w:val="00B760E1"/>
    <w:rsid w:val="00B829A3"/>
    <w:rsid w:val="00B82FFC"/>
    <w:rsid w:val="00B869AD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6C62"/>
    <w:rsid w:val="00C22886"/>
    <w:rsid w:val="00C25C8F"/>
    <w:rsid w:val="00C263C6"/>
    <w:rsid w:val="00C268B8"/>
    <w:rsid w:val="00C435C6"/>
    <w:rsid w:val="00C57B5F"/>
    <w:rsid w:val="00C6116F"/>
    <w:rsid w:val="00C635B6"/>
    <w:rsid w:val="00C70DFC"/>
    <w:rsid w:val="00C82466"/>
    <w:rsid w:val="00C84097"/>
    <w:rsid w:val="00CA4B20"/>
    <w:rsid w:val="00CA7853"/>
    <w:rsid w:val="00CB429B"/>
    <w:rsid w:val="00CC08C7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67B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5D9"/>
    <w:rsid w:val="00DE7D30"/>
    <w:rsid w:val="00DF04E3"/>
    <w:rsid w:val="00E03C32"/>
    <w:rsid w:val="00E3111A"/>
    <w:rsid w:val="00E451EA"/>
    <w:rsid w:val="00E50D52"/>
    <w:rsid w:val="00E52D3E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0BF2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19C1"/>
    <w:rsid w:val="00F52B15"/>
    <w:rsid w:val="00F573EA"/>
    <w:rsid w:val="00F57E9D"/>
    <w:rsid w:val="00F646C1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71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0715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go">
    <w:name w:val="go"/>
    <w:basedOn w:val="DefaultParagraphFont"/>
    <w:rsid w:val="0070715E"/>
  </w:style>
  <w:style w:type="paragraph" w:customStyle="1" w:styleId="Affiliation">
    <w:name w:val="Affiliation"/>
    <w:basedOn w:val="Normal"/>
    <w:rsid w:val="006E1BC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93/rpd/ncae1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127</cp:revision>
  <dcterms:created xsi:type="dcterms:W3CDTF">2023-08-30T09:21:00Z</dcterms:created>
  <dcterms:modified xsi:type="dcterms:W3CDTF">2025-05-17T05:25:00Z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