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47F83" w14:paraId="1643A4CA" w14:textId="77777777" w:rsidTr="004847FF">
        <w:trPr>
          <w:trHeight w:val="450"/>
        </w:trPr>
        <w:tc>
          <w:tcPr>
            <w:tcW w:w="5000" w:type="pct"/>
            <w:gridSpan w:val="2"/>
            <w:tcBorders>
              <w:top w:val="nil"/>
              <w:left w:val="nil"/>
              <w:right w:val="nil"/>
            </w:tcBorders>
          </w:tcPr>
          <w:p w14:paraId="4C55E51F" w14:textId="77777777" w:rsidR="00602F7D" w:rsidRPr="00D47F83" w:rsidRDefault="00602F7D" w:rsidP="00F2643C">
            <w:pPr>
              <w:pStyle w:val="Heading2"/>
              <w:jc w:val="left"/>
              <w:rPr>
                <w:rFonts w:ascii="Arial" w:hAnsi="Arial" w:cs="Arial"/>
                <w:b w:val="0"/>
                <w:bCs w:val="0"/>
                <w:lang w:val="en-US"/>
              </w:rPr>
            </w:pPr>
          </w:p>
        </w:tc>
      </w:tr>
      <w:tr w:rsidR="0000007A" w:rsidRPr="00D47F83" w14:paraId="127EAD7E" w14:textId="77777777" w:rsidTr="00F33C84">
        <w:trPr>
          <w:trHeight w:val="413"/>
        </w:trPr>
        <w:tc>
          <w:tcPr>
            <w:tcW w:w="1234" w:type="pct"/>
          </w:tcPr>
          <w:p w14:paraId="3C159AA5" w14:textId="77777777" w:rsidR="0000007A" w:rsidRPr="00D47F83" w:rsidRDefault="00D27A79" w:rsidP="00696CAD">
            <w:pPr>
              <w:pStyle w:val="BodyText"/>
              <w:ind w:left="90"/>
              <w:jc w:val="left"/>
              <w:rPr>
                <w:rFonts w:ascii="Arial" w:hAnsi="Arial" w:cs="Arial"/>
                <w:bCs/>
                <w:sz w:val="20"/>
                <w:szCs w:val="20"/>
                <w:lang w:val="en-GB"/>
              </w:rPr>
            </w:pPr>
            <w:r w:rsidRPr="00D47F83">
              <w:rPr>
                <w:rFonts w:ascii="Arial" w:hAnsi="Arial" w:cs="Arial"/>
                <w:bCs/>
                <w:sz w:val="20"/>
                <w:szCs w:val="20"/>
                <w:lang w:val="en-GB"/>
              </w:rPr>
              <w:t xml:space="preserve">Book </w:t>
            </w:r>
            <w:r w:rsidR="0000007A" w:rsidRPr="00D47F83">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2B9D6FE" w:rsidR="0000007A" w:rsidRPr="00D47F83" w:rsidRDefault="0085204D" w:rsidP="00054BC4">
            <w:pPr>
              <w:pStyle w:val="NormalWeb"/>
              <w:rPr>
                <w:rFonts w:ascii="Arial" w:hAnsi="Arial" w:cs="Arial"/>
                <w:b/>
                <w:bCs/>
                <w:sz w:val="20"/>
                <w:szCs w:val="20"/>
                <w:u w:val="single"/>
              </w:rPr>
            </w:pPr>
            <w:hyperlink r:id="rId7" w:history="1">
              <w:r w:rsidRPr="00D47F83">
                <w:rPr>
                  <w:rStyle w:val="Hyperlink"/>
                  <w:rFonts w:ascii="Arial" w:hAnsi="Arial" w:cs="Arial"/>
                  <w:b/>
                  <w:bCs/>
                  <w:sz w:val="20"/>
                  <w:szCs w:val="20"/>
                </w:rPr>
                <w:t>An Overview of Disease and Health Research</w:t>
              </w:r>
            </w:hyperlink>
          </w:p>
        </w:tc>
      </w:tr>
      <w:tr w:rsidR="0000007A" w:rsidRPr="00D47F83" w14:paraId="73C90375" w14:textId="77777777" w:rsidTr="002E7787">
        <w:trPr>
          <w:trHeight w:val="290"/>
        </w:trPr>
        <w:tc>
          <w:tcPr>
            <w:tcW w:w="1234" w:type="pct"/>
          </w:tcPr>
          <w:p w14:paraId="20D28135" w14:textId="77777777" w:rsidR="0000007A" w:rsidRPr="00D47F83" w:rsidRDefault="0000007A" w:rsidP="00696CAD">
            <w:pPr>
              <w:pStyle w:val="BodyText"/>
              <w:ind w:left="90"/>
              <w:jc w:val="left"/>
              <w:rPr>
                <w:rFonts w:ascii="Arial" w:hAnsi="Arial" w:cs="Arial"/>
                <w:bCs/>
                <w:sz w:val="20"/>
                <w:szCs w:val="20"/>
                <w:lang w:val="en-GB"/>
              </w:rPr>
            </w:pPr>
            <w:r w:rsidRPr="00D47F83">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5B280C8" w:rsidR="0000007A" w:rsidRPr="00D47F83" w:rsidRDefault="00E72A8E" w:rsidP="00F3669D">
            <w:pPr>
              <w:pStyle w:val="NormalWeb"/>
              <w:spacing w:before="0" w:beforeAutospacing="0" w:after="0" w:afterAutospacing="0"/>
              <w:rPr>
                <w:rFonts w:ascii="Arial" w:hAnsi="Arial" w:cs="Arial"/>
                <w:b/>
                <w:bCs/>
                <w:sz w:val="20"/>
                <w:szCs w:val="20"/>
                <w:highlight w:val="yellow"/>
                <w:lang w:val="en-GB"/>
              </w:rPr>
            </w:pPr>
            <w:r w:rsidRPr="00D47F83">
              <w:rPr>
                <w:rFonts w:ascii="Arial" w:hAnsi="Arial" w:cs="Arial"/>
                <w:b/>
                <w:bCs/>
                <w:sz w:val="20"/>
                <w:szCs w:val="20"/>
                <w:lang w:val="en-GB"/>
              </w:rPr>
              <w:t>Ms_BP</w:t>
            </w:r>
            <w:r w:rsidR="00FC432A" w:rsidRPr="00D47F83">
              <w:rPr>
                <w:rFonts w:ascii="Arial" w:hAnsi="Arial" w:cs="Arial"/>
                <w:b/>
                <w:bCs/>
                <w:sz w:val="20"/>
                <w:szCs w:val="20"/>
                <w:lang w:val="en-GB"/>
              </w:rPr>
              <w:t>R</w:t>
            </w:r>
            <w:r w:rsidRPr="00D47F83">
              <w:rPr>
                <w:rFonts w:ascii="Arial" w:hAnsi="Arial" w:cs="Arial"/>
                <w:b/>
                <w:bCs/>
                <w:sz w:val="20"/>
                <w:szCs w:val="20"/>
                <w:lang w:val="en-GB"/>
              </w:rPr>
              <w:t>_</w:t>
            </w:r>
            <w:r w:rsidR="00DA3C7C" w:rsidRPr="00D47F83">
              <w:rPr>
                <w:rFonts w:ascii="Arial" w:hAnsi="Arial" w:cs="Arial"/>
                <w:b/>
                <w:bCs/>
                <w:sz w:val="20"/>
                <w:szCs w:val="20"/>
                <w:lang w:val="en-GB"/>
              </w:rPr>
              <w:t>5641</w:t>
            </w:r>
          </w:p>
        </w:tc>
      </w:tr>
      <w:tr w:rsidR="0000007A" w:rsidRPr="00D47F83" w14:paraId="05B60576" w14:textId="77777777" w:rsidTr="002109D6">
        <w:trPr>
          <w:trHeight w:val="331"/>
        </w:trPr>
        <w:tc>
          <w:tcPr>
            <w:tcW w:w="1234" w:type="pct"/>
          </w:tcPr>
          <w:p w14:paraId="0196A627" w14:textId="77777777" w:rsidR="0000007A" w:rsidRPr="00D47F83" w:rsidRDefault="0000007A" w:rsidP="00696CAD">
            <w:pPr>
              <w:pStyle w:val="BodyText"/>
              <w:ind w:left="90"/>
              <w:jc w:val="left"/>
              <w:rPr>
                <w:rFonts w:ascii="Arial" w:hAnsi="Arial" w:cs="Arial"/>
                <w:bCs/>
                <w:sz w:val="20"/>
                <w:szCs w:val="20"/>
                <w:lang w:val="en-GB"/>
              </w:rPr>
            </w:pPr>
            <w:r w:rsidRPr="00D47F83">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617ABCF" w:rsidR="0000007A" w:rsidRPr="00D47F83" w:rsidRDefault="0085204D" w:rsidP="000450FC">
            <w:pPr>
              <w:pStyle w:val="NormalWeb"/>
              <w:spacing w:before="0" w:beforeAutospacing="0" w:after="0" w:afterAutospacing="0"/>
              <w:rPr>
                <w:rFonts w:ascii="Arial" w:hAnsi="Arial" w:cs="Arial"/>
                <w:b/>
                <w:sz w:val="20"/>
                <w:szCs w:val="20"/>
                <w:highlight w:val="yellow"/>
                <w:lang w:val="en-GB"/>
              </w:rPr>
            </w:pPr>
            <w:r w:rsidRPr="00D47F83">
              <w:rPr>
                <w:rFonts w:ascii="Arial" w:hAnsi="Arial" w:cs="Arial"/>
                <w:b/>
                <w:sz w:val="20"/>
                <w:szCs w:val="20"/>
                <w:lang w:val="en-GB"/>
              </w:rPr>
              <w:t>The Use of AI in Predictive Analytics for Patient Outcomes and Disease Management</w:t>
            </w:r>
          </w:p>
        </w:tc>
      </w:tr>
      <w:tr w:rsidR="00CF0BBB" w:rsidRPr="00D47F83" w14:paraId="6D508B1C" w14:textId="77777777" w:rsidTr="002E7787">
        <w:trPr>
          <w:trHeight w:val="332"/>
        </w:trPr>
        <w:tc>
          <w:tcPr>
            <w:tcW w:w="1234" w:type="pct"/>
          </w:tcPr>
          <w:p w14:paraId="32FC28F7" w14:textId="77777777" w:rsidR="00CF0BBB" w:rsidRPr="00D47F83" w:rsidRDefault="00CF0BBB" w:rsidP="00696CAD">
            <w:pPr>
              <w:pStyle w:val="BodyText"/>
              <w:ind w:left="90"/>
              <w:jc w:val="left"/>
              <w:rPr>
                <w:rFonts w:ascii="Arial" w:hAnsi="Arial" w:cs="Arial"/>
                <w:bCs/>
                <w:sz w:val="20"/>
                <w:szCs w:val="20"/>
                <w:lang w:val="en-GB"/>
              </w:rPr>
            </w:pPr>
            <w:r w:rsidRPr="00D47F83">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923C903" w:rsidR="00CF0BBB" w:rsidRPr="00D47F83" w:rsidRDefault="00DA3C7C" w:rsidP="000450FC">
            <w:pPr>
              <w:pStyle w:val="NormalWeb"/>
              <w:spacing w:before="0" w:beforeAutospacing="0" w:after="0" w:afterAutospacing="0"/>
              <w:rPr>
                <w:rFonts w:ascii="Arial" w:hAnsi="Arial" w:cs="Arial"/>
                <w:b/>
                <w:sz w:val="20"/>
                <w:szCs w:val="20"/>
                <w:lang w:val="en-GB"/>
              </w:rPr>
            </w:pPr>
            <w:r w:rsidRPr="00D47F83">
              <w:rPr>
                <w:rFonts w:ascii="Arial" w:hAnsi="Arial" w:cs="Arial"/>
                <w:b/>
                <w:sz w:val="20"/>
                <w:szCs w:val="20"/>
                <w:lang w:val="en-GB"/>
              </w:rPr>
              <w:t>Book Chapter</w:t>
            </w:r>
          </w:p>
        </w:tc>
      </w:tr>
    </w:tbl>
    <w:p w14:paraId="5A743ECE" w14:textId="54E46A91" w:rsidR="00D27A79" w:rsidRPr="00D47F83" w:rsidRDefault="00D27A79" w:rsidP="00D47F83">
      <w:pPr>
        <w:pStyle w:val="BodyText"/>
        <w:jc w:val="left"/>
        <w:rPr>
          <w:rFonts w:ascii="Arial" w:hAnsi="Arial" w:cs="Arial"/>
          <w:color w:val="222222"/>
          <w:sz w:val="20"/>
          <w:szCs w:val="20"/>
          <w:lang w:val="en-IN"/>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D47F83" w14:paraId="71A94C1F" w14:textId="77777777" w:rsidTr="00ED4CE0">
        <w:tc>
          <w:tcPr>
            <w:tcW w:w="5000" w:type="pct"/>
            <w:gridSpan w:val="3"/>
            <w:tcBorders>
              <w:top w:val="nil"/>
              <w:left w:val="nil"/>
              <w:right w:val="nil"/>
            </w:tcBorders>
            <w:noWrap/>
          </w:tcPr>
          <w:p w14:paraId="0BC15285" w14:textId="75BEB51F" w:rsidR="00F1171E" w:rsidRPr="00D47F83" w:rsidRDefault="00F1171E" w:rsidP="007222C8">
            <w:pPr>
              <w:pStyle w:val="Heading2"/>
              <w:jc w:val="left"/>
              <w:rPr>
                <w:rFonts w:ascii="Arial" w:hAnsi="Arial" w:cs="Arial"/>
                <w:lang w:val="en-GB"/>
              </w:rPr>
            </w:pPr>
            <w:r w:rsidRPr="00D47F83">
              <w:rPr>
                <w:rFonts w:ascii="Arial" w:hAnsi="Arial" w:cs="Arial"/>
                <w:highlight w:val="yellow"/>
                <w:lang w:val="en-GB"/>
              </w:rPr>
              <w:t>PART  1:</w:t>
            </w:r>
            <w:r w:rsidRPr="00D47F83">
              <w:rPr>
                <w:rFonts w:ascii="Arial" w:hAnsi="Arial" w:cs="Arial"/>
                <w:lang w:val="en-GB"/>
              </w:rPr>
              <w:t xml:space="preserve"> Comments</w:t>
            </w:r>
          </w:p>
          <w:p w14:paraId="1287753C" w14:textId="77777777" w:rsidR="00F1171E" w:rsidRPr="00D47F83" w:rsidRDefault="00F1171E" w:rsidP="007222C8">
            <w:pPr>
              <w:rPr>
                <w:rFonts w:ascii="Arial" w:hAnsi="Arial" w:cs="Arial"/>
                <w:sz w:val="20"/>
                <w:szCs w:val="20"/>
                <w:lang w:val="en-GB"/>
              </w:rPr>
            </w:pPr>
          </w:p>
        </w:tc>
      </w:tr>
      <w:tr w:rsidR="00F1171E" w:rsidRPr="00D47F83" w14:paraId="5EA12279" w14:textId="77777777" w:rsidTr="00ED4CE0">
        <w:tc>
          <w:tcPr>
            <w:tcW w:w="1246" w:type="pct"/>
            <w:noWrap/>
          </w:tcPr>
          <w:p w14:paraId="7AE9682F" w14:textId="77777777" w:rsidR="00F1171E" w:rsidRPr="00D47F83" w:rsidRDefault="00F1171E" w:rsidP="007222C8">
            <w:pPr>
              <w:pStyle w:val="Heading2"/>
              <w:jc w:val="left"/>
              <w:rPr>
                <w:rFonts w:ascii="Arial" w:hAnsi="Arial" w:cs="Arial"/>
                <w:lang w:val="en-GB"/>
              </w:rPr>
            </w:pPr>
          </w:p>
        </w:tc>
        <w:tc>
          <w:tcPr>
            <w:tcW w:w="2223" w:type="pct"/>
          </w:tcPr>
          <w:p w14:paraId="5B8DBE06" w14:textId="77777777" w:rsidR="00F1171E" w:rsidRPr="00D47F83" w:rsidRDefault="00F1171E" w:rsidP="007222C8">
            <w:pPr>
              <w:pStyle w:val="Heading2"/>
              <w:jc w:val="left"/>
              <w:rPr>
                <w:rFonts w:ascii="Arial" w:hAnsi="Arial" w:cs="Arial"/>
                <w:lang w:val="en-GB"/>
              </w:rPr>
            </w:pPr>
            <w:r w:rsidRPr="00D47F83">
              <w:rPr>
                <w:rFonts w:ascii="Arial" w:hAnsi="Arial" w:cs="Arial"/>
                <w:lang w:val="en-GB"/>
              </w:rPr>
              <w:t>Reviewer’s comment</w:t>
            </w:r>
          </w:p>
          <w:p w14:paraId="693A9C4D" w14:textId="77777777" w:rsidR="00421DBF" w:rsidRPr="00D47F83" w:rsidRDefault="00421DBF" w:rsidP="00421DBF">
            <w:pPr>
              <w:rPr>
                <w:rFonts w:ascii="Arial" w:hAnsi="Arial" w:cs="Arial"/>
                <w:b/>
                <w:bCs/>
                <w:sz w:val="20"/>
                <w:szCs w:val="20"/>
              </w:rPr>
            </w:pPr>
            <w:r w:rsidRPr="00D47F8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47F83" w:rsidRDefault="00421DBF" w:rsidP="00421DBF">
            <w:pPr>
              <w:rPr>
                <w:rFonts w:ascii="Arial" w:hAnsi="Arial" w:cs="Arial"/>
                <w:sz w:val="20"/>
                <w:szCs w:val="20"/>
                <w:lang w:val="en-GB"/>
              </w:rPr>
            </w:pPr>
          </w:p>
        </w:tc>
        <w:tc>
          <w:tcPr>
            <w:tcW w:w="1531" w:type="pct"/>
          </w:tcPr>
          <w:p w14:paraId="57792C30" w14:textId="77777777" w:rsidR="00F1171E" w:rsidRPr="00D47F83" w:rsidRDefault="00F1171E" w:rsidP="007222C8">
            <w:pPr>
              <w:pStyle w:val="Heading2"/>
              <w:jc w:val="left"/>
              <w:rPr>
                <w:rFonts w:ascii="Arial" w:hAnsi="Arial" w:cs="Arial"/>
                <w:b w:val="0"/>
                <w:lang w:val="en-GB"/>
              </w:rPr>
            </w:pPr>
            <w:r w:rsidRPr="00D47F83">
              <w:rPr>
                <w:rFonts w:ascii="Arial" w:hAnsi="Arial" w:cs="Arial"/>
                <w:lang w:val="en-GB"/>
              </w:rPr>
              <w:t>Author’s Feedback</w:t>
            </w:r>
            <w:r w:rsidRPr="00D47F83">
              <w:rPr>
                <w:rFonts w:ascii="Arial" w:hAnsi="Arial" w:cs="Arial"/>
                <w:b w:val="0"/>
                <w:lang w:val="en-GB"/>
              </w:rPr>
              <w:t xml:space="preserve"> </w:t>
            </w:r>
            <w:r w:rsidRPr="00D47F83">
              <w:rPr>
                <w:rFonts w:ascii="Arial" w:hAnsi="Arial" w:cs="Arial"/>
                <w:b w:val="0"/>
                <w:i/>
                <w:lang w:val="en-GB"/>
              </w:rPr>
              <w:t>(Please correct the manuscript and highlight that part in the manuscript. It is mandatory that authors should write his/her feedback here)</w:t>
            </w:r>
          </w:p>
        </w:tc>
      </w:tr>
      <w:tr w:rsidR="00F1171E" w:rsidRPr="00D47F83" w14:paraId="5C0AB4EC" w14:textId="77777777" w:rsidTr="00ED4CE0">
        <w:trPr>
          <w:trHeight w:val="1264"/>
        </w:trPr>
        <w:tc>
          <w:tcPr>
            <w:tcW w:w="1246" w:type="pct"/>
            <w:noWrap/>
          </w:tcPr>
          <w:p w14:paraId="66B47184" w14:textId="48030299" w:rsidR="00F1171E" w:rsidRPr="00D47F83" w:rsidRDefault="00F1171E" w:rsidP="007222C8">
            <w:pPr>
              <w:ind w:left="360"/>
              <w:rPr>
                <w:rFonts w:ascii="Arial" w:hAnsi="Arial" w:cs="Arial"/>
                <w:b/>
                <w:bCs/>
                <w:sz w:val="20"/>
                <w:szCs w:val="20"/>
                <w:lang w:val="en-GB"/>
              </w:rPr>
            </w:pPr>
            <w:r w:rsidRPr="00D47F8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47F83" w:rsidRDefault="00F1171E" w:rsidP="007222C8">
            <w:pPr>
              <w:ind w:left="360"/>
              <w:rPr>
                <w:rFonts w:ascii="Arial" w:eastAsia="MS Mincho" w:hAnsi="Arial" w:cs="Arial"/>
                <w:b/>
                <w:bCs/>
                <w:sz w:val="20"/>
                <w:szCs w:val="20"/>
                <w:lang w:val="en-GB"/>
              </w:rPr>
            </w:pPr>
          </w:p>
        </w:tc>
        <w:tc>
          <w:tcPr>
            <w:tcW w:w="2223" w:type="pct"/>
          </w:tcPr>
          <w:p w14:paraId="7DBC9196" w14:textId="04BF2C0E" w:rsidR="00F1171E" w:rsidRPr="00D47F83" w:rsidRDefault="001819C1" w:rsidP="007222C8">
            <w:pPr>
              <w:pStyle w:val="ListParagraph"/>
              <w:ind w:left="0"/>
              <w:rPr>
                <w:rFonts w:ascii="Arial" w:hAnsi="Arial" w:cs="Arial"/>
                <w:b/>
                <w:bCs/>
                <w:sz w:val="20"/>
                <w:szCs w:val="20"/>
                <w:lang w:val="en-GB"/>
              </w:rPr>
            </w:pPr>
            <w:r w:rsidRPr="00D47F83">
              <w:rPr>
                <w:rFonts w:ascii="Arial" w:hAnsi="Arial" w:cs="Arial"/>
                <w:b/>
                <w:bCs/>
                <w:sz w:val="20"/>
                <w:szCs w:val="20"/>
                <w:lang w:val="en-GB"/>
              </w:rPr>
              <w:t>Very relevant topic and timely contribution on the role of AI in predictive analytics for patient care. The chapter brings forward informative insights into how machine learning and deep learning models assist in early detection and treatment personalization. It is especially valuable for its review of AI applications across chronic, infectious, and neurological conditions. This work serves as a useful reference for both academic research and practical clinical frameworks.</w:t>
            </w:r>
          </w:p>
        </w:tc>
        <w:tc>
          <w:tcPr>
            <w:tcW w:w="1531" w:type="pct"/>
          </w:tcPr>
          <w:p w14:paraId="462A339C" w14:textId="77777777" w:rsidR="00F1171E" w:rsidRPr="00D47F83" w:rsidRDefault="00F1171E" w:rsidP="007222C8">
            <w:pPr>
              <w:pStyle w:val="Heading2"/>
              <w:jc w:val="left"/>
              <w:rPr>
                <w:rFonts w:ascii="Arial" w:hAnsi="Arial" w:cs="Arial"/>
                <w:b w:val="0"/>
                <w:lang w:val="en-GB"/>
              </w:rPr>
            </w:pPr>
          </w:p>
        </w:tc>
      </w:tr>
      <w:tr w:rsidR="00F1171E" w:rsidRPr="00D47F83" w14:paraId="0D8B5B2C" w14:textId="77777777" w:rsidTr="00ED4CE0">
        <w:trPr>
          <w:trHeight w:val="1262"/>
        </w:trPr>
        <w:tc>
          <w:tcPr>
            <w:tcW w:w="1246" w:type="pct"/>
            <w:noWrap/>
          </w:tcPr>
          <w:p w14:paraId="21CBA5FE" w14:textId="77777777" w:rsidR="00F1171E" w:rsidRPr="00D47F83" w:rsidRDefault="00F1171E" w:rsidP="007222C8">
            <w:pPr>
              <w:ind w:left="360"/>
              <w:rPr>
                <w:rFonts w:ascii="Arial" w:hAnsi="Arial" w:cs="Arial"/>
                <w:b/>
                <w:bCs/>
                <w:sz w:val="20"/>
                <w:szCs w:val="20"/>
                <w:lang w:val="en-GB"/>
              </w:rPr>
            </w:pPr>
            <w:r w:rsidRPr="00D47F83">
              <w:rPr>
                <w:rFonts w:ascii="Arial" w:hAnsi="Arial" w:cs="Arial"/>
                <w:b/>
                <w:bCs/>
                <w:sz w:val="20"/>
                <w:szCs w:val="20"/>
                <w:lang w:val="en-GB"/>
              </w:rPr>
              <w:t>Is the title of the article suitable?</w:t>
            </w:r>
          </w:p>
          <w:p w14:paraId="1CABB61A" w14:textId="77777777" w:rsidR="00F1171E" w:rsidRPr="00D47F83" w:rsidRDefault="00F1171E" w:rsidP="007222C8">
            <w:pPr>
              <w:ind w:left="360"/>
              <w:rPr>
                <w:rFonts w:ascii="Arial" w:hAnsi="Arial" w:cs="Arial"/>
                <w:b/>
                <w:bCs/>
                <w:sz w:val="20"/>
                <w:szCs w:val="20"/>
                <w:lang w:val="en-GB"/>
              </w:rPr>
            </w:pPr>
            <w:r w:rsidRPr="00D47F83">
              <w:rPr>
                <w:rFonts w:ascii="Arial" w:hAnsi="Arial" w:cs="Arial"/>
                <w:b/>
                <w:bCs/>
                <w:sz w:val="20"/>
                <w:szCs w:val="20"/>
                <w:lang w:val="en-GB"/>
              </w:rPr>
              <w:t>(If not please suggest an alternative title)</w:t>
            </w:r>
          </w:p>
          <w:p w14:paraId="0275B919" w14:textId="77777777" w:rsidR="00F1171E" w:rsidRPr="00D47F83" w:rsidRDefault="00F1171E" w:rsidP="007222C8">
            <w:pPr>
              <w:pStyle w:val="Heading2"/>
              <w:jc w:val="left"/>
              <w:rPr>
                <w:rFonts w:ascii="Arial" w:hAnsi="Arial" w:cs="Arial"/>
                <w:u w:val="single"/>
                <w:lang w:val="en-GB"/>
              </w:rPr>
            </w:pPr>
          </w:p>
        </w:tc>
        <w:tc>
          <w:tcPr>
            <w:tcW w:w="2223" w:type="pct"/>
          </w:tcPr>
          <w:p w14:paraId="794AA9A7" w14:textId="4CF71C9B" w:rsidR="00F1171E" w:rsidRPr="00D47F83" w:rsidRDefault="00C21382" w:rsidP="00C21382">
            <w:pPr>
              <w:rPr>
                <w:rFonts w:ascii="Arial" w:hAnsi="Arial" w:cs="Arial"/>
                <w:b/>
                <w:bCs/>
                <w:sz w:val="20"/>
                <w:szCs w:val="20"/>
                <w:lang w:val="en-GB"/>
              </w:rPr>
            </w:pPr>
            <w:r w:rsidRPr="00D47F83">
              <w:rPr>
                <w:rFonts w:ascii="Arial" w:hAnsi="Arial" w:cs="Arial"/>
                <w:b/>
                <w:bCs/>
                <w:sz w:val="20"/>
                <w:szCs w:val="20"/>
                <w:lang w:val="en-GB"/>
              </w:rPr>
              <w:t>Yes</w:t>
            </w:r>
          </w:p>
        </w:tc>
        <w:tc>
          <w:tcPr>
            <w:tcW w:w="1531" w:type="pct"/>
          </w:tcPr>
          <w:p w14:paraId="405B6701" w14:textId="77777777" w:rsidR="00F1171E" w:rsidRPr="00D47F83" w:rsidRDefault="00F1171E" w:rsidP="007222C8">
            <w:pPr>
              <w:pStyle w:val="Heading2"/>
              <w:jc w:val="left"/>
              <w:rPr>
                <w:rFonts w:ascii="Arial" w:hAnsi="Arial" w:cs="Arial"/>
                <w:b w:val="0"/>
                <w:lang w:val="en-GB"/>
              </w:rPr>
            </w:pPr>
          </w:p>
        </w:tc>
      </w:tr>
      <w:tr w:rsidR="00F1171E" w:rsidRPr="00D47F83" w14:paraId="5604762A" w14:textId="77777777" w:rsidTr="00ED4CE0">
        <w:trPr>
          <w:trHeight w:val="1262"/>
        </w:trPr>
        <w:tc>
          <w:tcPr>
            <w:tcW w:w="1246" w:type="pct"/>
            <w:noWrap/>
          </w:tcPr>
          <w:p w14:paraId="3635573D" w14:textId="77777777" w:rsidR="00F1171E" w:rsidRPr="00D47F83" w:rsidRDefault="00F1171E" w:rsidP="007222C8">
            <w:pPr>
              <w:pStyle w:val="Heading2"/>
              <w:ind w:left="360"/>
              <w:jc w:val="left"/>
              <w:rPr>
                <w:rFonts w:ascii="Arial" w:hAnsi="Arial" w:cs="Arial"/>
                <w:lang w:val="en-GB"/>
              </w:rPr>
            </w:pPr>
            <w:r w:rsidRPr="00D47F8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47F83" w:rsidRDefault="00F1171E" w:rsidP="007222C8">
            <w:pPr>
              <w:pStyle w:val="Heading2"/>
              <w:jc w:val="left"/>
              <w:rPr>
                <w:rFonts w:ascii="Arial" w:hAnsi="Arial" w:cs="Arial"/>
                <w:u w:val="single"/>
                <w:lang w:val="en-GB"/>
              </w:rPr>
            </w:pPr>
          </w:p>
        </w:tc>
        <w:tc>
          <w:tcPr>
            <w:tcW w:w="2223" w:type="pct"/>
          </w:tcPr>
          <w:p w14:paraId="0FB7E83A" w14:textId="1CF4E0D7" w:rsidR="00F1171E" w:rsidRPr="00D47F83" w:rsidRDefault="007E7A62" w:rsidP="007E7A62">
            <w:pPr>
              <w:rPr>
                <w:rFonts w:ascii="Arial" w:hAnsi="Arial" w:cs="Arial"/>
                <w:b/>
                <w:bCs/>
                <w:sz w:val="20"/>
                <w:szCs w:val="20"/>
                <w:lang w:val="en-GB"/>
              </w:rPr>
            </w:pPr>
            <w:r w:rsidRPr="00D47F83">
              <w:rPr>
                <w:rFonts w:ascii="Arial" w:hAnsi="Arial" w:cs="Arial"/>
                <w:b/>
                <w:bCs/>
                <w:sz w:val="20"/>
                <w:szCs w:val="20"/>
                <w:lang w:val="en-GB"/>
              </w:rPr>
              <w:t>Concise and relevant</w:t>
            </w:r>
          </w:p>
        </w:tc>
        <w:tc>
          <w:tcPr>
            <w:tcW w:w="1531" w:type="pct"/>
          </w:tcPr>
          <w:p w14:paraId="1D54B730" w14:textId="77777777" w:rsidR="00F1171E" w:rsidRPr="00D47F83" w:rsidRDefault="00F1171E" w:rsidP="007222C8">
            <w:pPr>
              <w:pStyle w:val="Heading2"/>
              <w:jc w:val="left"/>
              <w:rPr>
                <w:rFonts w:ascii="Arial" w:hAnsi="Arial" w:cs="Arial"/>
                <w:b w:val="0"/>
                <w:lang w:val="en-GB"/>
              </w:rPr>
            </w:pPr>
          </w:p>
        </w:tc>
      </w:tr>
      <w:tr w:rsidR="00F1171E" w:rsidRPr="00D47F83" w14:paraId="2F579F54" w14:textId="77777777" w:rsidTr="00ED4CE0">
        <w:trPr>
          <w:trHeight w:val="859"/>
        </w:trPr>
        <w:tc>
          <w:tcPr>
            <w:tcW w:w="1246" w:type="pct"/>
            <w:noWrap/>
          </w:tcPr>
          <w:p w14:paraId="04361F46" w14:textId="368783AB" w:rsidR="00F1171E" w:rsidRPr="00D47F83" w:rsidRDefault="00DC6FED" w:rsidP="007222C8">
            <w:pPr>
              <w:ind w:left="360"/>
              <w:rPr>
                <w:rFonts w:ascii="Arial" w:hAnsi="Arial" w:cs="Arial"/>
                <w:b/>
                <w:bCs/>
                <w:sz w:val="20"/>
                <w:szCs w:val="20"/>
                <w:u w:val="single"/>
                <w:lang w:val="en-GB"/>
              </w:rPr>
            </w:pPr>
            <w:r w:rsidRPr="00D47F83">
              <w:rPr>
                <w:rFonts w:ascii="Arial" w:hAnsi="Arial" w:cs="Arial"/>
                <w:b/>
                <w:bCs/>
                <w:sz w:val="20"/>
                <w:szCs w:val="20"/>
                <w:lang w:val="en-GB"/>
              </w:rPr>
              <w:t xml:space="preserve">Is the manuscript scientifically, correct? Please write here. </w:t>
            </w:r>
          </w:p>
        </w:tc>
        <w:tc>
          <w:tcPr>
            <w:tcW w:w="2223" w:type="pct"/>
          </w:tcPr>
          <w:p w14:paraId="2B5A7721" w14:textId="4A7B52B3" w:rsidR="00F1171E" w:rsidRPr="00D47F83" w:rsidRDefault="007E7A62" w:rsidP="007222C8">
            <w:pPr>
              <w:pStyle w:val="ListParagraph"/>
              <w:ind w:left="0"/>
              <w:rPr>
                <w:rFonts w:ascii="Arial" w:hAnsi="Arial" w:cs="Arial"/>
                <w:b/>
                <w:bCs/>
                <w:sz w:val="20"/>
                <w:szCs w:val="20"/>
                <w:lang w:val="en-GB"/>
              </w:rPr>
            </w:pPr>
            <w:r w:rsidRPr="00D47F83">
              <w:rPr>
                <w:rFonts w:ascii="Arial" w:hAnsi="Arial" w:cs="Arial"/>
                <w:b/>
                <w:bCs/>
                <w:sz w:val="20"/>
                <w:szCs w:val="20"/>
                <w:lang w:val="en-GB"/>
              </w:rPr>
              <w:t>Yes, the manuscript is scientifically accurate</w:t>
            </w:r>
          </w:p>
        </w:tc>
        <w:tc>
          <w:tcPr>
            <w:tcW w:w="1531" w:type="pct"/>
          </w:tcPr>
          <w:p w14:paraId="4898F764" w14:textId="77777777" w:rsidR="00F1171E" w:rsidRPr="00D47F83" w:rsidRDefault="00F1171E" w:rsidP="007222C8">
            <w:pPr>
              <w:pStyle w:val="Heading2"/>
              <w:jc w:val="left"/>
              <w:rPr>
                <w:rFonts w:ascii="Arial" w:hAnsi="Arial" w:cs="Arial"/>
                <w:b w:val="0"/>
                <w:lang w:val="en-GB"/>
              </w:rPr>
            </w:pPr>
          </w:p>
        </w:tc>
      </w:tr>
      <w:tr w:rsidR="00F1171E" w:rsidRPr="00D47F83" w14:paraId="73739464" w14:textId="77777777" w:rsidTr="00ED4CE0">
        <w:trPr>
          <w:trHeight w:val="703"/>
        </w:trPr>
        <w:tc>
          <w:tcPr>
            <w:tcW w:w="1246" w:type="pct"/>
            <w:noWrap/>
          </w:tcPr>
          <w:p w14:paraId="09C25322" w14:textId="77777777" w:rsidR="00F1171E" w:rsidRPr="00D47F83" w:rsidRDefault="00F1171E" w:rsidP="007222C8">
            <w:pPr>
              <w:ind w:left="360"/>
              <w:rPr>
                <w:rFonts w:ascii="Arial" w:hAnsi="Arial" w:cs="Arial"/>
                <w:b/>
                <w:bCs/>
                <w:sz w:val="20"/>
                <w:szCs w:val="20"/>
                <w:lang w:val="en-GB"/>
              </w:rPr>
            </w:pPr>
            <w:r w:rsidRPr="00D47F8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47F83" w:rsidRDefault="00F1171E" w:rsidP="007222C8">
            <w:pPr>
              <w:ind w:left="360"/>
              <w:rPr>
                <w:rFonts w:ascii="Arial" w:hAnsi="Arial" w:cs="Arial"/>
                <w:b/>
                <w:bCs/>
                <w:sz w:val="20"/>
                <w:szCs w:val="20"/>
                <w:u w:val="single"/>
                <w:lang w:val="en-GB"/>
              </w:rPr>
            </w:pPr>
            <w:r w:rsidRPr="00D47F83">
              <w:rPr>
                <w:rFonts w:ascii="Arial" w:hAnsi="Arial" w:cs="Arial"/>
                <w:b/>
                <w:bCs/>
                <w:sz w:val="20"/>
                <w:szCs w:val="20"/>
                <w:u w:val="single"/>
                <w:lang w:val="en-GB"/>
              </w:rPr>
              <w:t>-</w:t>
            </w:r>
          </w:p>
        </w:tc>
        <w:tc>
          <w:tcPr>
            <w:tcW w:w="2223" w:type="pct"/>
          </w:tcPr>
          <w:p w14:paraId="24FE0567" w14:textId="2ADA5FA7" w:rsidR="00F1171E" w:rsidRPr="00D47F83" w:rsidRDefault="00BF2F52" w:rsidP="007222C8">
            <w:pPr>
              <w:pStyle w:val="ListParagraph"/>
              <w:ind w:left="0"/>
              <w:rPr>
                <w:rFonts w:ascii="Arial" w:hAnsi="Arial" w:cs="Arial"/>
                <w:b/>
                <w:bCs/>
                <w:sz w:val="20"/>
                <w:szCs w:val="20"/>
                <w:lang w:val="en-GB"/>
              </w:rPr>
            </w:pPr>
            <w:r w:rsidRPr="00D47F83">
              <w:rPr>
                <w:rFonts w:ascii="Arial" w:hAnsi="Arial" w:cs="Arial"/>
                <w:b/>
                <w:bCs/>
                <w:sz w:val="20"/>
                <w:szCs w:val="20"/>
                <w:lang w:val="en-GB"/>
              </w:rPr>
              <w:t>Yes, the references are recent and appropriate.</w:t>
            </w:r>
          </w:p>
        </w:tc>
        <w:tc>
          <w:tcPr>
            <w:tcW w:w="1531" w:type="pct"/>
          </w:tcPr>
          <w:p w14:paraId="40220055" w14:textId="77777777" w:rsidR="00F1171E" w:rsidRPr="00D47F83" w:rsidRDefault="00F1171E" w:rsidP="007222C8">
            <w:pPr>
              <w:pStyle w:val="Heading2"/>
              <w:jc w:val="left"/>
              <w:rPr>
                <w:rFonts w:ascii="Arial" w:hAnsi="Arial" w:cs="Arial"/>
                <w:b w:val="0"/>
                <w:lang w:val="en-GB"/>
              </w:rPr>
            </w:pPr>
          </w:p>
        </w:tc>
      </w:tr>
      <w:tr w:rsidR="00F1171E" w:rsidRPr="00D47F83" w14:paraId="73CC4A50" w14:textId="77777777" w:rsidTr="00ED4CE0">
        <w:trPr>
          <w:trHeight w:val="386"/>
        </w:trPr>
        <w:tc>
          <w:tcPr>
            <w:tcW w:w="1246" w:type="pct"/>
            <w:noWrap/>
          </w:tcPr>
          <w:p w14:paraId="029CE8D0" w14:textId="77777777" w:rsidR="00F1171E" w:rsidRPr="00D47F83" w:rsidRDefault="00F1171E" w:rsidP="007222C8">
            <w:pPr>
              <w:pStyle w:val="Heading2"/>
              <w:jc w:val="left"/>
              <w:rPr>
                <w:rFonts w:ascii="Arial" w:hAnsi="Arial" w:cs="Arial"/>
                <w:b w:val="0"/>
                <w:lang w:val="en-GB"/>
              </w:rPr>
            </w:pPr>
          </w:p>
          <w:p w14:paraId="589C16C7" w14:textId="77777777" w:rsidR="00F1171E" w:rsidRPr="00D47F83" w:rsidRDefault="00F1171E" w:rsidP="007222C8">
            <w:pPr>
              <w:pStyle w:val="Heading2"/>
              <w:ind w:left="360"/>
              <w:jc w:val="left"/>
              <w:rPr>
                <w:rFonts w:ascii="Arial" w:hAnsi="Arial" w:cs="Arial"/>
                <w:bCs w:val="0"/>
                <w:lang w:val="en-GB"/>
              </w:rPr>
            </w:pPr>
            <w:r w:rsidRPr="00D47F83">
              <w:rPr>
                <w:rFonts w:ascii="Arial" w:hAnsi="Arial" w:cs="Arial"/>
                <w:bCs w:val="0"/>
                <w:lang w:val="en-GB"/>
              </w:rPr>
              <w:t>Is the language/English quality of the article suitable for scholarly communications?</w:t>
            </w:r>
          </w:p>
          <w:p w14:paraId="7722B85E" w14:textId="77777777" w:rsidR="00F1171E" w:rsidRPr="00D47F83" w:rsidRDefault="00F1171E" w:rsidP="007222C8">
            <w:pPr>
              <w:rPr>
                <w:rFonts w:ascii="Arial" w:hAnsi="Arial" w:cs="Arial"/>
                <w:sz w:val="20"/>
                <w:szCs w:val="20"/>
                <w:lang w:val="en-GB"/>
              </w:rPr>
            </w:pPr>
          </w:p>
        </w:tc>
        <w:tc>
          <w:tcPr>
            <w:tcW w:w="2223" w:type="pct"/>
          </w:tcPr>
          <w:p w14:paraId="0A07EA75" w14:textId="77777777" w:rsidR="00F1171E" w:rsidRPr="00D47F83" w:rsidRDefault="00F1171E" w:rsidP="007222C8">
            <w:pPr>
              <w:rPr>
                <w:rFonts w:ascii="Arial" w:hAnsi="Arial" w:cs="Arial"/>
                <w:sz w:val="20"/>
                <w:szCs w:val="20"/>
                <w:lang w:val="en-GB"/>
              </w:rPr>
            </w:pPr>
          </w:p>
          <w:p w14:paraId="6CBA4B2A" w14:textId="77777777" w:rsidR="00F1171E" w:rsidRPr="00D47F83" w:rsidRDefault="00F1171E" w:rsidP="007222C8">
            <w:pPr>
              <w:rPr>
                <w:rFonts w:ascii="Arial" w:hAnsi="Arial" w:cs="Arial"/>
                <w:sz w:val="20"/>
                <w:szCs w:val="20"/>
                <w:lang w:val="en-GB"/>
              </w:rPr>
            </w:pPr>
          </w:p>
          <w:p w14:paraId="43B3788D" w14:textId="77777777" w:rsidR="006B68B2" w:rsidRPr="00D47F83" w:rsidRDefault="006B68B2" w:rsidP="006B68B2">
            <w:pPr>
              <w:rPr>
                <w:rFonts w:ascii="Arial" w:hAnsi="Arial" w:cs="Arial"/>
                <w:sz w:val="20"/>
                <w:szCs w:val="20"/>
              </w:rPr>
            </w:pPr>
            <w:r w:rsidRPr="00D47F83">
              <w:rPr>
                <w:rFonts w:ascii="Arial" w:hAnsi="Arial" w:cs="Arial"/>
                <w:sz w:val="20"/>
                <w:szCs w:val="20"/>
              </w:rPr>
              <w:t>Yes.</w:t>
            </w:r>
          </w:p>
          <w:p w14:paraId="41E28118" w14:textId="77777777" w:rsidR="00F1171E" w:rsidRPr="00D47F83" w:rsidRDefault="00F1171E" w:rsidP="007222C8">
            <w:pPr>
              <w:rPr>
                <w:rFonts w:ascii="Arial" w:hAnsi="Arial" w:cs="Arial"/>
                <w:sz w:val="20"/>
                <w:szCs w:val="20"/>
                <w:lang w:val="en-GB"/>
              </w:rPr>
            </w:pPr>
          </w:p>
          <w:p w14:paraId="297F52DB" w14:textId="77777777" w:rsidR="00F1171E" w:rsidRPr="00D47F83" w:rsidRDefault="00F1171E" w:rsidP="007222C8">
            <w:pPr>
              <w:rPr>
                <w:rFonts w:ascii="Arial" w:hAnsi="Arial" w:cs="Arial"/>
                <w:sz w:val="20"/>
                <w:szCs w:val="20"/>
                <w:lang w:val="en-GB"/>
              </w:rPr>
            </w:pPr>
          </w:p>
          <w:p w14:paraId="149A6CEF" w14:textId="77777777" w:rsidR="00F1171E" w:rsidRPr="00D47F83" w:rsidRDefault="00F1171E" w:rsidP="007222C8">
            <w:pPr>
              <w:rPr>
                <w:rFonts w:ascii="Arial" w:hAnsi="Arial" w:cs="Arial"/>
                <w:sz w:val="20"/>
                <w:szCs w:val="20"/>
                <w:lang w:val="en-GB"/>
              </w:rPr>
            </w:pPr>
          </w:p>
        </w:tc>
        <w:tc>
          <w:tcPr>
            <w:tcW w:w="1531" w:type="pct"/>
          </w:tcPr>
          <w:p w14:paraId="0351CA58" w14:textId="77777777" w:rsidR="00F1171E" w:rsidRPr="00D47F83" w:rsidRDefault="00F1171E" w:rsidP="007222C8">
            <w:pPr>
              <w:rPr>
                <w:rFonts w:ascii="Arial" w:hAnsi="Arial" w:cs="Arial"/>
                <w:sz w:val="20"/>
                <w:szCs w:val="20"/>
                <w:lang w:val="en-GB"/>
              </w:rPr>
            </w:pPr>
          </w:p>
        </w:tc>
      </w:tr>
      <w:tr w:rsidR="00F1171E" w:rsidRPr="00D47F83" w14:paraId="20A16C0C" w14:textId="77777777" w:rsidTr="00ED4CE0">
        <w:trPr>
          <w:trHeight w:val="1178"/>
        </w:trPr>
        <w:tc>
          <w:tcPr>
            <w:tcW w:w="1246" w:type="pct"/>
            <w:noWrap/>
          </w:tcPr>
          <w:p w14:paraId="7F4BCFAE" w14:textId="77777777" w:rsidR="00F1171E" w:rsidRPr="00D47F83" w:rsidRDefault="00F1171E" w:rsidP="007222C8">
            <w:pPr>
              <w:pStyle w:val="Heading2"/>
              <w:jc w:val="left"/>
              <w:rPr>
                <w:rFonts w:ascii="Arial" w:hAnsi="Arial" w:cs="Arial"/>
                <w:b w:val="0"/>
                <w:bCs w:val="0"/>
                <w:lang w:val="en-GB"/>
              </w:rPr>
            </w:pPr>
            <w:r w:rsidRPr="00D47F83">
              <w:rPr>
                <w:rFonts w:ascii="Arial" w:hAnsi="Arial" w:cs="Arial"/>
                <w:bCs w:val="0"/>
                <w:u w:val="single"/>
                <w:lang w:val="en-GB"/>
              </w:rPr>
              <w:t>Optional/General</w:t>
            </w:r>
            <w:r w:rsidRPr="00D47F83">
              <w:rPr>
                <w:rFonts w:ascii="Arial" w:hAnsi="Arial" w:cs="Arial"/>
                <w:bCs w:val="0"/>
                <w:lang w:val="en-GB"/>
              </w:rPr>
              <w:t xml:space="preserve"> </w:t>
            </w:r>
            <w:r w:rsidRPr="00D47F83">
              <w:rPr>
                <w:rFonts w:ascii="Arial" w:hAnsi="Arial" w:cs="Arial"/>
                <w:b w:val="0"/>
                <w:bCs w:val="0"/>
                <w:lang w:val="en-GB"/>
              </w:rPr>
              <w:t>comments</w:t>
            </w:r>
          </w:p>
          <w:p w14:paraId="1A6B3748" w14:textId="77777777" w:rsidR="00F1171E" w:rsidRPr="00D47F83" w:rsidRDefault="00F1171E" w:rsidP="007222C8">
            <w:pPr>
              <w:pStyle w:val="Heading2"/>
              <w:jc w:val="left"/>
              <w:rPr>
                <w:rFonts w:ascii="Arial" w:hAnsi="Arial" w:cs="Arial"/>
                <w:b w:val="0"/>
                <w:lang w:val="en-GB"/>
              </w:rPr>
            </w:pPr>
          </w:p>
        </w:tc>
        <w:tc>
          <w:tcPr>
            <w:tcW w:w="2223" w:type="pct"/>
          </w:tcPr>
          <w:p w14:paraId="197EED2C" w14:textId="1B70D54C" w:rsidR="002575E0" w:rsidRPr="00D47F83" w:rsidRDefault="002575E0" w:rsidP="002575E0">
            <w:pPr>
              <w:rPr>
                <w:rFonts w:ascii="Arial" w:hAnsi="Arial" w:cs="Arial"/>
                <w:sz w:val="20"/>
                <w:szCs w:val="20"/>
                <w:lang w:val="en-GB"/>
              </w:rPr>
            </w:pPr>
            <w:r w:rsidRPr="00D47F83">
              <w:rPr>
                <w:rFonts w:ascii="Arial" w:hAnsi="Arial" w:cs="Arial"/>
                <w:sz w:val="20"/>
                <w:szCs w:val="20"/>
                <w:lang w:val="en-GB"/>
              </w:rPr>
              <w:t>Artificial intelligence has shown promising results across chronic, infectious, oncological, and cardiovascular domains, as illustrated in this chapter. Please consider the following suggestions before acceptance:</w:t>
            </w:r>
          </w:p>
          <w:p w14:paraId="52B37430" w14:textId="77777777" w:rsidR="00287DE2" w:rsidRPr="00D47F83" w:rsidRDefault="00287DE2" w:rsidP="002575E0">
            <w:pPr>
              <w:rPr>
                <w:rFonts w:ascii="Arial" w:hAnsi="Arial" w:cs="Arial"/>
                <w:sz w:val="20"/>
                <w:szCs w:val="20"/>
                <w:lang w:val="en-GB"/>
              </w:rPr>
            </w:pPr>
          </w:p>
          <w:p w14:paraId="45461E36" w14:textId="77777777" w:rsidR="00287DE2" w:rsidRPr="00D47F83" w:rsidRDefault="002575E0" w:rsidP="002575E0">
            <w:pPr>
              <w:pStyle w:val="ListParagraph"/>
              <w:numPr>
                <w:ilvl w:val="0"/>
                <w:numId w:val="11"/>
              </w:numPr>
              <w:rPr>
                <w:rFonts w:ascii="Arial" w:hAnsi="Arial" w:cs="Arial"/>
                <w:sz w:val="20"/>
                <w:szCs w:val="20"/>
                <w:lang w:val="en-GB"/>
              </w:rPr>
            </w:pPr>
            <w:r w:rsidRPr="00D47F83">
              <w:rPr>
                <w:rFonts w:ascii="Arial" w:hAnsi="Arial" w:cs="Arial"/>
                <w:sz w:val="20"/>
                <w:szCs w:val="20"/>
                <w:lang w:val="en-GB"/>
              </w:rPr>
              <w:t>The section on precision medicine is clear but focused mostly on oncology; including an example from another area, such as metabolic or neurological disorders, would offer better balance.</w:t>
            </w:r>
          </w:p>
          <w:p w14:paraId="48184F62" w14:textId="77777777" w:rsidR="00287DE2" w:rsidRPr="00D47F83" w:rsidRDefault="002575E0" w:rsidP="002575E0">
            <w:pPr>
              <w:pStyle w:val="ListParagraph"/>
              <w:numPr>
                <w:ilvl w:val="0"/>
                <w:numId w:val="11"/>
              </w:numPr>
              <w:rPr>
                <w:rFonts w:ascii="Arial" w:hAnsi="Arial" w:cs="Arial"/>
                <w:sz w:val="20"/>
                <w:szCs w:val="20"/>
                <w:lang w:val="en-GB"/>
              </w:rPr>
            </w:pPr>
            <w:r w:rsidRPr="00D47F83">
              <w:rPr>
                <w:rFonts w:ascii="Arial" w:hAnsi="Arial" w:cs="Arial"/>
                <w:sz w:val="20"/>
                <w:szCs w:val="20"/>
                <w:lang w:val="en-GB"/>
              </w:rPr>
              <w:t>The portion on neurological and cardiovascular applications is relatively brief and could be expanded with one or two more illustrative studies.</w:t>
            </w:r>
          </w:p>
          <w:p w14:paraId="15DFD0E8" w14:textId="026A6E5B" w:rsidR="00F1171E" w:rsidRPr="00D47F83" w:rsidRDefault="002575E0" w:rsidP="002575E0">
            <w:pPr>
              <w:pStyle w:val="ListParagraph"/>
              <w:numPr>
                <w:ilvl w:val="0"/>
                <w:numId w:val="11"/>
              </w:numPr>
              <w:rPr>
                <w:rFonts w:ascii="Arial" w:hAnsi="Arial" w:cs="Arial"/>
                <w:sz w:val="20"/>
                <w:szCs w:val="20"/>
                <w:lang w:val="en-GB"/>
              </w:rPr>
            </w:pPr>
            <w:r w:rsidRPr="00D47F83">
              <w:rPr>
                <w:rFonts w:ascii="Arial" w:hAnsi="Arial" w:cs="Arial"/>
                <w:sz w:val="20"/>
                <w:szCs w:val="20"/>
                <w:lang w:val="en-GB"/>
              </w:rPr>
              <w:t>The conclusion could more clearly tie back the discussion to clinical practice or research recommendations, especially around implementation barriers and future outlook.</w:t>
            </w:r>
          </w:p>
        </w:tc>
        <w:tc>
          <w:tcPr>
            <w:tcW w:w="1531" w:type="pct"/>
          </w:tcPr>
          <w:p w14:paraId="465E098E" w14:textId="77777777" w:rsidR="00F1171E" w:rsidRPr="00D47F83" w:rsidRDefault="00F1171E" w:rsidP="007222C8">
            <w:pPr>
              <w:rPr>
                <w:rFonts w:ascii="Arial" w:hAnsi="Arial" w:cs="Arial"/>
                <w:sz w:val="20"/>
                <w:szCs w:val="20"/>
                <w:lang w:val="en-GB"/>
              </w:rPr>
            </w:pPr>
          </w:p>
        </w:tc>
      </w:tr>
    </w:tbl>
    <w:p w14:paraId="0821307F" w14:textId="77777777" w:rsidR="00F1171E" w:rsidRPr="00D47F8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47F8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47F83" w:rsidRDefault="00F1171E" w:rsidP="007222C8">
            <w:pPr>
              <w:pStyle w:val="NormalWeb"/>
              <w:spacing w:before="0" w:beforeAutospacing="0" w:after="0" w:afterAutospacing="0"/>
              <w:rPr>
                <w:rFonts w:ascii="Arial" w:hAnsi="Arial" w:cs="Arial"/>
                <w:b/>
                <w:sz w:val="20"/>
                <w:szCs w:val="20"/>
                <w:u w:val="single"/>
                <w:lang w:val="en-GB"/>
              </w:rPr>
            </w:pPr>
            <w:r w:rsidRPr="00D47F83">
              <w:rPr>
                <w:rFonts w:ascii="Arial" w:hAnsi="Arial" w:cs="Arial"/>
                <w:b/>
                <w:sz w:val="20"/>
                <w:szCs w:val="20"/>
                <w:highlight w:val="yellow"/>
                <w:u w:val="single"/>
                <w:lang w:val="en-GB"/>
              </w:rPr>
              <w:t>PART  2:</w:t>
            </w:r>
            <w:r w:rsidRPr="00D47F83">
              <w:rPr>
                <w:rFonts w:ascii="Arial" w:hAnsi="Arial" w:cs="Arial"/>
                <w:b/>
                <w:sz w:val="20"/>
                <w:szCs w:val="20"/>
                <w:u w:val="single"/>
                <w:lang w:val="en-GB"/>
              </w:rPr>
              <w:t xml:space="preserve"> </w:t>
            </w:r>
          </w:p>
          <w:p w14:paraId="5B767407" w14:textId="77777777" w:rsidR="00F1171E" w:rsidRPr="00D47F8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47F8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D47F8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47F83" w:rsidRDefault="00F1171E" w:rsidP="007222C8">
            <w:pPr>
              <w:pStyle w:val="Heading2"/>
              <w:jc w:val="left"/>
              <w:rPr>
                <w:rFonts w:ascii="Arial" w:hAnsi="Arial" w:cs="Arial"/>
                <w:lang w:val="en-GB"/>
              </w:rPr>
            </w:pPr>
            <w:r w:rsidRPr="00D47F83">
              <w:rPr>
                <w:rFonts w:ascii="Arial" w:hAnsi="Arial" w:cs="Arial"/>
                <w:lang w:val="en-GB"/>
              </w:rPr>
              <w:t>Reviewer’s comment</w:t>
            </w:r>
          </w:p>
        </w:tc>
        <w:tc>
          <w:tcPr>
            <w:tcW w:w="1342" w:type="pct"/>
            <w:shd w:val="clear" w:color="auto" w:fill="auto"/>
          </w:tcPr>
          <w:p w14:paraId="6F48B50B" w14:textId="77777777" w:rsidR="00F1171E" w:rsidRPr="00D47F83" w:rsidRDefault="00F1171E" w:rsidP="007222C8">
            <w:pPr>
              <w:pStyle w:val="Heading2"/>
              <w:jc w:val="left"/>
              <w:rPr>
                <w:rFonts w:ascii="Arial" w:hAnsi="Arial" w:cs="Arial"/>
                <w:b w:val="0"/>
                <w:lang w:val="en-GB"/>
              </w:rPr>
            </w:pPr>
            <w:r w:rsidRPr="00D47F83">
              <w:rPr>
                <w:rFonts w:ascii="Arial" w:hAnsi="Arial" w:cs="Arial"/>
                <w:lang w:val="en-GB"/>
              </w:rPr>
              <w:t>Author’s comment</w:t>
            </w:r>
            <w:r w:rsidRPr="00D47F83">
              <w:rPr>
                <w:rFonts w:ascii="Arial" w:hAnsi="Arial" w:cs="Arial"/>
                <w:b w:val="0"/>
                <w:lang w:val="en-GB"/>
              </w:rPr>
              <w:t xml:space="preserve"> </w:t>
            </w:r>
            <w:r w:rsidRPr="00D47F8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47F8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D47F83" w:rsidRDefault="00F1171E" w:rsidP="007222C8">
            <w:pPr>
              <w:pStyle w:val="NormalWeb"/>
              <w:spacing w:before="0" w:beforeAutospacing="0" w:after="0" w:afterAutospacing="0"/>
              <w:rPr>
                <w:rFonts w:ascii="Arial" w:hAnsi="Arial" w:cs="Arial"/>
                <w:b/>
                <w:sz w:val="20"/>
                <w:szCs w:val="20"/>
                <w:lang w:val="en-GB"/>
              </w:rPr>
            </w:pPr>
            <w:r w:rsidRPr="00D47F83">
              <w:rPr>
                <w:rFonts w:ascii="Arial" w:hAnsi="Arial" w:cs="Arial"/>
                <w:b/>
                <w:sz w:val="20"/>
                <w:szCs w:val="20"/>
                <w:lang w:val="en-GB"/>
              </w:rPr>
              <w:t xml:space="preserve">Are there ethical issues in this manuscript? </w:t>
            </w:r>
          </w:p>
          <w:p w14:paraId="6034B476" w14:textId="77777777" w:rsidR="00F1171E" w:rsidRPr="00D47F8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D47F83" w:rsidRDefault="00F1171E" w:rsidP="007222C8">
            <w:pPr>
              <w:pStyle w:val="NormalWeb"/>
              <w:spacing w:before="0" w:beforeAutospacing="0" w:after="0" w:afterAutospacing="0"/>
              <w:rPr>
                <w:rFonts w:ascii="Arial" w:hAnsi="Arial" w:cs="Arial"/>
                <w:i/>
                <w:iCs/>
                <w:sz w:val="20"/>
                <w:szCs w:val="20"/>
                <w:u w:val="single"/>
                <w:lang w:val="en-GB"/>
              </w:rPr>
            </w:pPr>
            <w:r w:rsidRPr="00D47F83">
              <w:rPr>
                <w:rFonts w:ascii="Arial" w:hAnsi="Arial" w:cs="Arial"/>
                <w:i/>
                <w:iCs/>
                <w:sz w:val="20"/>
                <w:szCs w:val="20"/>
                <w:u w:val="single"/>
                <w:lang w:val="en-GB"/>
              </w:rPr>
              <w:t xml:space="preserve">(If yes, </w:t>
            </w:r>
            <w:proofErr w:type="gramStart"/>
            <w:r w:rsidRPr="00D47F83">
              <w:rPr>
                <w:rFonts w:ascii="Arial" w:hAnsi="Arial" w:cs="Arial"/>
                <w:i/>
                <w:iCs/>
                <w:sz w:val="20"/>
                <w:szCs w:val="20"/>
                <w:u w:val="single"/>
                <w:lang w:val="en-GB"/>
              </w:rPr>
              <w:t>Kindly</w:t>
            </w:r>
            <w:proofErr w:type="gramEnd"/>
            <w:r w:rsidRPr="00D47F83">
              <w:rPr>
                <w:rFonts w:ascii="Arial" w:hAnsi="Arial" w:cs="Arial"/>
                <w:i/>
                <w:iCs/>
                <w:sz w:val="20"/>
                <w:szCs w:val="20"/>
                <w:u w:val="single"/>
                <w:lang w:val="en-GB"/>
              </w:rPr>
              <w:t xml:space="preserve"> please write down the ethical issues here in detail)</w:t>
            </w:r>
          </w:p>
          <w:p w14:paraId="3F0D46E3" w14:textId="77777777" w:rsidR="00F1171E" w:rsidRPr="00D47F83"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D47F8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D47F83" w:rsidRDefault="00F1171E" w:rsidP="007222C8">
            <w:pPr>
              <w:rPr>
                <w:rFonts w:ascii="Arial" w:eastAsia="Arial Unicode MS" w:hAnsi="Arial" w:cs="Arial"/>
                <w:sz w:val="20"/>
                <w:szCs w:val="20"/>
                <w:lang w:val="en-GB"/>
              </w:rPr>
            </w:pPr>
          </w:p>
          <w:p w14:paraId="4A981594" w14:textId="77777777" w:rsidR="00F1171E" w:rsidRPr="00D47F83" w:rsidRDefault="00F1171E" w:rsidP="007222C8">
            <w:pPr>
              <w:rPr>
                <w:rFonts w:ascii="Arial" w:eastAsia="Arial Unicode MS" w:hAnsi="Arial" w:cs="Arial"/>
                <w:sz w:val="20"/>
                <w:szCs w:val="20"/>
                <w:lang w:val="en-GB"/>
              </w:rPr>
            </w:pPr>
          </w:p>
          <w:p w14:paraId="4780A682" w14:textId="77777777" w:rsidR="00F1171E" w:rsidRPr="00D47F83" w:rsidRDefault="00F1171E" w:rsidP="007222C8">
            <w:pPr>
              <w:rPr>
                <w:rFonts w:ascii="Arial" w:eastAsia="Arial Unicode MS" w:hAnsi="Arial" w:cs="Arial"/>
                <w:sz w:val="20"/>
                <w:szCs w:val="20"/>
                <w:lang w:val="en-GB"/>
              </w:rPr>
            </w:pPr>
          </w:p>
          <w:p w14:paraId="2D80979A" w14:textId="77777777" w:rsidR="00F1171E" w:rsidRPr="00D47F8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715218A" w14:textId="77777777" w:rsidR="00D47F83" w:rsidRPr="00633088" w:rsidRDefault="00D47F83" w:rsidP="00D47F83">
      <w:pPr>
        <w:pStyle w:val="Affiliation"/>
        <w:spacing w:after="0" w:line="240" w:lineRule="auto"/>
        <w:jc w:val="left"/>
        <w:rPr>
          <w:rFonts w:ascii="Arial" w:hAnsi="Arial" w:cs="Arial"/>
          <w:b/>
          <w:u w:val="single"/>
        </w:rPr>
      </w:pPr>
      <w:r w:rsidRPr="00633088">
        <w:rPr>
          <w:rFonts w:ascii="Arial" w:hAnsi="Arial" w:cs="Arial"/>
          <w:b/>
          <w:u w:val="single"/>
        </w:rPr>
        <w:t>Reviewer details:</w:t>
      </w:r>
    </w:p>
    <w:p w14:paraId="10B484AD" w14:textId="77777777" w:rsidR="00D47F83" w:rsidRDefault="00D47F83" w:rsidP="00D47F83">
      <w:r w:rsidRPr="00633088">
        <w:rPr>
          <w:rFonts w:ascii="Arial" w:hAnsi="Arial" w:cs="Arial"/>
          <w:b/>
          <w:color w:val="000000"/>
          <w:sz w:val="20"/>
          <w:szCs w:val="20"/>
        </w:rPr>
        <w:t xml:space="preserve">Franka </w:t>
      </w:r>
      <w:proofErr w:type="spellStart"/>
      <w:r w:rsidRPr="00633088">
        <w:rPr>
          <w:rFonts w:ascii="Arial" w:hAnsi="Arial" w:cs="Arial"/>
          <w:b/>
          <w:color w:val="000000"/>
          <w:sz w:val="20"/>
          <w:szCs w:val="20"/>
        </w:rPr>
        <w:t>Anyama</w:t>
      </w:r>
      <w:proofErr w:type="spellEnd"/>
      <w:r w:rsidRPr="00633088">
        <w:rPr>
          <w:rFonts w:ascii="Arial" w:hAnsi="Arial" w:cs="Arial"/>
          <w:b/>
          <w:color w:val="000000"/>
          <w:sz w:val="20"/>
          <w:szCs w:val="20"/>
        </w:rPr>
        <w:t xml:space="preserve"> Undie, Peoples Friendship University of Russia (RUDN), Russia</w:t>
      </w:r>
    </w:p>
    <w:p w14:paraId="5B9B80E4" w14:textId="77777777" w:rsidR="00D47F83" w:rsidRPr="00D47F83" w:rsidRDefault="00D47F83">
      <w:pPr>
        <w:rPr>
          <w:rFonts w:ascii="Arial" w:hAnsi="Arial" w:cs="Arial"/>
          <w:b/>
          <w:sz w:val="20"/>
          <w:szCs w:val="20"/>
        </w:rPr>
      </w:pPr>
    </w:p>
    <w:sectPr w:rsidR="00D47F83" w:rsidRPr="00D47F8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702A4" w14:textId="77777777" w:rsidR="00D17654" w:rsidRPr="0000007A" w:rsidRDefault="00D17654" w:rsidP="0099583E">
      <w:r>
        <w:separator/>
      </w:r>
    </w:p>
  </w:endnote>
  <w:endnote w:type="continuationSeparator" w:id="0">
    <w:p w14:paraId="19C1AE6A" w14:textId="77777777" w:rsidR="00D17654" w:rsidRPr="0000007A" w:rsidRDefault="00D1765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5B650" w14:textId="77777777" w:rsidR="00D17654" w:rsidRPr="0000007A" w:rsidRDefault="00D17654" w:rsidP="0099583E">
      <w:r>
        <w:separator/>
      </w:r>
    </w:p>
  </w:footnote>
  <w:footnote w:type="continuationSeparator" w:id="0">
    <w:p w14:paraId="7298E3E2" w14:textId="77777777" w:rsidR="00D17654" w:rsidRPr="0000007A" w:rsidRDefault="00D1765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E39E0"/>
    <w:multiLevelType w:val="hybridMultilevel"/>
    <w:tmpl w:val="58FE819E"/>
    <w:lvl w:ilvl="0" w:tplc="13A4DE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02277404">
    <w:abstractNumId w:val="3"/>
  </w:num>
  <w:num w:numId="2" w16cid:durableId="391317914">
    <w:abstractNumId w:val="7"/>
  </w:num>
  <w:num w:numId="3" w16cid:durableId="1904177739">
    <w:abstractNumId w:val="6"/>
  </w:num>
  <w:num w:numId="4" w16cid:durableId="186258479">
    <w:abstractNumId w:val="8"/>
  </w:num>
  <w:num w:numId="5" w16cid:durableId="1233537919">
    <w:abstractNumId w:val="5"/>
  </w:num>
  <w:num w:numId="6" w16cid:durableId="967273257">
    <w:abstractNumId w:val="0"/>
  </w:num>
  <w:num w:numId="7" w16cid:durableId="799231947">
    <w:abstractNumId w:val="1"/>
  </w:num>
  <w:num w:numId="8" w16cid:durableId="812521454">
    <w:abstractNumId w:val="10"/>
  </w:num>
  <w:num w:numId="9" w16cid:durableId="2059087077">
    <w:abstractNumId w:val="9"/>
  </w:num>
  <w:num w:numId="10" w16cid:durableId="1485008321">
    <w:abstractNumId w:val="2"/>
  </w:num>
  <w:num w:numId="11" w16cid:durableId="1787580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1FF"/>
    <w:rsid w:val="0002046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5977"/>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19C1"/>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5E0"/>
    <w:rsid w:val="00257F9E"/>
    <w:rsid w:val="00262634"/>
    <w:rsid w:val="002650C5"/>
    <w:rsid w:val="00275984"/>
    <w:rsid w:val="00280EC9"/>
    <w:rsid w:val="00282BEE"/>
    <w:rsid w:val="002859CC"/>
    <w:rsid w:val="00287DE2"/>
    <w:rsid w:val="00291D08"/>
    <w:rsid w:val="00293482"/>
    <w:rsid w:val="002A3D7C"/>
    <w:rsid w:val="002A479A"/>
    <w:rsid w:val="002B0E4B"/>
    <w:rsid w:val="002C40B8"/>
    <w:rsid w:val="002D60EF"/>
    <w:rsid w:val="002E0465"/>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2B1"/>
    <w:rsid w:val="003D1BDE"/>
    <w:rsid w:val="003E746A"/>
    <w:rsid w:val="00401C12"/>
    <w:rsid w:val="00421DBF"/>
    <w:rsid w:val="0042465A"/>
    <w:rsid w:val="0043180B"/>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3418"/>
    <w:rsid w:val="005A4F17"/>
    <w:rsid w:val="005B3509"/>
    <w:rsid w:val="005C25A0"/>
    <w:rsid w:val="005D230D"/>
    <w:rsid w:val="005E11DC"/>
    <w:rsid w:val="005E29CE"/>
    <w:rsid w:val="005E3241"/>
    <w:rsid w:val="005E7FB0"/>
    <w:rsid w:val="005F184C"/>
    <w:rsid w:val="00602F7D"/>
    <w:rsid w:val="00605952"/>
    <w:rsid w:val="0060657E"/>
    <w:rsid w:val="00620677"/>
    <w:rsid w:val="00624032"/>
    <w:rsid w:val="00626025"/>
    <w:rsid w:val="006311A1"/>
    <w:rsid w:val="00640538"/>
    <w:rsid w:val="00645A56"/>
    <w:rsid w:val="006478EB"/>
    <w:rsid w:val="006532DF"/>
    <w:rsid w:val="0065409E"/>
    <w:rsid w:val="0065579D"/>
    <w:rsid w:val="00663792"/>
    <w:rsid w:val="00665960"/>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68B2"/>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7A62"/>
    <w:rsid w:val="007F5873"/>
    <w:rsid w:val="008126B7"/>
    <w:rsid w:val="00815F94"/>
    <w:rsid w:val="008224E2"/>
    <w:rsid w:val="00825DC9"/>
    <w:rsid w:val="0082676D"/>
    <w:rsid w:val="008324FC"/>
    <w:rsid w:val="00833370"/>
    <w:rsid w:val="00846F1F"/>
    <w:rsid w:val="008470AB"/>
    <w:rsid w:val="0085204D"/>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743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4A58"/>
    <w:rsid w:val="00AE54CD"/>
    <w:rsid w:val="00AF3016"/>
    <w:rsid w:val="00B03A45"/>
    <w:rsid w:val="00B2236C"/>
    <w:rsid w:val="00B22FE6"/>
    <w:rsid w:val="00B3033D"/>
    <w:rsid w:val="00B334D9"/>
    <w:rsid w:val="00B42E4B"/>
    <w:rsid w:val="00B53059"/>
    <w:rsid w:val="00B562D2"/>
    <w:rsid w:val="00B62087"/>
    <w:rsid w:val="00B62F41"/>
    <w:rsid w:val="00B63782"/>
    <w:rsid w:val="00B66599"/>
    <w:rsid w:val="00B675F8"/>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2F52"/>
    <w:rsid w:val="00BF5C56"/>
    <w:rsid w:val="00C01111"/>
    <w:rsid w:val="00C03A1D"/>
    <w:rsid w:val="00C10283"/>
    <w:rsid w:val="00C1187E"/>
    <w:rsid w:val="00C11905"/>
    <w:rsid w:val="00C1438B"/>
    <w:rsid w:val="00C150D6"/>
    <w:rsid w:val="00C21382"/>
    <w:rsid w:val="00C22886"/>
    <w:rsid w:val="00C25C8F"/>
    <w:rsid w:val="00C263C6"/>
    <w:rsid w:val="00C268B8"/>
    <w:rsid w:val="00C347A2"/>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C07"/>
    <w:rsid w:val="00D1283A"/>
    <w:rsid w:val="00D12970"/>
    <w:rsid w:val="00D17654"/>
    <w:rsid w:val="00D17979"/>
    <w:rsid w:val="00D2075F"/>
    <w:rsid w:val="00D24CBE"/>
    <w:rsid w:val="00D27A79"/>
    <w:rsid w:val="00D32AC2"/>
    <w:rsid w:val="00D40416"/>
    <w:rsid w:val="00D430AB"/>
    <w:rsid w:val="00D4782A"/>
    <w:rsid w:val="00D47F83"/>
    <w:rsid w:val="00D709EB"/>
    <w:rsid w:val="00D7603E"/>
    <w:rsid w:val="00D90124"/>
    <w:rsid w:val="00D9392F"/>
    <w:rsid w:val="00D9427C"/>
    <w:rsid w:val="00DA2679"/>
    <w:rsid w:val="00DA3C3D"/>
    <w:rsid w:val="00DA3C7C"/>
    <w:rsid w:val="00DA41F5"/>
    <w:rsid w:val="00DB7E1B"/>
    <w:rsid w:val="00DC1D81"/>
    <w:rsid w:val="00DC6FED"/>
    <w:rsid w:val="00DD0C4A"/>
    <w:rsid w:val="00DD0D36"/>
    <w:rsid w:val="00DD274C"/>
    <w:rsid w:val="00DE7D30"/>
    <w:rsid w:val="00DF04E3"/>
    <w:rsid w:val="00E03C32"/>
    <w:rsid w:val="00E21D2B"/>
    <w:rsid w:val="00E3111A"/>
    <w:rsid w:val="00E451EA"/>
    <w:rsid w:val="00E57F4B"/>
    <w:rsid w:val="00E63889"/>
    <w:rsid w:val="00E63A98"/>
    <w:rsid w:val="00E645E9"/>
    <w:rsid w:val="00E65596"/>
    <w:rsid w:val="00E66385"/>
    <w:rsid w:val="00E71C8D"/>
    <w:rsid w:val="00E72360"/>
    <w:rsid w:val="00E72A8E"/>
    <w:rsid w:val="00E84C8E"/>
    <w:rsid w:val="00E9533D"/>
    <w:rsid w:val="00E972A7"/>
    <w:rsid w:val="00EA2839"/>
    <w:rsid w:val="00EB3E91"/>
    <w:rsid w:val="00EB6E15"/>
    <w:rsid w:val="00EC6894"/>
    <w:rsid w:val="00ED4CE0"/>
    <w:rsid w:val="00ED6B12"/>
    <w:rsid w:val="00ED7400"/>
    <w:rsid w:val="00EE0294"/>
    <w:rsid w:val="00EF326D"/>
    <w:rsid w:val="00EF53FE"/>
    <w:rsid w:val="00F1171E"/>
    <w:rsid w:val="00F13071"/>
    <w:rsid w:val="00F167DF"/>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47F8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2800225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123</cp:revision>
  <dcterms:created xsi:type="dcterms:W3CDTF">2023-08-30T09:21:00Z</dcterms:created>
  <dcterms:modified xsi:type="dcterms:W3CDTF">2025-05-20T09:13:00Z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