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16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6074"/>
      </w:tblGrid>
      <w:tr w:rsidR="00602F7D" w:rsidRPr="003D1FF4" w14:paraId="1643A4CA" w14:textId="77777777" w:rsidTr="003D1FF4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3D1FF4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3D1FF4" w14:paraId="127EAD7E" w14:textId="77777777" w:rsidTr="003D1FF4">
        <w:trPr>
          <w:trHeight w:val="413"/>
        </w:trPr>
        <w:tc>
          <w:tcPr>
            <w:tcW w:w="1248" w:type="pct"/>
          </w:tcPr>
          <w:p w14:paraId="3C159AA5" w14:textId="77777777" w:rsidR="0000007A" w:rsidRPr="003D1FF4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1FF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3D1FF4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112665B" w:rsidR="0000007A" w:rsidRPr="003D1FF4" w:rsidRDefault="00D9086D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3D1FF4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Chemistry and Biochemistry: Research Progress</w:t>
              </w:r>
            </w:hyperlink>
          </w:p>
        </w:tc>
      </w:tr>
      <w:tr w:rsidR="0000007A" w:rsidRPr="003D1FF4" w14:paraId="73C90375" w14:textId="77777777" w:rsidTr="003D1FF4">
        <w:trPr>
          <w:trHeight w:val="290"/>
        </w:trPr>
        <w:tc>
          <w:tcPr>
            <w:tcW w:w="1248" w:type="pct"/>
          </w:tcPr>
          <w:p w14:paraId="20D28135" w14:textId="77777777" w:rsidR="0000007A" w:rsidRPr="003D1FF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1FF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5800896" w:rsidR="0000007A" w:rsidRPr="003D1FF4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3D1F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3D1F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3D1F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321BBA" w:rsidRPr="003D1F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5652</w:t>
            </w:r>
          </w:p>
        </w:tc>
      </w:tr>
      <w:tr w:rsidR="0000007A" w:rsidRPr="003D1FF4" w14:paraId="05B60576" w14:textId="77777777" w:rsidTr="003D1FF4">
        <w:trPr>
          <w:trHeight w:val="331"/>
        </w:trPr>
        <w:tc>
          <w:tcPr>
            <w:tcW w:w="1248" w:type="pct"/>
          </w:tcPr>
          <w:p w14:paraId="0196A627" w14:textId="77777777" w:rsidR="0000007A" w:rsidRPr="003D1FF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1FF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364DF04" w:rsidR="0000007A" w:rsidRPr="003D1FF4" w:rsidRDefault="00D9086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3D1FF4">
              <w:rPr>
                <w:rFonts w:ascii="Arial" w:hAnsi="Arial" w:cs="Arial"/>
                <w:b/>
                <w:sz w:val="20"/>
                <w:szCs w:val="20"/>
                <w:lang w:val="en-GB"/>
              </w:rPr>
              <w:t>Quinolones Chemistry and its Therapeutic Activities</w:t>
            </w:r>
          </w:p>
        </w:tc>
      </w:tr>
      <w:tr w:rsidR="00CF0BBB" w:rsidRPr="003D1FF4" w14:paraId="6D508B1C" w14:textId="77777777" w:rsidTr="003D1FF4">
        <w:trPr>
          <w:trHeight w:val="332"/>
        </w:trPr>
        <w:tc>
          <w:tcPr>
            <w:tcW w:w="1248" w:type="pct"/>
          </w:tcPr>
          <w:p w14:paraId="32FC28F7" w14:textId="77777777" w:rsidR="00CF0BBB" w:rsidRPr="003D1FF4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1FF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CAEFE77" w:rsidR="00CF0BBB" w:rsidRPr="003D1FF4" w:rsidRDefault="00321BB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1FF4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3D1FF4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3D1FF4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3D1FF4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3D1FF4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3D1FF4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3D1FF4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3D1FF4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3D1FF4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3D1FF4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4C13DA59" w:rsidR="00E03C32" w:rsidRDefault="00E708C1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E708C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Research Journal of Pharmacy and Technology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3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4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E708C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1023-1028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2010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669630C2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E708C1" w:rsidRPr="00E708C1">
                    <w:t xml:space="preserve"> </w:t>
                  </w:r>
                  <w:hyperlink r:id="rId8" w:history="1">
                    <w:r w:rsidR="00E708C1" w:rsidRPr="0052633A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https://rjptonline.org/AbstractView.aspx?PID=2010-3-4-112</w:t>
                    </w:r>
                  </w:hyperlink>
                  <w:r w:rsidR="00E708C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3D1FF4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3D1FF4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3D1FF4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3D1FF4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3D1FF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D1FF4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3D1FF4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3D1FF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3D1FF4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3D1FF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3D1FF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D1FF4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3D1FF4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FF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3D1FF4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3D1FF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D1FF4">
              <w:rPr>
                <w:rFonts w:ascii="Arial" w:hAnsi="Arial" w:cs="Arial"/>
                <w:lang w:val="en-GB"/>
              </w:rPr>
              <w:t>Author’s Feedback</w:t>
            </w:r>
            <w:r w:rsidRPr="003D1FF4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3D1FF4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3D1FF4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3D1FF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1F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3D1FF4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4B629393" w:rsidR="00F1171E" w:rsidRPr="003D1FF4" w:rsidRDefault="00952AC7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3D1F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Quonolones</w:t>
            </w:r>
            <w:proofErr w:type="spellEnd"/>
            <w:r w:rsidRPr="003D1F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are in usage since ages for </w:t>
            </w:r>
            <w:proofErr w:type="spellStart"/>
            <w:r w:rsidRPr="003D1F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Anti Bacterial</w:t>
            </w:r>
            <w:proofErr w:type="spellEnd"/>
            <w:r w:rsidRPr="003D1F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activity most commonly for the digestive system infections and more prominently for UTIs Excretory System.</w:t>
            </w:r>
          </w:p>
        </w:tc>
        <w:tc>
          <w:tcPr>
            <w:tcW w:w="1523" w:type="pct"/>
          </w:tcPr>
          <w:p w14:paraId="462A339C" w14:textId="77777777" w:rsidR="00F1171E" w:rsidRPr="003D1FF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D1FF4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3D1FF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1F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3D1FF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1F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3D1FF4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01D4EAFE" w:rsidR="00F1171E" w:rsidRPr="003D1FF4" w:rsidRDefault="00952AC7" w:rsidP="00952AC7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1F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3D1FF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D1FF4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3D1FF4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3D1FF4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3D1FF4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081AAFC6" w:rsidR="00F1171E" w:rsidRPr="003D1FF4" w:rsidRDefault="00952AC7" w:rsidP="00952AC7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1F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54B730" w14:textId="77777777" w:rsidR="00F1171E" w:rsidRPr="003D1FF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D1FF4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3D1FF4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D1F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20D5A76B" w:rsidR="00F1171E" w:rsidRPr="003D1FF4" w:rsidRDefault="00952AC7" w:rsidP="00952AC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1F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3D1FF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D1FF4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3D1FF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1F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3D1FF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D1FF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0046D098" w:rsidR="00F1171E" w:rsidRPr="003D1FF4" w:rsidRDefault="00952AC7" w:rsidP="00952AC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1F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71E" w:rsidRPr="003D1FF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D1FF4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3D1FF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3D1FF4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3D1FF4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3D1FF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97F52DB" w14:textId="3E9ACF1C" w:rsidR="00F1171E" w:rsidRPr="003D1FF4" w:rsidRDefault="00952AC7" w:rsidP="00952AC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D1FF4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149A6CEF" w14:textId="77777777" w:rsidR="00F1171E" w:rsidRPr="003D1FF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3D1FF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3D1FF4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3D1FF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3D1FF4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3D1FF4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3D1FF4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3D1FF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3D1FF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3D1FF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3D1FF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3D1FF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3D1FF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5069224" w14:textId="77777777" w:rsidR="00F1171E" w:rsidRPr="003D1FF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3D1FF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3D1FF4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3D1FF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D1FF4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D1FF4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3D1FF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3D1FF4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3D1FF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3D1FF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D1FF4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3D1FF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D1FF4">
              <w:rPr>
                <w:rFonts w:ascii="Arial" w:hAnsi="Arial" w:cs="Arial"/>
                <w:lang w:val="en-GB"/>
              </w:rPr>
              <w:t>Author’s comment</w:t>
            </w:r>
            <w:r w:rsidRPr="003D1FF4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3D1FF4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3D1FF4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3D1FF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1FF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3D1FF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3D1FF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D1FF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D1FF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D1FF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3D1FF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3D1FF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3D1FF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3D1FF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3D1FF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3D1FF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2FF301A2" w14:textId="77777777" w:rsidR="003D1FF4" w:rsidRPr="002D30D3" w:rsidRDefault="003D1FF4" w:rsidP="003D1FF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D30D3">
        <w:rPr>
          <w:rFonts w:ascii="Arial" w:hAnsi="Arial" w:cs="Arial"/>
          <w:b/>
          <w:u w:val="single"/>
        </w:rPr>
        <w:t>Reviewer details:</w:t>
      </w:r>
    </w:p>
    <w:p w14:paraId="189260B2" w14:textId="77777777" w:rsidR="003D1FF4" w:rsidRPr="002D30D3" w:rsidRDefault="003D1FF4" w:rsidP="003D1FF4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2D30D3">
        <w:rPr>
          <w:rFonts w:ascii="Arial" w:hAnsi="Arial" w:cs="Arial"/>
          <w:b/>
          <w:color w:val="000000"/>
        </w:rPr>
        <w:t xml:space="preserve">Nadeem Hasan, Mam College </w:t>
      </w:r>
      <w:proofErr w:type="gramStart"/>
      <w:r w:rsidRPr="002D30D3">
        <w:rPr>
          <w:rFonts w:ascii="Arial" w:hAnsi="Arial" w:cs="Arial"/>
          <w:b/>
          <w:color w:val="000000"/>
        </w:rPr>
        <w:t>Of</w:t>
      </w:r>
      <w:proofErr w:type="gramEnd"/>
      <w:r w:rsidRPr="002D30D3">
        <w:rPr>
          <w:rFonts w:ascii="Arial" w:hAnsi="Arial" w:cs="Arial"/>
          <w:b/>
          <w:color w:val="000000"/>
        </w:rPr>
        <w:t xml:space="preserve"> Pharmacy, India</w:t>
      </w:r>
      <w:r w:rsidRPr="002D30D3">
        <w:rPr>
          <w:rFonts w:ascii="Arial" w:hAnsi="Arial" w:cs="Arial"/>
          <w:b/>
          <w:color w:val="000000"/>
        </w:rPr>
        <w:tab/>
      </w:r>
    </w:p>
    <w:p w14:paraId="6247E565" w14:textId="77777777" w:rsidR="003D1FF4" w:rsidRPr="003D1FF4" w:rsidRDefault="003D1FF4">
      <w:pPr>
        <w:rPr>
          <w:rFonts w:ascii="Arial" w:hAnsi="Arial" w:cs="Arial"/>
          <w:b/>
          <w:sz w:val="20"/>
          <w:szCs w:val="20"/>
        </w:rPr>
      </w:pPr>
    </w:p>
    <w:sectPr w:rsidR="003D1FF4" w:rsidRPr="003D1FF4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03FE9" w14:textId="77777777" w:rsidR="00DA1DAC" w:rsidRPr="0000007A" w:rsidRDefault="00DA1DAC" w:rsidP="0099583E">
      <w:r>
        <w:separator/>
      </w:r>
    </w:p>
  </w:endnote>
  <w:endnote w:type="continuationSeparator" w:id="0">
    <w:p w14:paraId="565B9125" w14:textId="77777777" w:rsidR="00DA1DAC" w:rsidRPr="0000007A" w:rsidRDefault="00DA1DA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FE124" w14:textId="77777777" w:rsidR="00DA1DAC" w:rsidRPr="0000007A" w:rsidRDefault="00DA1DAC" w:rsidP="0099583E">
      <w:r>
        <w:separator/>
      </w:r>
    </w:p>
  </w:footnote>
  <w:footnote w:type="continuationSeparator" w:id="0">
    <w:p w14:paraId="31354A9C" w14:textId="77777777" w:rsidR="00DA1DAC" w:rsidRPr="0000007A" w:rsidRDefault="00DA1DA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73636854">
    <w:abstractNumId w:val="3"/>
  </w:num>
  <w:num w:numId="2" w16cid:durableId="2011592056">
    <w:abstractNumId w:val="6"/>
  </w:num>
  <w:num w:numId="3" w16cid:durableId="1899433594">
    <w:abstractNumId w:val="5"/>
  </w:num>
  <w:num w:numId="4" w16cid:durableId="708913257">
    <w:abstractNumId w:val="7"/>
  </w:num>
  <w:num w:numId="5" w16cid:durableId="111486772">
    <w:abstractNumId w:val="4"/>
  </w:num>
  <w:num w:numId="6" w16cid:durableId="1781492151">
    <w:abstractNumId w:val="0"/>
  </w:num>
  <w:num w:numId="7" w16cid:durableId="972832458">
    <w:abstractNumId w:val="1"/>
  </w:num>
  <w:num w:numId="8" w16cid:durableId="1826318575">
    <w:abstractNumId w:val="9"/>
  </w:num>
  <w:num w:numId="9" w16cid:durableId="358702608">
    <w:abstractNumId w:val="8"/>
  </w:num>
  <w:num w:numId="10" w16cid:durableId="1683630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276BD"/>
    <w:rsid w:val="00037D52"/>
    <w:rsid w:val="000450FC"/>
    <w:rsid w:val="00054BC4"/>
    <w:rsid w:val="00056CB0"/>
    <w:rsid w:val="0006257C"/>
    <w:rsid w:val="000627FE"/>
    <w:rsid w:val="00065853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6A6F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26A59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1BBA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D1FF4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03A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3AFC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0990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A23E7"/>
    <w:rsid w:val="008B265C"/>
    <w:rsid w:val="008C2F62"/>
    <w:rsid w:val="008C4B1F"/>
    <w:rsid w:val="008C75AD"/>
    <w:rsid w:val="008D020E"/>
    <w:rsid w:val="008E5067"/>
    <w:rsid w:val="008F036B"/>
    <w:rsid w:val="008F36E4"/>
    <w:rsid w:val="008F4054"/>
    <w:rsid w:val="0090720F"/>
    <w:rsid w:val="0091410B"/>
    <w:rsid w:val="009245E3"/>
    <w:rsid w:val="00942DEE"/>
    <w:rsid w:val="00944F67"/>
    <w:rsid w:val="00952AC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4A6F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33BF4"/>
    <w:rsid w:val="00D40416"/>
    <w:rsid w:val="00D430AB"/>
    <w:rsid w:val="00D4782A"/>
    <w:rsid w:val="00D709EB"/>
    <w:rsid w:val="00D7603E"/>
    <w:rsid w:val="00D767A9"/>
    <w:rsid w:val="00D90124"/>
    <w:rsid w:val="00D9086D"/>
    <w:rsid w:val="00D9392F"/>
    <w:rsid w:val="00D9427C"/>
    <w:rsid w:val="00DA1DA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9D5"/>
    <w:rsid w:val="00E57F4B"/>
    <w:rsid w:val="00E63889"/>
    <w:rsid w:val="00E63A98"/>
    <w:rsid w:val="00E645E9"/>
    <w:rsid w:val="00E65596"/>
    <w:rsid w:val="00E66385"/>
    <w:rsid w:val="00E708C1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08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9086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3D1FF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jptonline.org/AbstractView.aspx?PID=2010-3-4-1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chemistry-and-biochemistry-research-progres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109</cp:revision>
  <dcterms:created xsi:type="dcterms:W3CDTF">2023-08-30T09:21:00Z</dcterms:created>
  <dcterms:modified xsi:type="dcterms:W3CDTF">2025-05-22T09:19:00Z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